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F2AB0" w14:textId="77777777" w:rsidR="00A7560E" w:rsidRPr="00A7560E" w:rsidRDefault="00A7560E" w:rsidP="00D529FE">
      <w:pPr>
        <w:spacing w:after="0"/>
        <w:jc w:val="center"/>
        <w:rPr>
          <w:rFonts w:eastAsia="Calibri" w:cs="Times New Roman"/>
          <w:b/>
          <w:sz w:val="24"/>
          <w:szCs w:val="24"/>
        </w:rPr>
      </w:pPr>
      <w:r w:rsidRPr="00A7560E">
        <w:rPr>
          <w:rFonts w:eastAsia="Calibri" w:cs="Times New Roman"/>
          <w:b/>
          <w:sz w:val="24"/>
          <w:szCs w:val="24"/>
        </w:rPr>
        <w:t>СВОДНЫЙ ДОКЛАД</w:t>
      </w:r>
    </w:p>
    <w:p w14:paraId="6E055C28" w14:textId="77777777" w:rsidR="00A7560E" w:rsidRPr="00A7560E" w:rsidRDefault="00A7560E" w:rsidP="00D529FE">
      <w:pPr>
        <w:spacing w:after="0"/>
        <w:jc w:val="center"/>
        <w:rPr>
          <w:rFonts w:eastAsia="Calibri" w:cs="Times New Roman"/>
          <w:b/>
          <w:sz w:val="24"/>
          <w:szCs w:val="24"/>
        </w:rPr>
      </w:pPr>
      <w:r w:rsidRPr="00A7560E">
        <w:rPr>
          <w:rFonts w:eastAsia="Calibri" w:cs="Times New Roman"/>
          <w:b/>
          <w:sz w:val="24"/>
          <w:szCs w:val="24"/>
        </w:rPr>
        <w:t xml:space="preserve">ОБ ОЦЕНКЕ ЭФФЕКТИВНОСТИ РЕАЛИЗАЦИИ МУНИЦИПАЛЬНЫХ ПРОГРАММ </w:t>
      </w:r>
    </w:p>
    <w:p w14:paraId="5EAD498A" w14:textId="77777777" w:rsidR="00A7560E" w:rsidRPr="00A7560E" w:rsidRDefault="00A7560E" w:rsidP="00D529FE">
      <w:pPr>
        <w:spacing w:after="0"/>
        <w:jc w:val="center"/>
        <w:rPr>
          <w:rFonts w:eastAsia="Calibri" w:cs="Times New Roman"/>
          <w:b/>
          <w:sz w:val="24"/>
          <w:szCs w:val="24"/>
        </w:rPr>
      </w:pPr>
      <w:r w:rsidRPr="00A7560E">
        <w:rPr>
          <w:rFonts w:eastAsia="Calibri" w:cs="Times New Roman"/>
          <w:b/>
          <w:sz w:val="24"/>
          <w:szCs w:val="24"/>
        </w:rPr>
        <w:t xml:space="preserve">ГОРОДСКОГО ОКРУГА ГОРОД ЧКАЛОВСК НИЖЕГОРОДСКОЙ ОБЛАСТИ  </w:t>
      </w:r>
    </w:p>
    <w:p w14:paraId="38EB1943" w14:textId="1BE3B4CA" w:rsidR="00A7560E" w:rsidRPr="00A7560E" w:rsidRDefault="00A7560E" w:rsidP="00D529FE">
      <w:pPr>
        <w:spacing w:after="0"/>
        <w:jc w:val="center"/>
        <w:rPr>
          <w:rFonts w:eastAsia="Calibri" w:cs="Times New Roman"/>
          <w:b/>
          <w:sz w:val="24"/>
          <w:szCs w:val="24"/>
        </w:rPr>
      </w:pPr>
      <w:r w:rsidRPr="00A7560E">
        <w:rPr>
          <w:rFonts w:eastAsia="Calibri" w:cs="Times New Roman"/>
          <w:b/>
          <w:sz w:val="24"/>
          <w:szCs w:val="24"/>
        </w:rPr>
        <w:t>ЗА 202</w:t>
      </w:r>
      <w:r w:rsidR="00A90984">
        <w:rPr>
          <w:rFonts w:eastAsia="Calibri" w:cs="Times New Roman"/>
          <w:b/>
          <w:sz w:val="24"/>
          <w:szCs w:val="24"/>
        </w:rPr>
        <w:t>4</w:t>
      </w:r>
      <w:r w:rsidRPr="00A7560E">
        <w:rPr>
          <w:rFonts w:eastAsia="Calibri" w:cs="Times New Roman"/>
          <w:b/>
          <w:sz w:val="24"/>
          <w:szCs w:val="24"/>
        </w:rPr>
        <w:t xml:space="preserve">  ГОД</w:t>
      </w:r>
    </w:p>
    <w:p w14:paraId="2E34E8EC" w14:textId="77777777" w:rsidR="00A7560E" w:rsidRPr="00A7560E" w:rsidRDefault="00A7560E" w:rsidP="00D529FE">
      <w:pPr>
        <w:spacing w:after="0"/>
        <w:jc w:val="center"/>
        <w:rPr>
          <w:rFonts w:eastAsia="Calibri" w:cs="Times New Roman"/>
          <w:b/>
          <w:sz w:val="24"/>
          <w:szCs w:val="24"/>
        </w:rPr>
      </w:pPr>
    </w:p>
    <w:p w14:paraId="3ED86772" w14:textId="77777777" w:rsidR="00A7560E" w:rsidRPr="00A7560E" w:rsidRDefault="00A7560E" w:rsidP="00D529FE">
      <w:pPr>
        <w:spacing w:after="0"/>
        <w:ind w:firstLine="709"/>
        <w:jc w:val="both"/>
        <w:rPr>
          <w:rFonts w:eastAsia="Calibri" w:cs="Times New Roman"/>
          <w:sz w:val="24"/>
          <w:szCs w:val="24"/>
        </w:rPr>
      </w:pPr>
      <w:r w:rsidRPr="00A7560E">
        <w:rPr>
          <w:rFonts w:eastAsia="Calibri" w:cs="Times New Roman"/>
          <w:sz w:val="24"/>
          <w:szCs w:val="24"/>
        </w:rPr>
        <w:t>Оценка эффективности муниципальных программ городского округа город Чкаловск Нижегородской области проведена в соответствии с Порядком разработки, реализации и оценки эффективности муниципальных программ городского округа город Чкаловск Нижегородской области от 11.03.2015 года № 207 (с изменениями от 08.08.2017 №1100, от 15.05.2018 №727, от 26.12.2019 №1801) и Методики оценки эффективности муниципальных программ городского округа город Чкаловск Нижегородской области от 11.03.2016 года № 208 (с изменениями от 27.02.2017 года № 191), на основании годовых отчетов о ходе реализации муниципальных программ, представленных муниципальными заказчиками-координаторами с учетом информации, представленной соисполнителями муниципальных программ и представленными в отдел по экономике, прогнозированию и инвестиционной политике администрации городского округа за отчетный период.</w:t>
      </w:r>
    </w:p>
    <w:p w14:paraId="0F0565B8" w14:textId="77777777" w:rsidR="00A7560E" w:rsidRPr="00A7560E" w:rsidRDefault="00A7560E" w:rsidP="00D529FE">
      <w:pPr>
        <w:spacing w:after="0"/>
        <w:ind w:firstLine="709"/>
        <w:jc w:val="both"/>
        <w:rPr>
          <w:rFonts w:eastAsia="Calibri" w:cs="Times New Roman"/>
          <w:sz w:val="24"/>
          <w:szCs w:val="24"/>
        </w:rPr>
      </w:pPr>
      <w:r w:rsidRPr="00A7560E">
        <w:rPr>
          <w:rFonts w:eastAsia="Calibri" w:cs="Times New Roman"/>
          <w:sz w:val="24"/>
          <w:szCs w:val="24"/>
        </w:rPr>
        <w:t>Постановлением администрации городского округа город Чкаловск Нижегородской области от 11.03.2016 № 208 «Об утверждении Методики оценки эффективности муниципальных программ городского округа город Чкаловск Нижегородской области» (с изменениями от 27.02.2017 года № 191) определена методика оценки эффективности реализации муниципальных программ.</w:t>
      </w:r>
    </w:p>
    <w:p w14:paraId="5D1C0D7F" w14:textId="77777777" w:rsidR="00A7560E" w:rsidRPr="00A7560E" w:rsidRDefault="00A7560E" w:rsidP="00D529FE">
      <w:pPr>
        <w:spacing w:after="0"/>
        <w:ind w:firstLine="709"/>
        <w:contextualSpacing/>
        <w:jc w:val="both"/>
        <w:rPr>
          <w:rFonts w:eastAsia="Calibri" w:cs="Times New Roman"/>
          <w:sz w:val="24"/>
          <w:szCs w:val="24"/>
        </w:rPr>
      </w:pPr>
      <w:r w:rsidRPr="00A7560E">
        <w:rPr>
          <w:rFonts w:eastAsia="Calibri" w:cs="Times New Roman"/>
          <w:sz w:val="24"/>
          <w:szCs w:val="24"/>
        </w:rPr>
        <w:t>Методика оценки эффективности реализации муниципальной программы учитывает необходимость проведения оценок:</w:t>
      </w:r>
    </w:p>
    <w:p w14:paraId="183EB02F" w14:textId="77777777" w:rsidR="00A7560E" w:rsidRPr="00A7560E" w:rsidRDefault="00A7560E" w:rsidP="00D529FE">
      <w:pPr>
        <w:widowControl w:val="0"/>
        <w:numPr>
          <w:ilvl w:val="0"/>
          <w:numId w:val="1"/>
        </w:numPr>
        <w:autoSpaceDE w:val="0"/>
        <w:autoSpaceDN w:val="0"/>
        <w:adjustRightInd w:val="0"/>
        <w:spacing w:after="0"/>
        <w:ind w:left="0" w:firstLine="709"/>
        <w:contextualSpacing/>
        <w:jc w:val="both"/>
        <w:rPr>
          <w:rFonts w:eastAsia="Calibri" w:cs="Times New Roman"/>
          <w:sz w:val="24"/>
          <w:szCs w:val="24"/>
        </w:rPr>
      </w:pPr>
      <w:r w:rsidRPr="00A7560E">
        <w:rPr>
          <w:rFonts w:eastAsia="Calibri" w:cs="Times New Roman"/>
          <w:sz w:val="24"/>
          <w:szCs w:val="24"/>
        </w:rPr>
        <w:t>степени реализации мероприятий (достижения ожидаемых непосредственных результатов) реализации подпрограмм;</w:t>
      </w:r>
    </w:p>
    <w:p w14:paraId="37F9B5E5" w14:textId="77777777" w:rsidR="00A7560E" w:rsidRPr="00A7560E" w:rsidRDefault="00A7560E" w:rsidP="00D529FE">
      <w:pPr>
        <w:widowControl w:val="0"/>
        <w:numPr>
          <w:ilvl w:val="0"/>
          <w:numId w:val="1"/>
        </w:numPr>
        <w:autoSpaceDE w:val="0"/>
        <w:autoSpaceDN w:val="0"/>
        <w:adjustRightInd w:val="0"/>
        <w:spacing w:after="0"/>
        <w:ind w:left="0" w:firstLine="709"/>
        <w:contextualSpacing/>
        <w:jc w:val="both"/>
        <w:rPr>
          <w:rFonts w:eastAsia="Calibri" w:cs="Times New Roman"/>
          <w:sz w:val="24"/>
          <w:szCs w:val="24"/>
        </w:rPr>
      </w:pPr>
      <w:r w:rsidRPr="00A7560E">
        <w:rPr>
          <w:rFonts w:eastAsia="Calibri" w:cs="Times New Roman"/>
          <w:sz w:val="24"/>
          <w:szCs w:val="24"/>
        </w:rPr>
        <w:t>степени соответствия запланированному уровню затрат из всех источников финансирования;</w:t>
      </w:r>
      <w:r w:rsidRPr="00A7560E">
        <w:rPr>
          <w:rFonts w:eastAsia="Calibri" w:cs="Times New Roman"/>
          <w:sz w:val="24"/>
          <w:szCs w:val="24"/>
        </w:rPr>
        <w:tab/>
      </w:r>
    </w:p>
    <w:p w14:paraId="01C3DC3A" w14:textId="77777777" w:rsidR="00A7560E" w:rsidRPr="00A7560E" w:rsidRDefault="00A7560E" w:rsidP="00D529FE">
      <w:pPr>
        <w:widowControl w:val="0"/>
        <w:numPr>
          <w:ilvl w:val="0"/>
          <w:numId w:val="1"/>
        </w:numPr>
        <w:autoSpaceDE w:val="0"/>
        <w:autoSpaceDN w:val="0"/>
        <w:adjustRightInd w:val="0"/>
        <w:spacing w:after="0"/>
        <w:ind w:left="0" w:firstLine="709"/>
        <w:contextualSpacing/>
        <w:jc w:val="both"/>
        <w:rPr>
          <w:rFonts w:eastAsia="Calibri" w:cs="Times New Roman"/>
          <w:sz w:val="24"/>
          <w:szCs w:val="24"/>
        </w:rPr>
      </w:pPr>
      <w:r w:rsidRPr="00A7560E">
        <w:rPr>
          <w:rFonts w:eastAsia="Calibri" w:cs="Times New Roman"/>
          <w:sz w:val="24"/>
          <w:szCs w:val="24"/>
        </w:rPr>
        <w:t>степени достижения плановых значений индикаторов целей подпрограмм, входящих в муниципальную программу, а также степени достижения плановых значений индикаторов самой муниципальной программы.</w:t>
      </w:r>
    </w:p>
    <w:p w14:paraId="51E43BDD" w14:textId="77777777" w:rsidR="00A7560E" w:rsidRPr="00A7560E" w:rsidRDefault="00A7560E" w:rsidP="00D529FE">
      <w:pPr>
        <w:widowControl w:val="0"/>
        <w:autoSpaceDE w:val="0"/>
        <w:autoSpaceDN w:val="0"/>
        <w:adjustRightInd w:val="0"/>
        <w:spacing w:after="0"/>
        <w:ind w:firstLine="709"/>
        <w:contextualSpacing/>
        <w:jc w:val="both"/>
        <w:rPr>
          <w:rFonts w:eastAsia="Calibri" w:cs="Times New Roman"/>
          <w:sz w:val="24"/>
          <w:szCs w:val="24"/>
        </w:rPr>
      </w:pPr>
      <w:r w:rsidRPr="00A7560E">
        <w:rPr>
          <w:rFonts w:eastAsia="Calibri" w:cs="Times New Roman"/>
          <w:sz w:val="24"/>
          <w:szCs w:val="24"/>
        </w:rPr>
        <w:t>Оценка реализации муниципальной программы осуществляется в два этапа: на первом этапе осуществляется оценка эффективности реализации подпрограмм, на втором этапе – оценка эффективности реализации самой муниципальной программы.</w:t>
      </w:r>
    </w:p>
    <w:p w14:paraId="3BD9803A" w14:textId="77777777" w:rsidR="00A7560E" w:rsidRPr="00A7560E" w:rsidRDefault="00A7560E" w:rsidP="00D529FE">
      <w:pPr>
        <w:widowControl w:val="0"/>
        <w:autoSpaceDE w:val="0"/>
        <w:autoSpaceDN w:val="0"/>
        <w:adjustRightInd w:val="0"/>
        <w:spacing w:after="0"/>
        <w:ind w:firstLine="709"/>
        <w:jc w:val="both"/>
        <w:rPr>
          <w:rFonts w:eastAsia="Calibri" w:cs="Times New Roman"/>
          <w:sz w:val="24"/>
          <w:szCs w:val="24"/>
        </w:rPr>
      </w:pPr>
      <w:r w:rsidRPr="00A7560E">
        <w:rPr>
          <w:rFonts w:eastAsia="Calibri" w:cs="Times New Roman"/>
          <w:sz w:val="24"/>
          <w:szCs w:val="24"/>
        </w:rPr>
        <w:t xml:space="preserve">В случае, если муниципальная программа не имеет подпрограмм, то оценка эффективности производится как для подпрограммы. </w:t>
      </w:r>
    </w:p>
    <w:p w14:paraId="221913FA" w14:textId="77777777" w:rsidR="00A7560E" w:rsidRPr="00A7560E" w:rsidRDefault="00A7560E" w:rsidP="00D529FE">
      <w:pPr>
        <w:widowControl w:val="0"/>
        <w:autoSpaceDE w:val="0"/>
        <w:autoSpaceDN w:val="0"/>
        <w:adjustRightInd w:val="0"/>
        <w:spacing w:after="0"/>
        <w:ind w:firstLine="709"/>
        <w:jc w:val="both"/>
        <w:rPr>
          <w:rFonts w:eastAsia="Calibri" w:cs="Times New Roman"/>
          <w:sz w:val="24"/>
          <w:szCs w:val="24"/>
        </w:rPr>
      </w:pPr>
      <w:r w:rsidRPr="00A7560E">
        <w:rPr>
          <w:rFonts w:eastAsia="Calibri" w:cs="Times New Roman"/>
          <w:sz w:val="24"/>
          <w:szCs w:val="24"/>
        </w:rPr>
        <w:t>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w:t>
      </w:r>
    </w:p>
    <w:p w14:paraId="37202EAB" w14:textId="77777777" w:rsidR="00A7560E" w:rsidRPr="00A7560E" w:rsidRDefault="00A7560E" w:rsidP="00D529FE">
      <w:pPr>
        <w:widowControl w:val="0"/>
        <w:autoSpaceDE w:val="0"/>
        <w:autoSpaceDN w:val="0"/>
        <w:adjustRightInd w:val="0"/>
        <w:spacing w:after="0"/>
        <w:ind w:firstLine="709"/>
        <w:jc w:val="both"/>
        <w:rPr>
          <w:rFonts w:eastAsia="Calibri" w:cs="Times New Roman"/>
          <w:sz w:val="24"/>
          <w:szCs w:val="24"/>
        </w:rPr>
      </w:pPr>
      <w:r w:rsidRPr="00A7560E">
        <w:rPr>
          <w:rFonts w:eastAsia="Calibri" w:cs="Times New Roman"/>
          <w:sz w:val="24"/>
          <w:szCs w:val="24"/>
        </w:rPr>
        <w:t xml:space="preserve">Эффективность реализации муниципальной программы признается исходя из полученного значения </w:t>
      </w:r>
      <w:r w:rsidRPr="00A7560E">
        <w:rPr>
          <w:rFonts w:eastAsia="Calibri" w:cs="Times New Roman"/>
          <w:sz w:val="24"/>
          <w:szCs w:val="24"/>
          <w:lang w:val="en-US"/>
        </w:rPr>
        <w:t>R</w:t>
      </w:r>
      <w:r w:rsidRPr="00A7560E">
        <w:rPr>
          <w:rFonts w:eastAsia="Calibri" w:cs="Times New Roman"/>
          <w:sz w:val="16"/>
          <w:szCs w:val="16"/>
        </w:rPr>
        <w:t>МП</w:t>
      </w:r>
      <w:r w:rsidRPr="00A7560E">
        <w:rPr>
          <w:rFonts w:eastAsia="Calibri" w:cs="Times New Roman"/>
          <w:sz w:val="24"/>
          <w:szCs w:val="24"/>
        </w:rPr>
        <w:t xml:space="preserve"> согласно таблице.</w:t>
      </w:r>
    </w:p>
    <w:tbl>
      <w:tblPr>
        <w:tblW w:w="0" w:type="auto"/>
        <w:jc w:val="center"/>
        <w:tblCellMar>
          <w:top w:w="75" w:type="dxa"/>
          <w:left w:w="0" w:type="dxa"/>
          <w:bottom w:w="75" w:type="dxa"/>
          <w:right w:w="0" w:type="dxa"/>
        </w:tblCellMar>
        <w:tblLook w:val="0000" w:firstRow="0" w:lastRow="0" w:firstColumn="0" w:lastColumn="0" w:noHBand="0" w:noVBand="0"/>
      </w:tblPr>
      <w:tblGrid>
        <w:gridCol w:w="2588"/>
        <w:gridCol w:w="4038"/>
      </w:tblGrid>
      <w:tr w:rsidR="00A7560E" w:rsidRPr="00A7560E" w14:paraId="55CFC191" w14:textId="77777777" w:rsidTr="00267FA4">
        <w:trPr>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AB2F95" w14:textId="77777777" w:rsidR="00A7560E" w:rsidRPr="00A7560E" w:rsidRDefault="00A7560E" w:rsidP="00D529FE">
            <w:pPr>
              <w:widowControl w:val="0"/>
              <w:autoSpaceDE w:val="0"/>
              <w:autoSpaceDN w:val="0"/>
              <w:adjustRightInd w:val="0"/>
              <w:spacing w:after="0"/>
              <w:jc w:val="center"/>
              <w:rPr>
                <w:rFonts w:eastAsia="Calibri" w:cs="Times New Roman"/>
                <w:sz w:val="22"/>
              </w:rPr>
            </w:pPr>
            <w:bookmarkStart w:id="0" w:name="Par196"/>
            <w:bookmarkEnd w:id="0"/>
            <w:r w:rsidRPr="00A7560E">
              <w:rPr>
                <w:rFonts w:eastAsia="Calibri" w:cs="Times New Roman"/>
                <w:sz w:val="22"/>
              </w:rPr>
              <w:t>Численное значение R</w:t>
            </w:r>
            <w:r w:rsidRPr="00A7560E">
              <w:rPr>
                <w:rFonts w:eastAsia="Calibri" w:cs="Times New Roman"/>
                <w:noProof/>
                <w:position w:val="-8"/>
                <w:sz w:val="22"/>
                <w:lang w:eastAsia="ru-RU"/>
              </w:rPr>
              <w:t>МП</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4D62B0" w14:textId="77777777" w:rsidR="00A7560E" w:rsidRPr="00A7560E" w:rsidRDefault="00A7560E" w:rsidP="00D529FE">
            <w:pPr>
              <w:widowControl w:val="0"/>
              <w:autoSpaceDE w:val="0"/>
              <w:autoSpaceDN w:val="0"/>
              <w:adjustRightInd w:val="0"/>
              <w:spacing w:after="0"/>
              <w:jc w:val="center"/>
              <w:rPr>
                <w:rFonts w:eastAsia="Calibri" w:cs="Times New Roman"/>
                <w:sz w:val="22"/>
              </w:rPr>
            </w:pPr>
            <w:r w:rsidRPr="00A7560E">
              <w:rPr>
                <w:rFonts w:eastAsia="Calibri" w:cs="Times New Roman"/>
                <w:sz w:val="22"/>
              </w:rPr>
              <w:t>Качественная характеристика программы</w:t>
            </w:r>
          </w:p>
        </w:tc>
      </w:tr>
      <w:tr w:rsidR="00A7560E" w:rsidRPr="00A7560E" w14:paraId="2044B538" w14:textId="77777777" w:rsidTr="00267FA4">
        <w:trPr>
          <w:trHeight w:val="215"/>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41CA65" w14:textId="77777777" w:rsidR="00A7560E" w:rsidRPr="00A7560E" w:rsidRDefault="00A7560E" w:rsidP="00D529FE">
            <w:pPr>
              <w:widowControl w:val="0"/>
              <w:autoSpaceDE w:val="0"/>
              <w:autoSpaceDN w:val="0"/>
              <w:adjustRightInd w:val="0"/>
              <w:spacing w:after="0"/>
              <w:jc w:val="center"/>
              <w:rPr>
                <w:rFonts w:eastAsia="Calibri" w:cs="Times New Roman"/>
                <w:sz w:val="22"/>
              </w:rPr>
            </w:pPr>
            <w:r w:rsidRPr="00A7560E">
              <w:rPr>
                <w:rFonts w:eastAsia="Calibri" w:cs="Times New Roman"/>
                <w:noProof/>
                <w:position w:val="-8"/>
                <w:sz w:val="22"/>
                <w:lang w:val="en-US" w:eastAsia="ru-RU"/>
              </w:rPr>
              <w:t>R</w:t>
            </w:r>
            <w:r w:rsidRPr="00A7560E">
              <w:rPr>
                <w:rFonts w:eastAsia="Calibri" w:cs="Times New Roman"/>
                <w:noProof/>
                <w:position w:val="-8"/>
                <w:sz w:val="16"/>
                <w:szCs w:val="16"/>
                <w:lang w:eastAsia="ru-RU"/>
              </w:rPr>
              <w:t>МП</w:t>
            </w:r>
            <w:r w:rsidRPr="00A7560E">
              <w:rPr>
                <w:rFonts w:eastAsia="Calibri" w:cs="Times New Roman"/>
                <w:noProof/>
                <w:position w:val="-8"/>
                <w:sz w:val="22"/>
                <w:lang w:eastAsia="ru-RU"/>
              </w:rPr>
              <w:t>≥=0,9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FE3BB0" w14:textId="77777777" w:rsidR="00A7560E" w:rsidRPr="00A7560E" w:rsidRDefault="00A7560E" w:rsidP="00D529FE">
            <w:pPr>
              <w:widowControl w:val="0"/>
              <w:autoSpaceDE w:val="0"/>
              <w:autoSpaceDN w:val="0"/>
              <w:adjustRightInd w:val="0"/>
              <w:spacing w:after="0"/>
              <w:jc w:val="center"/>
              <w:rPr>
                <w:rFonts w:eastAsia="Calibri" w:cs="Times New Roman"/>
                <w:sz w:val="22"/>
              </w:rPr>
            </w:pPr>
            <w:r w:rsidRPr="00A7560E">
              <w:rPr>
                <w:rFonts w:eastAsia="Calibri" w:cs="Times New Roman"/>
                <w:sz w:val="22"/>
              </w:rPr>
              <w:t>высокая</w:t>
            </w:r>
          </w:p>
        </w:tc>
      </w:tr>
      <w:tr w:rsidR="00A7560E" w:rsidRPr="00A7560E" w14:paraId="2EE10126" w14:textId="77777777" w:rsidTr="00267FA4">
        <w:trPr>
          <w:trHeight w:val="307"/>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E8D680" w14:textId="77777777" w:rsidR="00A7560E" w:rsidRPr="00A7560E" w:rsidRDefault="00A7560E" w:rsidP="00D529FE">
            <w:pPr>
              <w:widowControl w:val="0"/>
              <w:autoSpaceDE w:val="0"/>
              <w:autoSpaceDN w:val="0"/>
              <w:adjustRightInd w:val="0"/>
              <w:spacing w:after="0"/>
              <w:jc w:val="center"/>
              <w:rPr>
                <w:rFonts w:eastAsia="Calibri" w:cs="Times New Roman"/>
                <w:sz w:val="22"/>
              </w:rPr>
            </w:pPr>
            <w:r w:rsidRPr="00A7560E">
              <w:rPr>
                <w:rFonts w:eastAsia="Calibri" w:cs="Times New Roman"/>
                <w:noProof/>
                <w:position w:val="-8"/>
                <w:sz w:val="22"/>
                <w:lang w:eastAsia="ru-RU"/>
              </w:rPr>
              <w:t xml:space="preserve">0,8= ≤ </w:t>
            </w:r>
            <w:r w:rsidRPr="00A7560E">
              <w:rPr>
                <w:rFonts w:eastAsia="Calibri" w:cs="Times New Roman"/>
                <w:noProof/>
                <w:position w:val="-8"/>
                <w:sz w:val="22"/>
                <w:lang w:val="en-US" w:eastAsia="ru-RU"/>
              </w:rPr>
              <w:t>R</w:t>
            </w:r>
            <w:r w:rsidRPr="00A7560E">
              <w:rPr>
                <w:rFonts w:eastAsia="Calibri" w:cs="Times New Roman"/>
                <w:noProof/>
                <w:position w:val="-8"/>
                <w:sz w:val="16"/>
                <w:szCs w:val="16"/>
                <w:lang w:eastAsia="ru-RU"/>
              </w:rPr>
              <w:t>МП</w:t>
            </w:r>
            <w:r w:rsidRPr="00A7560E">
              <w:rPr>
                <w:rFonts w:eastAsia="Calibri" w:cs="Times New Roman"/>
                <w:noProof/>
                <w:position w:val="-8"/>
                <w:sz w:val="22"/>
                <w:lang w:eastAsia="ru-RU"/>
              </w:rPr>
              <w:t>&lt;0,9</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79A5F9" w14:textId="77777777" w:rsidR="00A7560E" w:rsidRPr="00A7560E" w:rsidRDefault="00A7560E" w:rsidP="00D529FE">
            <w:pPr>
              <w:widowControl w:val="0"/>
              <w:autoSpaceDE w:val="0"/>
              <w:autoSpaceDN w:val="0"/>
              <w:adjustRightInd w:val="0"/>
              <w:spacing w:after="0"/>
              <w:jc w:val="center"/>
              <w:rPr>
                <w:rFonts w:eastAsia="Calibri" w:cs="Times New Roman"/>
                <w:sz w:val="22"/>
              </w:rPr>
            </w:pPr>
            <w:r w:rsidRPr="00A7560E">
              <w:rPr>
                <w:rFonts w:eastAsia="Calibri" w:cs="Times New Roman"/>
                <w:sz w:val="22"/>
              </w:rPr>
              <w:t>средняя</w:t>
            </w:r>
          </w:p>
        </w:tc>
      </w:tr>
      <w:tr w:rsidR="00A7560E" w:rsidRPr="00A7560E" w14:paraId="2E80CD52" w14:textId="77777777" w:rsidTr="00267FA4">
        <w:trPr>
          <w:trHeight w:val="215"/>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F5D16B" w14:textId="77777777" w:rsidR="00A7560E" w:rsidRPr="00A7560E" w:rsidRDefault="00A7560E" w:rsidP="00D529FE">
            <w:pPr>
              <w:widowControl w:val="0"/>
              <w:autoSpaceDE w:val="0"/>
              <w:autoSpaceDN w:val="0"/>
              <w:adjustRightInd w:val="0"/>
              <w:spacing w:after="0"/>
              <w:jc w:val="center"/>
              <w:rPr>
                <w:rFonts w:eastAsia="Calibri" w:cs="Times New Roman"/>
                <w:sz w:val="22"/>
              </w:rPr>
            </w:pPr>
            <w:r w:rsidRPr="00A7560E">
              <w:rPr>
                <w:rFonts w:eastAsia="Calibri" w:cs="Times New Roman"/>
                <w:noProof/>
                <w:position w:val="-8"/>
                <w:sz w:val="22"/>
                <w:lang w:eastAsia="ru-RU"/>
              </w:rPr>
              <w:t xml:space="preserve">0,7= ≤ </w:t>
            </w:r>
            <w:r w:rsidRPr="00A7560E">
              <w:rPr>
                <w:rFonts w:eastAsia="Calibri" w:cs="Times New Roman"/>
                <w:noProof/>
                <w:position w:val="-8"/>
                <w:sz w:val="22"/>
                <w:lang w:val="en-US" w:eastAsia="ru-RU"/>
              </w:rPr>
              <w:t>R</w:t>
            </w:r>
            <w:r w:rsidRPr="00A7560E">
              <w:rPr>
                <w:rFonts w:eastAsia="Calibri" w:cs="Times New Roman"/>
                <w:noProof/>
                <w:position w:val="-8"/>
                <w:sz w:val="16"/>
                <w:szCs w:val="16"/>
                <w:lang w:eastAsia="ru-RU"/>
              </w:rPr>
              <w:t>МП</w:t>
            </w:r>
            <w:r w:rsidRPr="00A7560E">
              <w:rPr>
                <w:rFonts w:eastAsia="Calibri" w:cs="Times New Roman"/>
                <w:noProof/>
                <w:position w:val="-8"/>
                <w:sz w:val="22"/>
                <w:lang w:eastAsia="ru-RU"/>
              </w:rPr>
              <w:t>&lt;0,8</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6FBBB4" w14:textId="77777777" w:rsidR="00A7560E" w:rsidRPr="00A7560E" w:rsidRDefault="00A7560E" w:rsidP="00D529FE">
            <w:pPr>
              <w:widowControl w:val="0"/>
              <w:autoSpaceDE w:val="0"/>
              <w:autoSpaceDN w:val="0"/>
              <w:adjustRightInd w:val="0"/>
              <w:spacing w:after="0"/>
              <w:jc w:val="center"/>
              <w:rPr>
                <w:rFonts w:eastAsia="Calibri" w:cs="Times New Roman"/>
                <w:sz w:val="22"/>
              </w:rPr>
            </w:pPr>
            <w:r w:rsidRPr="00A7560E">
              <w:rPr>
                <w:rFonts w:eastAsia="Calibri" w:cs="Times New Roman"/>
                <w:sz w:val="22"/>
              </w:rPr>
              <w:t>удовлетворительная</w:t>
            </w:r>
          </w:p>
        </w:tc>
      </w:tr>
      <w:tr w:rsidR="00A7560E" w:rsidRPr="00A7560E" w14:paraId="192E7CC4" w14:textId="77777777" w:rsidTr="00267FA4">
        <w:trPr>
          <w:trHeight w:val="176"/>
          <w:jc w:val="center"/>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518FF8" w14:textId="77777777" w:rsidR="00A7560E" w:rsidRPr="00A7560E" w:rsidRDefault="00A7560E" w:rsidP="00D529FE">
            <w:pPr>
              <w:widowControl w:val="0"/>
              <w:autoSpaceDE w:val="0"/>
              <w:autoSpaceDN w:val="0"/>
              <w:adjustRightInd w:val="0"/>
              <w:spacing w:after="0"/>
              <w:jc w:val="center"/>
              <w:rPr>
                <w:rFonts w:eastAsia="Calibri" w:cs="Times New Roman"/>
                <w:sz w:val="22"/>
              </w:rPr>
            </w:pPr>
            <w:r w:rsidRPr="00A7560E">
              <w:rPr>
                <w:rFonts w:eastAsia="Calibri" w:cs="Times New Roman"/>
                <w:noProof/>
                <w:position w:val="-8"/>
                <w:sz w:val="22"/>
                <w:lang w:val="en-US" w:eastAsia="ru-RU"/>
              </w:rPr>
              <w:t>R</w:t>
            </w:r>
            <w:r w:rsidRPr="00A7560E">
              <w:rPr>
                <w:rFonts w:eastAsia="Calibri" w:cs="Times New Roman"/>
                <w:noProof/>
                <w:position w:val="-8"/>
                <w:sz w:val="16"/>
                <w:szCs w:val="16"/>
                <w:lang w:eastAsia="ru-RU"/>
              </w:rPr>
              <w:t>МП</w:t>
            </w:r>
            <w:r w:rsidRPr="00A7560E">
              <w:rPr>
                <w:rFonts w:eastAsia="Calibri" w:cs="Times New Roman"/>
                <w:noProof/>
                <w:position w:val="-8"/>
                <w:sz w:val="22"/>
                <w:lang w:eastAsia="ru-RU"/>
              </w:rPr>
              <w:t>&lt;0,7</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0CD404" w14:textId="77777777" w:rsidR="00A7560E" w:rsidRPr="00A7560E" w:rsidRDefault="00A7560E" w:rsidP="00D529FE">
            <w:pPr>
              <w:widowControl w:val="0"/>
              <w:autoSpaceDE w:val="0"/>
              <w:autoSpaceDN w:val="0"/>
              <w:adjustRightInd w:val="0"/>
              <w:spacing w:after="0"/>
              <w:jc w:val="center"/>
              <w:rPr>
                <w:rFonts w:eastAsia="Calibri" w:cs="Times New Roman"/>
                <w:sz w:val="22"/>
              </w:rPr>
            </w:pPr>
            <w:r w:rsidRPr="00A7560E">
              <w:rPr>
                <w:rFonts w:eastAsia="Calibri" w:cs="Times New Roman"/>
                <w:sz w:val="22"/>
              </w:rPr>
              <w:t>неудовлетворительная</w:t>
            </w:r>
          </w:p>
        </w:tc>
      </w:tr>
    </w:tbl>
    <w:p w14:paraId="2775207B" w14:textId="77777777" w:rsidR="00A7560E" w:rsidRPr="00A7560E" w:rsidRDefault="00A7560E" w:rsidP="00D529FE">
      <w:pPr>
        <w:widowControl w:val="0"/>
        <w:autoSpaceDE w:val="0"/>
        <w:autoSpaceDN w:val="0"/>
        <w:adjustRightInd w:val="0"/>
        <w:spacing w:after="0"/>
        <w:ind w:firstLine="708"/>
        <w:jc w:val="both"/>
        <w:rPr>
          <w:rFonts w:eastAsia="Calibri" w:cs="Times New Roman"/>
          <w:sz w:val="24"/>
          <w:szCs w:val="24"/>
        </w:rPr>
      </w:pPr>
      <w:r w:rsidRPr="00A7560E">
        <w:rPr>
          <w:rFonts w:eastAsia="Calibri" w:cs="Times New Roman"/>
          <w:sz w:val="24"/>
          <w:szCs w:val="24"/>
        </w:rPr>
        <w:t>По результатам оценки эффективность реализации муниципальной программы может быть признана высокой, средней, удовлетворительной, неудовлетворительной.</w:t>
      </w:r>
    </w:p>
    <w:p w14:paraId="536BC7C7" w14:textId="5F25861C" w:rsidR="00A7560E" w:rsidRPr="00A7560E" w:rsidRDefault="00A7560E" w:rsidP="00D529FE">
      <w:pPr>
        <w:widowControl w:val="0"/>
        <w:autoSpaceDE w:val="0"/>
        <w:autoSpaceDN w:val="0"/>
        <w:adjustRightInd w:val="0"/>
        <w:spacing w:after="0"/>
        <w:ind w:firstLine="709"/>
        <w:jc w:val="both"/>
        <w:rPr>
          <w:rFonts w:eastAsia="Calibri" w:cs="Times New Roman"/>
          <w:sz w:val="24"/>
          <w:szCs w:val="24"/>
        </w:rPr>
      </w:pPr>
      <w:r w:rsidRPr="00A7560E">
        <w:rPr>
          <w:rFonts w:eastAsia="Calibri" w:cs="Times New Roman"/>
          <w:sz w:val="24"/>
          <w:szCs w:val="24"/>
        </w:rPr>
        <w:t>В 202</w:t>
      </w:r>
      <w:r w:rsidR="00A90984">
        <w:rPr>
          <w:rFonts w:eastAsia="Calibri" w:cs="Times New Roman"/>
          <w:sz w:val="24"/>
          <w:szCs w:val="24"/>
        </w:rPr>
        <w:t>4</w:t>
      </w:r>
      <w:r w:rsidRPr="00A7560E">
        <w:rPr>
          <w:rFonts w:eastAsia="Calibri" w:cs="Times New Roman"/>
          <w:sz w:val="24"/>
          <w:szCs w:val="24"/>
        </w:rPr>
        <w:t xml:space="preserve"> году на территории городского округа город Чкаловск Нижегородской области осуществлялась реализация 1</w:t>
      </w:r>
      <w:r>
        <w:rPr>
          <w:rFonts w:eastAsia="Calibri" w:cs="Times New Roman"/>
          <w:sz w:val="24"/>
          <w:szCs w:val="24"/>
        </w:rPr>
        <w:t>1</w:t>
      </w:r>
      <w:r w:rsidRPr="00A7560E">
        <w:rPr>
          <w:rFonts w:eastAsia="Calibri" w:cs="Times New Roman"/>
          <w:sz w:val="24"/>
          <w:szCs w:val="24"/>
        </w:rPr>
        <w:t xml:space="preserve"> муниципальных программ.</w:t>
      </w:r>
    </w:p>
    <w:p w14:paraId="68DC06DD" w14:textId="77777777" w:rsidR="00A7560E" w:rsidRPr="00A7560E" w:rsidRDefault="00A7560E" w:rsidP="00D529FE">
      <w:pPr>
        <w:widowControl w:val="0"/>
        <w:autoSpaceDE w:val="0"/>
        <w:autoSpaceDN w:val="0"/>
        <w:adjustRightInd w:val="0"/>
        <w:spacing w:after="0"/>
        <w:ind w:firstLine="851"/>
        <w:jc w:val="both"/>
        <w:rPr>
          <w:rFonts w:eastAsia="Calibri" w:cs="Times New Roman"/>
          <w:szCs w:val="28"/>
        </w:rPr>
      </w:pPr>
    </w:p>
    <w:p w14:paraId="5C0049DD" w14:textId="5F0561BD" w:rsidR="00A7560E" w:rsidRPr="00A7560E" w:rsidRDefault="00A7560E" w:rsidP="00D529FE">
      <w:pPr>
        <w:spacing w:after="0"/>
        <w:ind w:firstLine="360"/>
        <w:contextualSpacing/>
        <w:jc w:val="center"/>
        <w:rPr>
          <w:rFonts w:eastAsia="Calibri" w:cs="Times New Roman"/>
          <w:b/>
          <w:i/>
          <w:sz w:val="24"/>
          <w:szCs w:val="24"/>
        </w:rPr>
      </w:pPr>
      <w:r w:rsidRPr="00A7560E">
        <w:rPr>
          <w:rFonts w:eastAsia="Calibri" w:cs="Times New Roman"/>
          <w:b/>
          <w:i/>
          <w:sz w:val="24"/>
          <w:szCs w:val="24"/>
        </w:rPr>
        <w:lastRenderedPageBreak/>
        <w:t>Перечень муниципальных программ, принятых к финансированию в 202</w:t>
      </w:r>
      <w:r w:rsidR="00A90984">
        <w:rPr>
          <w:rFonts w:eastAsia="Calibri" w:cs="Times New Roman"/>
          <w:b/>
          <w:i/>
          <w:sz w:val="24"/>
          <w:szCs w:val="24"/>
        </w:rPr>
        <w:t>4</w:t>
      </w:r>
      <w:r w:rsidRPr="00A7560E">
        <w:rPr>
          <w:rFonts w:eastAsia="Calibri" w:cs="Times New Roman"/>
          <w:b/>
          <w:i/>
          <w:sz w:val="24"/>
          <w:szCs w:val="24"/>
        </w:rPr>
        <w:t xml:space="preserve"> году, рассматриваемых в годовом докладе:</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4"/>
        <w:gridCol w:w="2082"/>
      </w:tblGrid>
      <w:tr w:rsidR="00A7560E" w:rsidRPr="00A7560E" w14:paraId="797B99D5" w14:textId="77777777" w:rsidTr="00891D0C">
        <w:trPr>
          <w:trHeight w:val="701"/>
        </w:trPr>
        <w:tc>
          <w:tcPr>
            <w:tcW w:w="503" w:type="dxa"/>
            <w:vAlign w:val="center"/>
          </w:tcPr>
          <w:p w14:paraId="121E8D9D" w14:textId="77777777" w:rsidR="00A7560E" w:rsidRPr="00A7560E" w:rsidRDefault="00A7560E" w:rsidP="00D529FE">
            <w:pPr>
              <w:spacing w:after="0"/>
              <w:contextualSpacing/>
              <w:jc w:val="center"/>
              <w:rPr>
                <w:rFonts w:eastAsia="Calibri" w:cs="Times New Roman"/>
                <w:b/>
                <w:sz w:val="20"/>
                <w:szCs w:val="20"/>
              </w:rPr>
            </w:pPr>
            <w:r w:rsidRPr="00A7560E">
              <w:rPr>
                <w:rFonts w:eastAsia="Calibri" w:cs="Times New Roman"/>
                <w:b/>
                <w:sz w:val="20"/>
                <w:szCs w:val="20"/>
              </w:rPr>
              <w:t>№ п/п</w:t>
            </w:r>
          </w:p>
        </w:tc>
        <w:tc>
          <w:tcPr>
            <w:tcW w:w="7054" w:type="dxa"/>
            <w:vAlign w:val="center"/>
          </w:tcPr>
          <w:p w14:paraId="392B69D9" w14:textId="77777777" w:rsidR="00A7560E" w:rsidRPr="00A7560E" w:rsidRDefault="00A7560E" w:rsidP="00D529FE">
            <w:pPr>
              <w:spacing w:after="0"/>
              <w:contextualSpacing/>
              <w:jc w:val="center"/>
              <w:rPr>
                <w:rFonts w:eastAsia="Calibri" w:cs="Times New Roman"/>
                <w:b/>
                <w:sz w:val="20"/>
                <w:szCs w:val="20"/>
              </w:rPr>
            </w:pPr>
            <w:r w:rsidRPr="00A7560E">
              <w:rPr>
                <w:rFonts w:eastAsia="Calibri" w:cs="Times New Roman"/>
                <w:b/>
                <w:sz w:val="20"/>
                <w:szCs w:val="20"/>
              </w:rPr>
              <w:t>Наименование муниципальной программы</w:t>
            </w:r>
          </w:p>
        </w:tc>
        <w:tc>
          <w:tcPr>
            <w:tcW w:w="2082" w:type="dxa"/>
            <w:vAlign w:val="center"/>
          </w:tcPr>
          <w:p w14:paraId="51886AF2" w14:textId="77777777" w:rsidR="00A7560E" w:rsidRPr="00A7560E" w:rsidRDefault="00A7560E" w:rsidP="00D529FE">
            <w:pPr>
              <w:spacing w:after="0"/>
              <w:contextualSpacing/>
              <w:jc w:val="center"/>
              <w:rPr>
                <w:rFonts w:eastAsia="Calibri" w:cs="Times New Roman"/>
                <w:b/>
                <w:sz w:val="20"/>
                <w:szCs w:val="20"/>
              </w:rPr>
            </w:pPr>
            <w:r w:rsidRPr="00A7560E">
              <w:rPr>
                <w:rFonts w:eastAsia="Calibri" w:cs="Times New Roman"/>
                <w:b/>
                <w:sz w:val="20"/>
                <w:szCs w:val="20"/>
              </w:rPr>
              <w:t>Запрашиваемый объем средств (тыс. руб.)</w:t>
            </w:r>
          </w:p>
        </w:tc>
      </w:tr>
      <w:tr w:rsidR="00A7560E" w:rsidRPr="00A7560E" w14:paraId="5ECC5627" w14:textId="77777777" w:rsidTr="00891D0C">
        <w:trPr>
          <w:trHeight w:val="503"/>
        </w:trPr>
        <w:tc>
          <w:tcPr>
            <w:tcW w:w="503" w:type="dxa"/>
          </w:tcPr>
          <w:p w14:paraId="15C96B01" w14:textId="77777777" w:rsidR="00A7560E" w:rsidRPr="00A7560E" w:rsidRDefault="00A7560E" w:rsidP="00D529FE">
            <w:pPr>
              <w:spacing w:after="0"/>
              <w:contextualSpacing/>
              <w:jc w:val="center"/>
              <w:rPr>
                <w:rFonts w:eastAsia="Calibri" w:cs="Times New Roman"/>
                <w:sz w:val="22"/>
              </w:rPr>
            </w:pPr>
            <w:r w:rsidRPr="00A7560E">
              <w:rPr>
                <w:rFonts w:eastAsia="Calibri" w:cs="Times New Roman"/>
                <w:sz w:val="22"/>
              </w:rPr>
              <w:t>1</w:t>
            </w:r>
          </w:p>
        </w:tc>
        <w:tc>
          <w:tcPr>
            <w:tcW w:w="7054" w:type="dxa"/>
          </w:tcPr>
          <w:p w14:paraId="6B1ACB1F" w14:textId="5C80E47E" w:rsidR="00A7560E" w:rsidRPr="00A7560E" w:rsidRDefault="00A7560E" w:rsidP="00D529FE">
            <w:pPr>
              <w:spacing w:after="0"/>
              <w:contextualSpacing/>
              <w:jc w:val="both"/>
              <w:rPr>
                <w:rFonts w:eastAsia="Calibri" w:cs="Times New Roman"/>
                <w:sz w:val="22"/>
              </w:rPr>
            </w:pPr>
            <w:r w:rsidRPr="00A7560E">
              <w:rPr>
                <w:rFonts w:eastAsia="Calibri" w:cs="Times New Roman"/>
                <w:sz w:val="22"/>
              </w:rPr>
              <w:t>«Развитие системы образования городского округа город Чкаловск Нижегородской области»</w:t>
            </w:r>
          </w:p>
        </w:tc>
        <w:tc>
          <w:tcPr>
            <w:tcW w:w="2082" w:type="dxa"/>
            <w:vAlign w:val="center"/>
          </w:tcPr>
          <w:p w14:paraId="7DEF4238" w14:textId="39C9E753" w:rsidR="00A7560E" w:rsidRPr="00A7560E" w:rsidRDefault="00A90984" w:rsidP="00D529FE">
            <w:pPr>
              <w:jc w:val="center"/>
              <w:rPr>
                <w:rFonts w:eastAsia="Calibri" w:cs="Times New Roman"/>
                <w:bCs/>
                <w:iCs/>
                <w:sz w:val="24"/>
                <w:szCs w:val="24"/>
              </w:rPr>
            </w:pPr>
            <w:r>
              <w:rPr>
                <w:rFonts w:eastAsia="Calibri" w:cs="Times New Roman"/>
                <w:bCs/>
                <w:iCs/>
                <w:sz w:val="24"/>
                <w:szCs w:val="24"/>
              </w:rPr>
              <w:t>634 194,6</w:t>
            </w:r>
          </w:p>
        </w:tc>
      </w:tr>
      <w:tr w:rsidR="0062707E" w:rsidRPr="00A7560E" w14:paraId="46C718B5" w14:textId="77777777" w:rsidTr="00891D0C">
        <w:trPr>
          <w:trHeight w:val="503"/>
        </w:trPr>
        <w:tc>
          <w:tcPr>
            <w:tcW w:w="503" w:type="dxa"/>
          </w:tcPr>
          <w:p w14:paraId="0A67C9F7" w14:textId="6BC4278E" w:rsidR="0062707E" w:rsidRPr="00A7560E" w:rsidRDefault="0062707E" w:rsidP="00D529FE">
            <w:pPr>
              <w:spacing w:after="0"/>
              <w:contextualSpacing/>
              <w:jc w:val="center"/>
              <w:rPr>
                <w:rFonts w:eastAsia="Calibri" w:cs="Times New Roman"/>
                <w:sz w:val="22"/>
              </w:rPr>
            </w:pPr>
            <w:r w:rsidRPr="00A7560E">
              <w:rPr>
                <w:rFonts w:eastAsia="Calibri" w:cs="Times New Roman"/>
                <w:sz w:val="22"/>
              </w:rPr>
              <w:t>2</w:t>
            </w:r>
          </w:p>
        </w:tc>
        <w:tc>
          <w:tcPr>
            <w:tcW w:w="7054" w:type="dxa"/>
          </w:tcPr>
          <w:p w14:paraId="4ABBC0DA" w14:textId="272BC421" w:rsidR="0062707E" w:rsidRPr="00A7560E" w:rsidRDefault="0062707E" w:rsidP="00D529FE">
            <w:pPr>
              <w:spacing w:after="0"/>
              <w:contextualSpacing/>
              <w:jc w:val="both"/>
              <w:rPr>
                <w:rFonts w:eastAsia="Calibri" w:cs="Times New Roman"/>
                <w:sz w:val="22"/>
              </w:rPr>
            </w:pPr>
            <w:r>
              <w:rPr>
                <w:rFonts w:eastAsia="Calibri" w:cs="Times New Roman"/>
                <w:sz w:val="22"/>
              </w:rPr>
              <w:t xml:space="preserve">«Строительство инфраструктурных объектов муниципальной собственности </w:t>
            </w:r>
            <w:r w:rsidRPr="00A7560E">
              <w:rPr>
                <w:rFonts w:eastAsia="Calibri" w:cs="Times New Roman"/>
                <w:sz w:val="22"/>
              </w:rPr>
              <w:t>городского округа город Чкаловск Нижегородской области»</w:t>
            </w:r>
          </w:p>
        </w:tc>
        <w:tc>
          <w:tcPr>
            <w:tcW w:w="2082" w:type="dxa"/>
            <w:vAlign w:val="center"/>
          </w:tcPr>
          <w:p w14:paraId="1FE246E9" w14:textId="16E7D169" w:rsidR="0062707E" w:rsidRPr="00A7560E" w:rsidRDefault="00A90984" w:rsidP="00D529FE">
            <w:pPr>
              <w:jc w:val="center"/>
              <w:rPr>
                <w:rFonts w:eastAsia="Calibri" w:cs="Times New Roman"/>
                <w:sz w:val="24"/>
                <w:szCs w:val="24"/>
              </w:rPr>
            </w:pPr>
            <w:r>
              <w:rPr>
                <w:rFonts w:eastAsia="Calibri" w:cs="Times New Roman"/>
                <w:sz w:val="24"/>
                <w:szCs w:val="24"/>
              </w:rPr>
              <w:t>121 677,2</w:t>
            </w:r>
          </w:p>
        </w:tc>
      </w:tr>
      <w:tr w:rsidR="0062707E" w:rsidRPr="00A7560E" w14:paraId="13A5E9DF" w14:textId="77777777" w:rsidTr="00891D0C">
        <w:trPr>
          <w:trHeight w:val="503"/>
        </w:trPr>
        <w:tc>
          <w:tcPr>
            <w:tcW w:w="503" w:type="dxa"/>
          </w:tcPr>
          <w:p w14:paraId="60120117" w14:textId="5F2E6B4B" w:rsidR="0062707E" w:rsidRPr="00A7560E" w:rsidRDefault="0062707E" w:rsidP="00D529FE">
            <w:pPr>
              <w:spacing w:after="0"/>
              <w:contextualSpacing/>
              <w:jc w:val="center"/>
              <w:rPr>
                <w:rFonts w:eastAsia="Calibri" w:cs="Times New Roman"/>
                <w:sz w:val="22"/>
              </w:rPr>
            </w:pPr>
            <w:r w:rsidRPr="00A7560E">
              <w:rPr>
                <w:rFonts w:eastAsia="Calibri" w:cs="Times New Roman"/>
                <w:sz w:val="22"/>
              </w:rPr>
              <w:t>3</w:t>
            </w:r>
          </w:p>
        </w:tc>
        <w:tc>
          <w:tcPr>
            <w:tcW w:w="7054" w:type="dxa"/>
          </w:tcPr>
          <w:p w14:paraId="2DC0B0EA" w14:textId="239C181A" w:rsidR="0062707E" w:rsidRPr="00A7560E" w:rsidRDefault="0062707E" w:rsidP="00D529FE">
            <w:pPr>
              <w:spacing w:after="0"/>
              <w:contextualSpacing/>
              <w:jc w:val="both"/>
              <w:rPr>
                <w:rFonts w:eastAsia="Calibri" w:cs="Times New Roman"/>
                <w:sz w:val="22"/>
              </w:rPr>
            </w:pPr>
            <w:r w:rsidRPr="00A7560E">
              <w:rPr>
                <w:rFonts w:eastAsia="Calibri" w:cs="Times New Roman"/>
                <w:sz w:val="22"/>
              </w:rPr>
              <w:t>«</w:t>
            </w:r>
            <w:r>
              <w:rPr>
                <w:rFonts w:eastAsia="Calibri" w:cs="Times New Roman"/>
                <w:sz w:val="22"/>
              </w:rPr>
              <w:t>Жилищная политика, поддержка жилищно-коммунального хозяйства и благоустройства</w:t>
            </w:r>
            <w:r w:rsidRPr="00A7560E">
              <w:rPr>
                <w:rFonts w:eastAsia="Calibri" w:cs="Times New Roman"/>
                <w:sz w:val="22"/>
              </w:rPr>
              <w:t xml:space="preserve"> на территории городского округа город Чкаловск Нижегородской области» </w:t>
            </w:r>
          </w:p>
        </w:tc>
        <w:tc>
          <w:tcPr>
            <w:tcW w:w="2082" w:type="dxa"/>
            <w:vAlign w:val="center"/>
          </w:tcPr>
          <w:p w14:paraId="544FC784" w14:textId="660DB213" w:rsidR="0062707E" w:rsidRPr="00A7560E" w:rsidRDefault="00A90984" w:rsidP="00D529FE">
            <w:pPr>
              <w:jc w:val="center"/>
              <w:rPr>
                <w:rFonts w:eastAsia="Calibri" w:cs="Times New Roman"/>
                <w:sz w:val="24"/>
                <w:szCs w:val="24"/>
              </w:rPr>
            </w:pPr>
            <w:r>
              <w:rPr>
                <w:rFonts w:eastAsia="Calibri" w:cs="Times New Roman"/>
                <w:sz w:val="24"/>
                <w:szCs w:val="24"/>
              </w:rPr>
              <w:t>757 817,3</w:t>
            </w:r>
          </w:p>
        </w:tc>
      </w:tr>
      <w:tr w:rsidR="0062707E" w:rsidRPr="00A7560E" w14:paraId="716F7E09" w14:textId="77777777" w:rsidTr="00891D0C">
        <w:trPr>
          <w:trHeight w:val="503"/>
        </w:trPr>
        <w:tc>
          <w:tcPr>
            <w:tcW w:w="503" w:type="dxa"/>
          </w:tcPr>
          <w:p w14:paraId="5F09DE76" w14:textId="12D70E11" w:rsidR="0062707E" w:rsidRPr="00A7560E" w:rsidRDefault="0062707E" w:rsidP="00D529FE">
            <w:pPr>
              <w:spacing w:after="0"/>
              <w:contextualSpacing/>
              <w:jc w:val="center"/>
              <w:rPr>
                <w:rFonts w:eastAsia="Calibri" w:cs="Times New Roman"/>
                <w:sz w:val="22"/>
              </w:rPr>
            </w:pPr>
            <w:r w:rsidRPr="00A7560E">
              <w:rPr>
                <w:rFonts w:eastAsia="Calibri" w:cs="Times New Roman"/>
                <w:sz w:val="22"/>
              </w:rPr>
              <w:t>4</w:t>
            </w:r>
          </w:p>
        </w:tc>
        <w:tc>
          <w:tcPr>
            <w:tcW w:w="7054" w:type="dxa"/>
          </w:tcPr>
          <w:p w14:paraId="18A83587" w14:textId="23F897C1" w:rsidR="0062707E" w:rsidRPr="00A7560E" w:rsidRDefault="0062707E" w:rsidP="00D529FE">
            <w:pPr>
              <w:spacing w:after="0"/>
              <w:contextualSpacing/>
              <w:jc w:val="both"/>
              <w:rPr>
                <w:rFonts w:eastAsia="Calibri" w:cs="Times New Roman"/>
                <w:sz w:val="22"/>
              </w:rPr>
            </w:pPr>
            <w:r w:rsidRPr="00A7560E">
              <w:rPr>
                <w:rFonts w:eastAsia="Calibri" w:cs="Times New Roman"/>
                <w:sz w:val="22"/>
              </w:rPr>
              <w:t>«Развитие культуры, туризма</w:t>
            </w:r>
            <w:r>
              <w:rPr>
                <w:rFonts w:eastAsia="Calibri" w:cs="Times New Roman"/>
                <w:sz w:val="22"/>
              </w:rPr>
              <w:t xml:space="preserve">, </w:t>
            </w:r>
            <w:r w:rsidRPr="00A7560E">
              <w:rPr>
                <w:rFonts w:eastAsia="Calibri" w:cs="Times New Roman"/>
                <w:sz w:val="22"/>
              </w:rPr>
              <w:t>спорта</w:t>
            </w:r>
            <w:r>
              <w:rPr>
                <w:rFonts w:eastAsia="Calibri" w:cs="Times New Roman"/>
                <w:sz w:val="22"/>
              </w:rPr>
              <w:t xml:space="preserve"> и молодежной политики</w:t>
            </w:r>
            <w:r w:rsidRPr="00A7560E">
              <w:rPr>
                <w:rFonts w:eastAsia="Calibri" w:cs="Times New Roman"/>
                <w:sz w:val="22"/>
              </w:rPr>
              <w:t xml:space="preserve"> в городском округе город Чкаловск Нижегородской области»</w:t>
            </w:r>
          </w:p>
        </w:tc>
        <w:tc>
          <w:tcPr>
            <w:tcW w:w="2082" w:type="dxa"/>
            <w:vAlign w:val="center"/>
          </w:tcPr>
          <w:p w14:paraId="081A3BA9" w14:textId="013C54C9" w:rsidR="0062707E" w:rsidRPr="00A7560E" w:rsidRDefault="00A90984" w:rsidP="00D529FE">
            <w:pPr>
              <w:jc w:val="center"/>
              <w:rPr>
                <w:rFonts w:eastAsia="Calibri" w:cs="Times New Roman"/>
                <w:bCs/>
                <w:iCs/>
                <w:sz w:val="24"/>
                <w:szCs w:val="24"/>
              </w:rPr>
            </w:pPr>
            <w:r>
              <w:rPr>
                <w:rFonts w:eastAsia="Calibri" w:cs="Times New Roman"/>
                <w:bCs/>
                <w:iCs/>
                <w:sz w:val="24"/>
                <w:szCs w:val="24"/>
              </w:rPr>
              <w:t>427 112,9</w:t>
            </w:r>
          </w:p>
        </w:tc>
      </w:tr>
      <w:tr w:rsidR="0062707E" w:rsidRPr="00A7560E" w14:paraId="68E26004" w14:textId="77777777" w:rsidTr="00891D0C">
        <w:trPr>
          <w:trHeight w:val="778"/>
        </w:trPr>
        <w:tc>
          <w:tcPr>
            <w:tcW w:w="503" w:type="dxa"/>
          </w:tcPr>
          <w:p w14:paraId="5D430F96" w14:textId="5F435247" w:rsidR="0062707E" w:rsidRPr="00A7560E" w:rsidRDefault="0062707E" w:rsidP="00D529FE">
            <w:pPr>
              <w:spacing w:after="0"/>
              <w:contextualSpacing/>
              <w:jc w:val="center"/>
              <w:rPr>
                <w:rFonts w:eastAsia="Calibri" w:cs="Times New Roman"/>
                <w:sz w:val="22"/>
              </w:rPr>
            </w:pPr>
            <w:r w:rsidRPr="00A7560E">
              <w:rPr>
                <w:rFonts w:eastAsia="Calibri" w:cs="Times New Roman"/>
                <w:sz w:val="22"/>
              </w:rPr>
              <w:t>5</w:t>
            </w:r>
          </w:p>
        </w:tc>
        <w:tc>
          <w:tcPr>
            <w:tcW w:w="7054" w:type="dxa"/>
          </w:tcPr>
          <w:p w14:paraId="70B9D21E" w14:textId="5682F25B" w:rsidR="0062707E" w:rsidRPr="00A7560E" w:rsidRDefault="0062707E" w:rsidP="00D529FE">
            <w:pPr>
              <w:spacing w:after="0"/>
              <w:contextualSpacing/>
              <w:jc w:val="both"/>
              <w:rPr>
                <w:rFonts w:eastAsia="Calibri" w:cs="Times New Roman"/>
                <w:sz w:val="22"/>
              </w:rPr>
            </w:pPr>
            <w:r w:rsidRPr="00A7560E">
              <w:rPr>
                <w:rFonts w:eastAsia="Calibri" w:cs="Times New Roman"/>
                <w:sz w:val="22"/>
              </w:rPr>
              <w:t>«Информационное общество и внедрение современных информационных технологий в городском округе город Чкаловск Нижегородской области»</w:t>
            </w:r>
          </w:p>
        </w:tc>
        <w:tc>
          <w:tcPr>
            <w:tcW w:w="2082" w:type="dxa"/>
            <w:vAlign w:val="center"/>
          </w:tcPr>
          <w:p w14:paraId="23BEC6EE" w14:textId="2AB430D8" w:rsidR="0062707E" w:rsidRPr="00A7560E" w:rsidRDefault="004A3637" w:rsidP="00D529FE">
            <w:pPr>
              <w:jc w:val="center"/>
              <w:rPr>
                <w:rFonts w:eastAsia="Calibri" w:cs="Times New Roman"/>
                <w:bCs/>
                <w:iCs/>
                <w:sz w:val="24"/>
                <w:szCs w:val="24"/>
              </w:rPr>
            </w:pPr>
            <w:r>
              <w:rPr>
                <w:rFonts w:eastAsia="Calibri" w:cs="Times New Roman"/>
                <w:bCs/>
                <w:iCs/>
                <w:sz w:val="24"/>
                <w:szCs w:val="24"/>
              </w:rPr>
              <w:t>3 </w:t>
            </w:r>
            <w:r w:rsidR="00A90984">
              <w:rPr>
                <w:rFonts w:eastAsia="Calibri" w:cs="Times New Roman"/>
                <w:bCs/>
                <w:iCs/>
                <w:sz w:val="24"/>
                <w:szCs w:val="24"/>
              </w:rPr>
              <w:t>529</w:t>
            </w:r>
            <w:r>
              <w:rPr>
                <w:rFonts w:eastAsia="Calibri" w:cs="Times New Roman"/>
                <w:bCs/>
                <w:iCs/>
                <w:sz w:val="24"/>
                <w:szCs w:val="24"/>
              </w:rPr>
              <w:t>,</w:t>
            </w:r>
            <w:r w:rsidR="00A90984">
              <w:rPr>
                <w:rFonts w:eastAsia="Calibri" w:cs="Times New Roman"/>
                <w:bCs/>
                <w:iCs/>
                <w:sz w:val="24"/>
                <w:szCs w:val="24"/>
              </w:rPr>
              <w:t>8</w:t>
            </w:r>
          </w:p>
        </w:tc>
      </w:tr>
      <w:tr w:rsidR="0062707E" w:rsidRPr="00A7560E" w14:paraId="34035487" w14:textId="77777777" w:rsidTr="00891D0C">
        <w:trPr>
          <w:trHeight w:val="571"/>
        </w:trPr>
        <w:tc>
          <w:tcPr>
            <w:tcW w:w="503" w:type="dxa"/>
          </w:tcPr>
          <w:p w14:paraId="4F8A6533" w14:textId="34B85F29" w:rsidR="0062707E" w:rsidRPr="00A7560E" w:rsidRDefault="0062707E" w:rsidP="00D529FE">
            <w:pPr>
              <w:spacing w:after="0"/>
              <w:contextualSpacing/>
              <w:jc w:val="center"/>
              <w:rPr>
                <w:rFonts w:eastAsia="Calibri" w:cs="Times New Roman"/>
                <w:sz w:val="22"/>
              </w:rPr>
            </w:pPr>
            <w:r w:rsidRPr="00A7560E">
              <w:rPr>
                <w:rFonts w:eastAsia="Calibri" w:cs="Times New Roman"/>
                <w:sz w:val="22"/>
              </w:rPr>
              <w:t>6</w:t>
            </w:r>
          </w:p>
        </w:tc>
        <w:tc>
          <w:tcPr>
            <w:tcW w:w="7054" w:type="dxa"/>
          </w:tcPr>
          <w:p w14:paraId="0B593703" w14:textId="4CA71AD3" w:rsidR="0062707E" w:rsidRPr="00A7560E" w:rsidRDefault="0062707E" w:rsidP="00D529FE">
            <w:pPr>
              <w:spacing w:after="0"/>
              <w:contextualSpacing/>
              <w:jc w:val="both"/>
              <w:rPr>
                <w:rFonts w:eastAsia="Calibri" w:cs="Times New Roman"/>
                <w:sz w:val="22"/>
              </w:rPr>
            </w:pPr>
            <w:r w:rsidRPr="00A7560E">
              <w:rPr>
                <w:rFonts w:eastAsia="Calibri" w:cs="Times New Roman"/>
                <w:sz w:val="22"/>
              </w:rPr>
              <w:t>«Управление муниципальными финансами городского округа город Чкаловск Нижегородской области»</w:t>
            </w:r>
          </w:p>
        </w:tc>
        <w:tc>
          <w:tcPr>
            <w:tcW w:w="2082" w:type="dxa"/>
            <w:vAlign w:val="center"/>
          </w:tcPr>
          <w:p w14:paraId="78A02DA0" w14:textId="5649E4A1" w:rsidR="0062707E" w:rsidRPr="00A7560E" w:rsidRDefault="00A90984" w:rsidP="00D529FE">
            <w:pPr>
              <w:jc w:val="center"/>
              <w:rPr>
                <w:rFonts w:eastAsia="Calibri" w:cs="Times New Roman"/>
                <w:bCs/>
                <w:iCs/>
                <w:sz w:val="24"/>
                <w:szCs w:val="24"/>
              </w:rPr>
            </w:pPr>
            <w:r>
              <w:rPr>
                <w:rFonts w:eastAsia="Calibri" w:cs="Times New Roman"/>
                <w:bCs/>
                <w:iCs/>
                <w:sz w:val="24"/>
                <w:szCs w:val="24"/>
              </w:rPr>
              <w:t>34 969,7</w:t>
            </w:r>
          </w:p>
        </w:tc>
      </w:tr>
      <w:tr w:rsidR="0062707E" w:rsidRPr="00A7560E" w14:paraId="4F71A820" w14:textId="77777777" w:rsidTr="00891D0C">
        <w:trPr>
          <w:trHeight w:val="503"/>
        </w:trPr>
        <w:tc>
          <w:tcPr>
            <w:tcW w:w="503" w:type="dxa"/>
          </w:tcPr>
          <w:p w14:paraId="7ECE8D31" w14:textId="20277AEB" w:rsidR="0062707E" w:rsidRPr="00A7560E" w:rsidRDefault="0062707E" w:rsidP="00D529FE">
            <w:pPr>
              <w:spacing w:after="0"/>
              <w:contextualSpacing/>
              <w:jc w:val="center"/>
              <w:rPr>
                <w:rFonts w:eastAsia="Calibri" w:cs="Times New Roman"/>
                <w:sz w:val="22"/>
              </w:rPr>
            </w:pPr>
            <w:r w:rsidRPr="00A7560E">
              <w:rPr>
                <w:rFonts w:eastAsia="Calibri" w:cs="Times New Roman"/>
                <w:sz w:val="22"/>
              </w:rPr>
              <w:t>7</w:t>
            </w:r>
          </w:p>
        </w:tc>
        <w:tc>
          <w:tcPr>
            <w:tcW w:w="7054" w:type="dxa"/>
          </w:tcPr>
          <w:p w14:paraId="550B7BF3" w14:textId="39206DBE" w:rsidR="0062707E" w:rsidRPr="00A7560E" w:rsidRDefault="0062707E" w:rsidP="00D529FE">
            <w:pPr>
              <w:spacing w:after="0"/>
              <w:contextualSpacing/>
              <w:jc w:val="both"/>
              <w:rPr>
                <w:rFonts w:eastAsia="Calibri" w:cs="Times New Roman"/>
                <w:sz w:val="22"/>
              </w:rPr>
            </w:pPr>
            <w:r w:rsidRPr="00A7560E">
              <w:rPr>
                <w:rFonts w:eastAsia="Calibri" w:cs="Times New Roman"/>
                <w:sz w:val="22"/>
              </w:rPr>
              <w:t>«Развитие малого и среднего предпринимательства на территории городского округа город Чкаловск Нижегородской области»</w:t>
            </w:r>
          </w:p>
        </w:tc>
        <w:tc>
          <w:tcPr>
            <w:tcW w:w="2082" w:type="dxa"/>
            <w:vAlign w:val="center"/>
          </w:tcPr>
          <w:p w14:paraId="349EE987" w14:textId="1ADAABD1" w:rsidR="0062707E" w:rsidRPr="00A7560E" w:rsidRDefault="00A90984" w:rsidP="00D529FE">
            <w:pPr>
              <w:jc w:val="center"/>
              <w:rPr>
                <w:rFonts w:eastAsia="Calibri" w:cs="Times New Roman"/>
                <w:bCs/>
                <w:iCs/>
                <w:sz w:val="24"/>
                <w:szCs w:val="24"/>
              </w:rPr>
            </w:pPr>
            <w:r>
              <w:rPr>
                <w:rFonts w:eastAsia="Calibri" w:cs="Times New Roman"/>
                <w:bCs/>
                <w:iCs/>
                <w:sz w:val="24"/>
                <w:szCs w:val="24"/>
              </w:rPr>
              <w:t>5 323,0</w:t>
            </w:r>
          </w:p>
        </w:tc>
      </w:tr>
      <w:tr w:rsidR="0062707E" w:rsidRPr="00A7560E" w14:paraId="784F9BC0" w14:textId="77777777" w:rsidTr="00891D0C">
        <w:trPr>
          <w:trHeight w:val="615"/>
        </w:trPr>
        <w:tc>
          <w:tcPr>
            <w:tcW w:w="503" w:type="dxa"/>
          </w:tcPr>
          <w:p w14:paraId="564BA36C" w14:textId="25A346BD" w:rsidR="0062707E" w:rsidRPr="00A7560E" w:rsidRDefault="0062707E" w:rsidP="00D529FE">
            <w:pPr>
              <w:spacing w:after="0"/>
              <w:contextualSpacing/>
              <w:jc w:val="center"/>
              <w:rPr>
                <w:rFonts w:eastAsia="Calibri" w:cs="Times New Roman"/>
                <w:sz w:val="22"/>
              </w:rPr>
            </w:pPr>
            <w:r w:rsidRPr="00A7560E">
              <w:rPr>
                <w:rFonts w:eastAsia="Calibri" w:cs="Times New Roman"/>
                <w:sz w:val="22"/>
              </w:rPr>
              <w:t>8</w:t>
            </w:r>
          </w:p>
        </w:tc>
        <w:tc>
          <w:tcPr>
            <w:tcW w:w="7054" w:type="dxa"/>
          </w:tcPr>
          <w:p w14:paraId="2EC9513C" w14:textId="77777777" w:rsidR="0062707E" w:rsidRPr="00A7560E" w:rsidRDefault="0062707E" w:rsidP="00D529FE">
            <w:pPr>
              <w:spacing w:after="0"/>
              <w:contextualSpacing/>
              <w:jc w:val="both"/>
              <w:rPr>
                <w:rFonts w:eastAsia="Calibri" w:cs="Times New Roman"/>
                <w:sz w:val="22"/>
              </w:rPr>
            </w:pPr>
            <w:r w:rsidRPr="00A7560E">
              <w:rPr>
                <w:rFonts w:eastAsia="Calibri" w:cs="Times New Roman"/>
                <w:sz w:val="22"/>
              </w:rPr>
              <w:t>«Обеспечение безопасности населения городского округа город Чкаловск Нижегородской области»</w:t>
            </w:r>
          </w:p>
        </w:tc>
        <w:tc>
          <w:tcPr>
            <w:tcW w:w="2082" w:type="dxa"/>
            <w:vAlign w:val="center"/>
          </w:tcPr>
          <w:p w14:paraId="7C3E2CF5" w14:textId="1CC014D6" w:rsidR="0062707E" w:rsidRPr="00A7560E" w:rsidRDefault="00A90984" w:rsidP="00D529FE">
            <w:pPr>
              <w:jc w:val="center"/>
              <w:rPr>
                <w:rFonts w:eastAsia="Calibri" w:cs="Times New Roman"/>
                <w:bCs/>
                <w:iCs/>
                <w:sz w:val="24"/>
                <w:szCs w:val="24"/>
              </w:rPr>
            </w:pPr>
            <w:r>
              <w:rPr>
                <w:rFonts w:eastAsia="Calibri" w:cs="Times New Roman"/>
                <w:bCs/>
                <w:iCs/>
                <w:sz w:val="24"/>
                <w:szCs w:val="24"/>
              </w:rPr>
              <w:t>42 847,6</w:t>
            </w:r>
          </w:p>
        </w:tc>
      </w:tr>
      <w:tr w:rsidR="0062707E" w:rsidRPr="00A7560E" w14:paraId="3DD7A7C5" w14:textId="77777777" w:rsidTr="00891D0C">
        <w:trPr>
          <w:trHeight w:val="503"/>
        </w:trPr>
        <w:tc>
          <w:tcPr>
            <w:tcW w:w="503" w:type="dxa"/>
          </w:tcPr>
          <w:p w14:paraId="2117128F" w14:textId="03DD9170" w:rsidR="0062707E" w:rsidRPr="00A7560E" w:rsidRDefault="0062707E" w:rsidP="00D529FE">
            <w:pPr>
              <w:spacing w:after="0"/>
              <w:contextualSpacing/>
              <w:jc w:val="center"/>
              <w:rPr>
                <w:rFonts w:eastAsia="Calibri" w:cs="Times New Roman"/>
                <w:sz w:val="22"/>
              </w:rPr>
            </w:pPr>
            <w:r w:rsidRPr="00A7560E">
              <w:rPr>
                <w:rFonts w:eastAsia="Calibri" w:cs="Times New Roman"/>
                <w:sz w:val="22"/>
              </w:rPr>
              <w:t>9</w:t>
            </w:r>
          </w:p>
        </w:tc>
        <w:tc>
          <w:tcPr>
            <w:tcW w:w="7054" w:type="dxa"/>
          </w:tcPr>
          <w:p w14:paraId="0D2FAA87" w14:textId="691B10F1" w:rsidR="0062707E" w:rsidRPr="00A7560E" w:rsidRDefault="0062707E" w:rsidP="00D529FE">
            <w:pPr>
              <w:spacing w:after="0"/>
              <w:contextualSpacing/>
              <w:jc w:val="both"/>
              <w:rPr>
                <w:rFonts w:eastAsia="Calibri" w:cs="Times New Roman"/>
                <w:sz w:val="22"/>
              </w:rPr>
            </w:pPr>
            <w:r>
              <w:rPr>
                <w:rFonts w:eastAsia="Calibri" w:cs="Times New Roman"/>
                <w:sz w:val="22"/>
              </w:rPr>
              <w:t xml:space="preserve">«Дорожная деятельность </w:t>
            </w:r>
            <w:r w:rsidRPr="00A7560E">
              <w:rPr>
                <w:rFonts w:eastAsia="Calibri" w:cs="Times New Roman"/>
                <w:sz w:val="22"/>
              </w:rPr>
              <w:t>на территории городского округа город Чкаловск Нижегородской области»</w:t>
            </w:r>
          </w:p>
        </w:tc>
        <w:tc>
          <w:tcPr>
            <w:tcW w:w="2082" w:type="dxa"/>
            <w:vAlign w:val="center"/>
          </w:tcPr>
          <w:p w14:paraId="78ADC7D1" w14:textId="7FE8ACE6" w:rsidR="00A90984" w:rsidRPr="00A7560E" w:rsidRDefault="00A90984" w:rsidP="00A90984">
            <w:pPr>
              <w:jc w:val="center"/>
              <w:rPr>
                <w:rFonts w:eastAsia="Calibri" w:cs="Times New Roman"/>
                <w:bCs/>
                <w:iCs/>
                <w:sz w:val="24"/>
                <w:szCs w:val="24"/>
              </w:rPr>
            </w:pPr>
            <w:r>
              <w:rPr>
                <w:rFonts w:eastAsia="Calibri" w:cs="Times New Roman"/>
                <w:bCs/>
                <w:iCs/>
                <w:sz w:val="24"/>
                <w:szCs w:val="24"/>
              </w:rPr>
              <w:t>128 387,2</w:t>
            </w:r>
          </w:p>
        </w:tc>
      </w:tr>
      <w:tr w:rsidR="0062707E" w:rsidRPr="00A7560E" w14:paraId="5AB7A43D" w14:textId="77777777" w:rsidTr="00891D0C">
        <w:trPr>
          <w:trHeight w:val="518"/>
        </w:trPr>
        <w:tc>
          <w:tcPr>
            <w:tcW w:w="503" w:type="dxa"/>
          </w:tcPr>
          <w:p w14:paraId="154BFA60" w14:textId="662121D1" w:rsidR="0062707E" w:rsidRPr="00A7560E" w:rsidRDefault="0062707E" w:rsidP="00D529FE">
            <w:pPr>
              <w:spacing w:after="0"/>
              <w:contextualSpacing/>
              <w:jc w:val="center"/>
              <w:rPr>
                <w:rFonts w:eastAsia="Calibri" w:cs="Times New Roman"/>
                <w:sz w:val="22"/>
              </w:rPr>
            </w:pPr>
            <w:r w:rsidRPr="00A7560E">
              <w:rPr>
                <w:rFonts w:eastAsia="Calibri" w:cs="Times New Roman"/>
                <w:sz w:val="22"/>
              </w:rPr>
              <w:t>10</w:t>
            </w:r>
          </w:p>
        </w:tc>
        <w:tc>
          <w:tcPr>
            <w:tcW w:w="7054" w:type="dxa"/>
          </w:tcPr>
          <w:p w14:paraId="1ED0E522" w14:textId="2F97F876" w:rsidR="0062707E" w:rsidRPr="00A7560E" w:rsidRDefault="0062707E" w:rsidP="00D529FE">
            <w:pPr>
              <w:spacing w:after="0"/>
              <w:contextualSpacing/>
              <w:jc w:val="both"/>
              <w:rPr>
                <w:rFonts w:eastAsia="Calibri" w:cs="Times New Roman"/>
                <w:sz w:val="22"/>
              </w:rPr>
            </w:pPr>
            <w:r w:rsidRPr="00A7560E">
              <w:rPr>
                <w:rFonts w:eastAsia="Calibri" w:cs="Times New Roman"/>
                <w:sz w:val="22"/>
              </w:rPr>
              <w:t>«Развитие агропромышленного комплекса городского округа город Чкаловск Нижегородской области»</w:t>
            </w:r>
          </w:p>
        </w:tc>
        <w:tc>
          <w:tcPr>
            <w:tcW w:w="2082" w:type="dxa"/>
            <w:vAlign w:val="center"/>
          </w:tcPr>
          <w:p w14:paraId="4EF2FBED" w14:textId="625CC2D4" w:rsidR="0062707E" w:rsidRPr="00A7560E" w:rsidRDefault="00A90984" w:rsidP="00D529FE">
            <w:pPr>
              <w:jc w:val="center"/>
              <w:rPr>
                <w:rFonts w:eastAsia="Calibri" w:cs="Times New Roman"/>
                <w:bCs/>
                <w:iCs/>
                <w:sz w:val="24"/>
                <w:szCs w:val="24"/>
              </w:rPr>
            </w:pPr>
            <w:r>
              <w:rPr>
                <w:rFonts w:eastAsia="Calibri" w:cs="Times New Roman"/>
                <w:bCs/>
                <w:iCs/>
                <w:sz w:val="24"/>
                <w:szCs w:val="24"/>
              </w:rPr>
              <w:t>34 525,2</w:t>
            </w:r>
          </w:p>
        </w:tc>
      </w:tr>
      <w:tr w:rsidR="0062707E" w:rsidRPr="00A7560E" w14:paraId="2D489265" w14:textId="77777777" w:rsidTr="00891D0C">
        <w:trPr>
          <w:trHeight w:val="503"/>
        </w:trPr>
        <w:tc>
          <w:tcPr>
            <w:tcW w:w="503" w:type="dxa"/>
          </w:tcPr>
          <w:p w14:paraId="52249CA3" w14:textId="201B4E9B" w:rsidR="0062707E" w:rsidRPr="00A7560E" w:rsidRDefault="0062707E" w:rsidP="00D529FE">
            <w:pPr>
              <w:spacing w:after="0"/>
              <w:contextualSpacing/>
              <w:jc w:val="center"/>
              <w:rPr>
                <w:rFonts w:eastAsia="Calibri" w:cs="Times New Roman"/>
                <w:sz w:val="22"/>
              </w:rPr>
            </w:pPr>
            <w:r w:rsidRPr="00A7560E">
              <w:rPr>
                <w:rFonts w:eastAsia="Calibri" w:cs="Times New Roman"/>
                <w:sz w:val="22"/>
              </w:rPr>
              <w:t>11</w:t>
            </w:r>
          </w:p>
        </w:tc>
        <w:tc>
          <w:tcPr>
            <w:tcW w:w="7054" w:type="dxa"/>
          </w:tcPr>
          <w:p w14:paraId="619A094E" w14:textId="4AD6A19E" w:rsidR="0062707E" w:rsidRPr="00A7560E" w:rsidRDefault="0062707E" w:rsidP="00D529FE">
            <w:pPr>
              <w:spacing w:after="0"/>
              <w:contextualSpacing/>
              <w:jc w:val="both"/>
              <w:rPr>
                <w:rFonts w:eastAsia="Calibri" w:cs="Times New Roman"/>
                <w:sz w:val="22"/>
              </w:rPr>
            </w:pPr>
            <w:r w:rsidRPr="00A7560E">
              <w:rPr>
                <w:rFonts w:eastAsia="Calibri" w:cs="Times New Roman"/>
                <w:sz w:val="22"/>
              </w:rPr>
              <w:t>«Формирование современной городской среды на территории городского округа город Чкаловск Нижегородской области»</w:t>
            </w:r>
          </w:p>
        </w:tc>
        <w:tc>
          <w:tcPr>
            <w:tcW w:w="2082" w:type="dxa"/>
            <w:vAlign w:val="center"/>
          </w:tcPr>
          <w:p w14:paraId="6D63EB58" w14:textId="33D5959D" w:rsidR="0062707E" w:rsidRPr="00A7560E" w:rsidRDefault="00A90984" w:rsidP="00D529FE">
            <w:pPr>
              <w:jc w:val="center"/>
              <w:rPr>
                <w:rFonts w:eastAsia="Calibri" w:cs="Times New Roman"/>
                <w:bCs/>
                <w:iCs/>
                <w:sz w:val="24"/>
                <w:szCs w:val="24"/>
              </w:rPr>
            </w:pPr>
            <w:r>
              <w:rPr>
                <w:rFonts w:eastAsia="Calibri" w:cs="Times New Roman"/>
                <w:bCs/>
                <w:iCs/>
                <w:sz w:val="24"/>
                <w:szCs w:val="24"/>
              </w:rPr>
              <w:t>15 608,2</w:t>
            </w:r>
          </w:p>
        </w:tc>
      </w:tr>
      <w:tr w:rsidR="0062707E" w:rsidRPr="00A7560E" w14:paraId="60DB235D" w14:textId="77777777" w:rsidTr="00891D0C">
        <w:trPr>
          <w:trHeight w:val="457"/>
        </w:trPr>
        <w:tc>
          <w:tcPr>
            <w:tcW w:w="7557" w:type="dxa"/>
            <w:gridSpan w:val="2"/>
            <w:vAlign w:val="center"/>
          </w:tcPr>
          <w:p w14:paraId="6A178132" w14:textId="77777777" w:rsidR="0062707E" w:rsidRPr="00A7560E" w:rsidRDefault="0062707E" w:rsidP="00D529FE">
            <w:pPr>
              <w:spacing w:after="0"/>
              <w:contextualSpacing/>
              <w:jc w:val="center"/>
              <w:rPr>
                <w:rFonts w:eastAsia="Calibri" w:cs="Times New Roman"/>
                <w:b/>
                <w:i/>
                <w:sz w:val="22"/>
              </w:rPr>
            </w:pPr>
            <w:r w:rsidRPr="00A7560E">
              <w:rPr>
                <w:rFonts w:eastAsia="Calibri" w:cs="Times New Roman"/>
                <w:b/>
                <w:i/>
                <w:sz w:val="22"/>
              </w:rPr>
              <w:t>ИТОГО:</w:t>
            </w:r>
          </w:p>
        </w:tc>
        <w:tc>
          <w:tcPr>
            <w:tcW w:w="2082" w:type="dxa"/>
            <w:vAlign w:val="bottom"/>
          </w:tcPr>
          <w:p w14:paraId="22C4541A" w14:textId="2860271C" w:rsidR="0062707E" w:rsidRPr="00A7560E" w:rsidRDefault="00DD165E" w:rsidP="00D529FE">
            <w:pPr>
              <w:jc w:val="center"/>
              <w:rPr>
                <w:rFonts w:eastAsia="Calibri" w:cs="Times New Roman"/>
                <w:b/>
                <w:bCs/>
                <w:sz w:val="24"/>
                <w:szCs w:val="24"/>
              </w:rPr>
            </w:pPr>
            <w:r>
              <w:rPr>
                <w:rFonts w:eastAsia="Calibri" w:cs="Times New Roman"/>
                <w:b/>
                <w:bCs/>
                <w:sz w:val="24"/>
                <w:szCs w:val="24"/>
              </w:rPr>
              <w:t>2 205 992,5</w:t>
            </w:r>
          </w:p>
        </w:tc>
      </w:tr>
    </w:tbl>
    <w:p w14:paraId="51E89049" w14:textId="77777777" w:rsidR="00A7560E" w:rsidRPr="00A7560E" w:rsidRDefault="00A7560E" w:rsidP="00D529FE">
      <w:pPr>
        <w:spacing w:after="0"/>
        <w:ind w:firstLine="360"/>
        <w:contextualSpacing/>
        <w:jc w:val="center"/>
        <w:rPr>
          <w:rFonts w:eastAsia="Calibri" w:cs="Times New Roman"/>
          <w:b/>
          <w:i/>
          <w:sz w:val="24"/>
          <w:szCs w:val="24"/>
        </w:rPr>
      </w:pPr>
    </w:p>
    <w:p w14:paraId="61F410C4" w14:textId="18941EF1" w:rsidR="00A7560E" w:rsidRDefault="00A7560E" w:rsidP="00D529FE">
      <w:pPr>
        <w:ind w:firstLine="709"/>
        <w:jc w:val="both"/>
        <w:rPr>
          <w:rFonts w:eastAsia="Calibri" w:cs="Times New Roman"/>
          <w:sz w:val="24"/>
          <w:szCs w:val="24"/>
        </w:rPr>
      </w:pPr>
      <w:r w:rsidRPr="00A7560E">
        <w:rPr>
          <w:rFonts w:eastAsia="Calibri" w:cs="Times New Roman"/>
          <w:sz w:val="24"/>
          <w:szCs w:val="24"/>
        </w:rPr>
        <w:t>В 202</w:t>
      </w:r>
      <w:r w:rsidR="00DD165E">
        <w:rPr>
          <w:rFonts w:eastAsia="Calibri" w:cs="Times New Roman"/>
          <w:sz w:val="24"/>
          <w:szCs w:val="24"/>
        </w:rPr>
        <w:t>4</w:t>
      </w:r>
      <w:r w:rsidRPr="00A7560E">
        <w:rPr>
          <w:rFonts w:eastAsia="Calibri" w:cs="Times New Roman"/>
          <w:sz w:val="24"/>
          <w:szCs w:val="24"/>
        </w:rPr>
        <w:t xml:space="preserve"> году на финансирование муниципальных программ было предусмотрено </w:t>
      </w:r>
      <w:r w:rsidR="00DD165E">
        <w:rPr>
          <w:rFonts w:eastAsia="Calibri" w:cs="Times New Roman"/>
          <w:sz w:val="24"/>
          <w:szCs w:val="24"/>
        </w:rPr>
        <w:t>2 205 992,5</w:t>
      </w:r>
      <w:r w:rsidRPr="00A7560E">
        <w:rPr>
          <w:rFonts w:eastAsia="Calibri" w:cs="Times New Roman"/>
          <w:sz w:val="24"/>
          <w:szCs w:val="24"/>
        </w:rPr>
        <w:t xml:space="preserve"> тыс. рублей, в том числе из бюджета городского округа </w:t>
      </w:r>
      <w:r w:rsidR="00DD165E">
        <w:rPr>
          <w:rFonts w:eastAsia="Times New Roman" w:cs="Times New Roman"/>
          <w:bCs/>
          <w:sz w:val="24"/>
          <w:szCs w:val="24"/>
          <w:lang w:eastAsia="ru-RU"/>
        </w:rPr>
        <w:t>625 302,6</w:t>
      </w:r>
      <w:r w:rsidRPr="00A7560E">
        <w:rPr>
          <w:rFonts w:eastAsia="Calibri" w:cs="Times New Roman"/>
          <w:sz w:val="24"/>
          <w:szCs w:val="24"/>
        </w:rPr>
        <w:t xml:space="preserve"> тыс. рублей. Фактическое исполнение составило </w:t>
      </w:r>
      <w:r w:rsidR="00DD165E">
        <w:rPr>
          <w:rFonts w:eastAsia="Times New Roman" w:cs="Times New Roman"/>
          <w:bCs/>
          <w:sz w:val="24"/>
          <w:szCs w:val="24"/>
          <w:lang w:eastAsia="ru-RU"/>
        </w:rPr>
        <w:t>1 849 599,7</w:t>
      </w:r>
      <w:r w:rsidRPr="00A7560E">
        <w:rPr>
          <w:rFonts w:eastAsia="Times New Roman" w:cs="Times New Roman"/>
          <w:bCs/>
          <w:sz w:val="24"/>
          <w:szCs w:val="24"/>
          <w:lang w:eastAsia="ru-RU"/>
        </w:rPr>
        <w:t xml:space="preserve"> </w:t>
      </w:r>
      <w:r w:rsidRPr="00A7560E">
        <w:rPr>
          <w:rFonts w:eastAsia="Calibri" w:cs="Times New Roman"/>
          <w:sz w:val="24"/>
          <w:szCs w:val="24"/>
        </w:rPr>
        <w:t>тыс. рублей (</w:t>
      </w:r>
      <w:r w:rsidR="00DD165E">
        <w:rPr>
          <w:rFonts w:eastAsia="Calibri" w:cs="Times New Roman"/>
          <w:sz w:val="24"/>
          <w:szCs w:val="24"/>
        </w:rPr>
        <w:t>83,8</w:t>
      </w:r>
      <w:r w:rsidRPr="00A7560E">
        <w:rPr>
          <w:rFonts w:eastAsia="Calibri" w:cs="Times New Roman"/>
          <w:sz w:val="24"/>
          <w:szCs w:val="24"/>
        </w:rPr>
        <w:t xml:space="preserve"> %), из бюджета городского округа </w:t>
      </w:r>
      <w:r w:rsidR="00DD165E">
        <w:rPr>
          <w:rFonts w:eastAsia="Times New Roman" w:cs="Times New Roman"/>
          <w:bCs/>
          <w:sz w:val="24"/>
          <w:szCs w:val="24"/>
          <w:lang w:eastAsia="ru-RU"/>
        </w:rPr>
        <w:t>618910,2</w:t>
      </w:r>
      <w:r w:rsidRPr="00A7560E">
        <w:rPr>
          <w:rFonts w:eastAsia="Calibri" w:cs="Times New Roman"/>
          <w:sz w:val="24"/>
          <w:szCs w:val="24"/>
        </w:rPr>
        <w:t xml:space="preserve"> тыс. рублей (9</w:t>
      </w:r>
      <w:r w:rsidR="00DD165E">
        <w:rPr>
          <w:rFonts w:eastAsia="Calibri" w:cs="Times New Roman"/>
          <w:sz w:val="24"/>
          <w:szCs w:val="24"/>
        </w:rPr>
        <w:t>9</w:t>
      </w:r>
      <w:r w:rsidRPr="00A7560E">
        <w:rPr>
          <w:rFonts w:eastAsia="Calibri" w:cs="Times New Roman"/>
          <w:sz w:val="24"/>
          <w:szCs w:val="24"/>
        </w:rPr>
        <w:t>,</w:t>
      </w:r>
      <w:r w:rsidR="00DD165E">
        <w:rPr>
          <w:rFonts w:eastAsia="Calibri" w:cs="Times New Roman"/>
          <w:sz w:val="24"/>
          <w:szCs w:val="24"/>
        </w:rPr>
        <w:t>0</w:t>
      </w:r>
      <w:r w:rsidR="0061321B">
        <w:rPr>
          <w:rFonts w:eastAsia="Calibri" w:cs="Times New Roman"/>
          <w:sz w:val="24"/>
          <w:szCs w:val="24"/>
        </w:rPr>
        <w:t xml:space="preserve"> </w:t>
      </w:r>
      <w:r w:rsidRPr="00A7560E">
        <w:rPr>
          <w:rFonts w:eastAsia="Calibri" w:cs="Times New Roman"/>
          <w:sz w:val="24"/>
          <w:szCs w:val="24"/>
        </w:rPr>
        <w:t>%).</w:t>
      </w:r>
    </w:p>
    <w:p w14:paraId="402CB157" w14:textId="40B33213" w:rsidR="00AA7120" w:rsidRPr="00AA7120" w:rsidRDefault="00AA7120" w:rsidP="00D529FE">
      <w:pPr>
        <w:spacing w:after="0"/>
        <w:ind w:firstLine="709"/>
        <w:jc w:val="both"/>
        <w:rPr>
          <w:rFonts w:eastAsia="Calibri" w:cs="Times New Roman"/>
          <w:sz w:val="24"/>
          <w:szCs w:val="24"/>
        </w:rPr>
      </w:pPr>
      <w:r w:rsidRPr="00AA7120">
        <w:rPr>
          <w:rFonts w:eastAsia="Calibri" w:cs="Times New Roman"/>
          <w:b/>
          <w:sz w:val="24"/>
          <w:szCs w:val="24"/>
          <w:u w:val="single"/>
        </w:rPr>
        <w:t>Муниципальная программа «Развитие системы образования городского округа город Чкаловск Нижегородской области»</w:t>
      </w:r>
    </w:p>
    <w:p w14:paraId="7824CEA4" w14:textId="19083C76" w:rsidR="00FB0400" w:rsidRPr="00FB0400" w:rsidRDefault="00FB0400" w:rsidP="00D529FE">
      <w:pPr>
        <w:spacing w:after="0"/>
        <w:ind w:firstLine="709"/>
        <w:contextualSpacing/>
        <w:jc w:val="both"/>
        <w:rPr>
          <w:rFonts w:eastAsia="Calibri" w:cs="Times New Roman"/>
          <w:sz w:val="24"/>
          <w:szCs w:val="24"/>
        </w:rPr>
      </w:pPr>
      <w:r w:rsidRPr="00FB0400">
        <w:rPr>
          <w:rFonts w:eastAsia="Calibri" w:cs="Times New Roman"/>
          <w:sz w:val="24"/>
          <w:szCs w:val="24"/>
        </w:rPr>
        <w:t xml:space="preserve">а) Муниципальной программой предусмотрено реализация </w:t>
      </w:r>
      <w:r>
        <w:rPr>
          <w:rFonts w:eastAsia="Calibri" w:cs="Times New Roman"/>
          <w:sz w:val="24"/>
          <w:szCs w:val="24"/>
        </w:rPr>
        <w:t>5</w:t>
      </w:r>
      <w:r w:rsidRPr="00FB0400">
        <w:rPr>
          <w:rFonts w:eastAsia="Calibri" w:cs="Times New Roman"/>
          <w:sz w:val="24"/>
          <w:szCs w:val="24"/>
        </w:rPr>
        <w:t xml:space="preserve"> подпрограмм:</w:t>
      </w:r>
    </w:p>
    <w:p w14:paraId="37185207" w14:textId="77777777" w:rsidR="00FB0400" w:rsidRPr="00FB0400" w:rsidRDefault="00FB0400" w:rsidP="00D529FE">
      <w:pPr>
        <w:spacing w:after="0"/>
        <w:ind w:firstLine="709"/>
        <w:jc w:val="both"/>
        <w:outlineLvl w:val="2"/>
        <w:rPr>
          <w:rFonts w:eastAsia="Calibri" w:cs="Times New Roman"/>
          <w:sz w:val="24"/>
          <w:szCs w:val="24"/>
        </w:rPr>
      </w:pPr>
      <w:r w:rsidRPr="00FB0400">
        <w:rPr>
          <w:rFonts w:eastAsia="Calibri" w:cs="Times New Roman"/>
          <w:sz w:val="24"/>
          <w:szCs w:val="24"/>
        </w:rPr>
        <w:t>«Развитие дошкольного и общего образования»,</w:t>
      </w:r>
    </w:p>
    <w:p w14:paraId="3B0FB87A" w14:textId="77777777" w:rsidR="00FB0400" w:rsidRPr="00FB0400" w:rsidRDefault="00FB0400" w:rsidP="00D529FE">
      <w:pPr>
        <w:spacing w:after="0"/>
        <w:ind w:firstLine="709"/>
        <w:jc w:val="both"/>
        <w:outlineLvl w:val="2"/>
        <w:rPr>
          <w:rFonts w:eastAsia="Calibri" w:cs="Times New Roman"/>
          <w:sz w:val="24"/>
          <w:szCs w:val="24"/>
        </w:rPr>
      </w:pPr>
      <w:r w:rsidRPr="00FB0400">
        <w:rPr>
          <w:rFonts w:eastAsia="Calibri" w:cs="Times New Roman"/>
          <w:sz w:val="24"/>
          <w:szCs w:val="24"/>
        </w:rPr>
        <w:t xml:space="preserve">«Развитие дополнительного образования и воспитания детей и молодежи», </w:t>
      </w:r>
    </w:p>
    <w:p w14:paraId="53311003" w14:textId="1A7D4530" w:rsidR="00FB0400" w:rsidRPr="00FB0400" w:rsidRDefault="00FB0400" w:rsidP="00D529FE">
      <w:pPr>
        <w:spacing w:after="0"/>
        <w:ind w:firstLine="709"/>
        <w:jc w:val="both"/>
        <w:outlineLvl w:val="2"/>
        <w:rPr>
          <w:rFonts w:eastAsia="Calibri" w:cs="Times New Roman"/>
          <w:sz w:val="24"/>
          <w:szCs w:val="24"/>
        </w:rPr>
      </w:pPr>
      <w:r w:rsidRPr="00FB0400">
        <w:rPr>
          <w:rFonts w:eastAsia="Calibri" w:cs="Times New Roman"/>
          <w:sz w:val="24"/>
          <w:szCs w:val="24"/>
        </w:rPr>
        <w:t>«Патриотическое и духовно-нравственное воспитание молодежи»,</w:t>
      </w:r>
    </w:p>
    <w:p w14:paraId="1C40136A" w14:textId="77777777" w:rsidR="00FB0400" w:rsidRPr="00FB0400" w:rsidRDefault="00FB0400" w:rsidP="00D529FE">
      <w:pPr>
        <w:spacing w:after="0"/>
        <w:ind w:firstLine="709"/>
        <w:jc w:val="both"/>
        <w:outlineLvl w:val="2"/>
        <w:rPr>
          <w:rFonts w:eastAsia="Calibri" w:cs="Times New Roman"/>
          <w:sz w:val="24"/>
          <w:szCs w:val="24"/>
        </w:rPr>
      </w:pPr>
      <w:r w:rsidRPr="00FB0400">
        <w:rPr>
          <w:rFonts w:eastAsia="Calibri" w:cs="Times New Roman"/>
          <w:sz w:val="24"/>
          <w:szCs w:val="24"/>
        </w:rPr>
        <w:t>«Ресурсное обеспечение системы образования»;</w:t>
      </w:r>
    </w:p>
    <w:p w14:paraId="6135988E" w14:textId="77777777" w:rsidR="00FB0400" w:rsidRDefault="00FB0400" w:rsidP="00D529FE">
      <w:pPr>
        <w:spacing w:after="0"/>
        <w:ind w:firstLine="709"/>
        <w:jc w:val="both"/>
        <w:outlineLvl w:val="2"/>
        <w:rPr>
          <w:rFonts w:eastAsia="Calibri" w:cs="Times New Roman"/>
          <w:sz w:val="24"/>
          <w:szCs w:val="24"/>
        </w:rPr>
      </w:pPr>
      <w:r w:rsidRPr="00FB0400">
        <w:rPr>
          <w:rFonts w:eastAsia="Calibri" w:cs="Times New Roman"/>
          <w:sz w:val="24"/>
          <w:szCs w:val="24"/>
        </w:rPr>
        <w:t>«Обеспечение реализации муниципальной программы».</w:t>
      </w:r>
    </w:p>
    <w:p w14:paraId="2A0252A4" w14:textId="52AAAD3B" w:rsidR="00A8366E" w:rsidRPr="00A8366E" w:rsidRDefault="00794C4F" w:rsidP="00D529FE">
      <w:pPr>
        <w:spacing w:after="0"/>
        <w:ind w:firstLine="709"/>
        <w:jc w:val="both"/>
        <w:rPr>
          <w:rFonts w:eastAsia="Times New Roman" w:cs="Times New Roman"/>
          <w:b/>
          <w:bCs/>
          <w:i/>
          <w:iCs/>
          <w:color w:val="000000"/>
          <w:sz w:val="24"/>
          <w:szCs w:val="24"/>
          <w:lang w:eastAsia="ru-RU"/>
          <w14:ligatures w14:val="none"/>
        </w:rPr>
      </w:pPr>
      <w:r w:rsidRPr="00794C4F">
        <w:rPr>
          <w:rFonts w:cs="Times New Roman"/>
          <w:sz w:val="24"/>
          <w:szCs w:val="24"/>
        </w:rPr>
        <w:t xml:space="preserve">б) </w:t>
      </w:r>
      <w:r w:rsidR="00A8366E" w:rsidRPr="00A8366E">
        <w:rPr>
          <w:rFonts w:eastAsia="Calibri" w:cs="Times New Roman"/>
          <w:color w:val="00000A"/>
          <w:sz w:val="24"/>
          <w:szCs w:val="24"/>
          <w14:ligatures w14:val="none"/>
        </w:rPr>
        <w:t xml:space="preserve">Общий объем расходов на реализацию Программы в 2023 году был запланирован и утвержден в сумме </w:t>
      </w:r>
      <w:r w:rsidR="00A8366E" w:rsidRPr="00A8366E">
        <w:rPr>
          <w:rFonts w:eastAsia="Times New Roman" w:cs="Times New Roman"/>
          <w:b/>
          <w:bCs/>
          <w:i/>
          <w:iCs/>
          <w:color w:val="000000"/>
          <w:sz w:val="24"/>
          <w:szCs w:val="24"/>
          <w:lang w:eastAsia="ru-RU"/>
          <w14:ligatures w14:val="none"/>
        </w:rPr>
        <w:t xml:space="preserve">454 721,30  </w:t>
      </w:r>
      <w:r w:rsidR="00A8366E" w:rsidRPr="00A8366E">
        <w:rPr>
          <w:rFonts w:eastAsia="Calibri" w:cs="Times New Roman"/>
          <w:color w:val="00000A"/>
          <w:sz w:val="24"/>
          <w:szCs w:val="24"/>
          <w14:ligatures w14:val="none"/>
        </w:rPr>
        <w:t>тыс. рублей за счет средств бюджетов всех уровней (ФБ –</w:t>
      </w:r>
      <w:r w:rsidR="00A8366E" w:rsidRPr="00A8366E">
        <w:rPr>
          <w:rFonts w:eastAsia="Times New Roman" w:cs="Times New Roman"/>
          <w:b/>
          <w:bCs/>
          <w:i/>
          <w:iCs/>
          <w:color w:val="000000"/>
          <w:sz w:val="24"/>
          <w:szCs w:val="24"/>
          <w:lang w:eastAsia="ru-RU"/>
          <w14:ligatures w14:val="none"/>
        </w:rPr>
        <w:t xml:space="preserve">16 472,00  </w:t>
      </w:r>
      <w:r w:rsidR="00A8366E" w:rsidRPr="00A8366E">
        <w:rPr>
          <w:rFonts w:eastAsia="Calibri" w:cs="Times New Roman"/>
          <w:color w:val="00000A"/>
          <w:sz w:val="24"/>
          <w:szCs w:val="24"/>
          <w14:ligatures w14:val="none"/>
        </w:rPr>
        <w:t xml:space="preserve">тыс.руб., ОБ – </w:t>
      </w:r>
      <w:r w:rsidR="00A8366E" w:rsidRPr="00A8366E">
        <w:rPr>
          <w:rFonts w:eastAsia="Times New Roman" w:cs="Times New Roman"/>
          <w:b/>
          <w:bCs/>
          <w:i/>
          <w:iCs/>
          <w:color w:val="000000"/>
          <w:sz w:val="24"/>
          <w:szCs w:val="24"/>
          <w:lang w:eastAsia="ru-RU"/>
          <w14:ligatures w14:val="none"/>
        </w:rPr>
        <w:t xml:space="preserve"> 264 104,70   </w:t>
      </w:r>
      <w:r w:rsidR="00A8366E" w:rsidRPr="00A8366E">
        <w:rPr>
          <w:rFonts w:eastAsia="Calibri" w:cs="Times New Roman"/>
          <w:color w:val="00000A"/>
          <w:sz w:val="24"/>
          <w:szCs w:val="24"/>
          <w14:ligatures w14:val="none"/>
        </w:rPr>
        <w:t xml:space="preserve">тыс. руб., БГО – </w:t>
      </w:r>
      <w:r w:rsidR="00A8366E" w:rsidRPr="00A8366E">
        <w:rPr>
          <w:rFonts w:eastAsia="Times New Roman" w:cs="Times New Roman"/>
          <w:b/>
          <w:bCs/>
          <w:i/>
          <w:iCs/>
          <w:color w:val="000000"/>
          <w:sz w:val="24"/>
          <w:szCs w:val="24"/>
          <w:lang w:eastAsia="ru-RU"/>
          <w14:ligatures w14:val="none"/>
        </w:rPr>
        <w:t xml:space="preserve"> 174 144,60 </w:t>
      </w:r>
      <w:r w:rsidR="00A8366E" w:rsidRPr="00A8366E">
        <w:rPr>
          <w:rFonts w:eastAsia="Calibri" w:cs="Times New Roman"/>
          <w:color w:val="00000A"/>
          <w:sz w:val="24"/>
          <w:szCs w:val="24"/>
          <w14:ligatures w14:val="none"/>
        </w:rPr>
        <w:t xml:space="preserve">тыс. руб.). Исполнение плановых назначений в целом по Программе составило </w:t>
      </w:r>
      <w:r w:rsidR="00A8366E" w:rsidRPr="00A8366E">
        <w:rPr>
          <w:rFonts w:eastAsia="Times New Roman" w:cs="Times New Roman"/>
          <w:b/>
          <w:bCs/>
          <w:i/>
          <w:iCs/>
          <w:color w:val="000000"/>
          <w:sz w:val="24"/>
          <w:szCs w:val="24"/>
          <w:lang w:eastAsia="ru-RU"/>
          <w14:ligatures w14:val="none"/>
        </w:rPr>
        <w:t xml:space="preserve">453 878,70 </w:t>
      </w:r>
      <w:r w:rsidR="00A8366E" w:rsidRPr="00A8366E">
        <w:rPr>
          <w:rFonts w:eastAsia="Calibri" w:cs="Times New Roman"/>
          <w:color w:val="00000A"/>
          <w:sz w:val="24"/>
          <w:szCs w:val="24"/>
          <w14:ligatures w14:val="none"/>
        </w:rPr>
        <w:t>тыс. рублей, что соответствует</w:t>
      </w:r>
      <w:r w:rsidR="00A8366E">
        <w:rPr>
          <w:rFonts w:eastAsia="Calibri" w:cs="Times New Roman"/>
          <w:color w:val="00000A"/>
          <w:sz w:val="24"/>
          <w:szCs w:val="24"/>
          <w14:ligatures w14:val="none"/>
        </w:rPr>
        <w:t xml:space="preserve"> </w:t>
      </w:r>
      <w:r w:rsidR="00A8366E" w:rsidRPr="00A8366E">
        <w:rPr>
          <w:rFonts w:eastAsia="Calibri" w:cs="Times New Roman"/>
          <w:color w:val="00000A"/>
          <w:sz w:val="24"/>
          <w:szCs w:val="24"/>
          <w14:ligatures w14:val="none"/>
        </w:rPr>
        <w:t xml:space="preserve">98,8%. </w:t>
      </w:r>
    </w:p>
    <w:p w14:paraId="362935FF" w14:textId="1342087D" w:rsidR="00A8366E" w:rsidRPr="00A8366E" w:rsidRDefault="00A8366E" w:rsidP="00D529FE">
      <w:pPr>
        <w:spacing w:after="0"/>
        <w:ind w:firstLine="709"/>
        <w:jc w:val="both"/>
        <w:rPr>
          <w:rFonts w:eastAsia="Times New Roman" w:cs="Times New Roman"/>
          <w:b/>
          <w:bCs/>
          <w:color w:val="000000"/>
          <w:sz w:val="24"/>
          <w:szCs w:val="24"/>
          <w:lang w:eastAsia="ru-RU"/>
          <w14:ligatures w14:val="none"/>
        </w:rPr>
      </w:pPr>
      <w:r w:rsidRPr="00A8366E">
        <w:rPr>
          <w:rFonts w:eastAsia="Calibri" w:cs="Times New Roman"/>
          <w:color w:val="00000A"/>
          <w:sz w:val="24"/>
          <w:szCs w:val="24"/>
          <w14:ligatures w14:val="none"/>
        </w:rPr>
        <w:t xml:space="preserve">В рамках реализации </w:t>
      </w:r>
      <w:r w:rsidRPr="00A8366E">
        <w:rPr>
          <w:rFonts w:eastAsia="Calibri" w:cs="Times New Roman"/>
          <w:b/>
          <w:color w:val="00000A"/>
          <w:sz w:val="24"/>
          <w:szCs w:val="24"/>
          <w14:ligatures w14:val="none"/>
        </w:rPr>
        <w:t xml:space="preserve">Подпрограммы 1«Развитие дошкольного и общего образования» </w:t>
      </w:r>
      <w:r w:rsidRPr="00A8366E">
        <w:rPr>
          <w:rFonts w:eastAsia="Calibri" w:cs="Times New Roman"/>
          <w:color w:val="00000A"/>
          <w:sz w:val="24"/>
          <w:szCs w:val="24"/>
          <w14:ligatures w14:val="none"/>
        </w:rPr>
        <w:t xml:space="preserve">освоено </w:t>
      </w:r>
      <w:r w:rsidRPr="00A8366E">
        <w:rPr>
          <w:rFonts w:eastAsia="Times New Roman" w:cs="Times New Roman"/>
          <w:b/>
          <w:bCs/>
          <w:color w:val="000000"/>
          <w:sz w:val="24"/>
          <w:szCs w:val="24"/>
          <w:lang w:eastAsia="ru-RU"/>
          <w14:ligatures w14:val="none"/>
        </w:rPr>
        <w:t xml:space="preserve"> 397 026,90 </w:t>
      </w:r>
      <w:r w:rsidRPr="00A8366E">
        <w:rPr>
          <w:rFonts w:eastAsia="Calibri" w:cs="Times New Roman"/>
          <w:color w:val="00000A"/>
          <w:sz w:val="24"/>
          <w:szCs w:val="24"/>
          <w14:ligatures w14:val="none"/>
        </w:rPr>
        <w:t>тыс. рублей.</w:t>
      </w:r>
    </w:p>
    <w:p w14:paraId="66093800" w14:textId="2F11A542" w:rsidR="00A8366E" w:rsidRPr="00A8366E" w:rsidRDefault="00A8366E" w:rsidP="00D529FE">
      <w:pPr>
        <w:spacing w:after="0"/>
        <w:ind w:firstLine="709"/>
        <w:jc w:val="both"/>
        <w:rPr>
          <w:rFonts w:eastAsia="Times New Roman" w:cs="Times New Roman"/>
          <w:color w:val="000000"/>
          <w:sz w:val="24"/>
          <w:szCs w:val="24"/>
          <w:lang w:eastAsia="ru-RU"/>
          <w14:ligatures w14:val="none"/>
        </w:rPr>
      </w:pPr>
      <w:r w:rsidRPr="00A8366E">
        <w:rPr>
          <w:rFonts w:eastAsia="Calibri" w:cs="Times New Roman"/>
          <w:b/>
          <w:color w:val="00000A"/>
          <w:sz w:val="24"/>
          <w:szCs w:val="24"/>
          <w14:ligatures w14:val="none"/>
        </w:rPr>
        <w:t xml:space="preserve">п.1.1. Обеспечение деятельности общеобразовательных учреждений, переход на ФГОС основного общего образования </w:t>
      </w:r>
      <w:r w:rsidRPr="00A8366E">
        <w:rPr>
          <w:rFonts w:eastAsia="Calibri" w:cs="Times New Roman"/>
          <w:color w:val="00000A"/>
          <w:sz w:val="24"/>
          <w:szCs w:val="24"/>
          <w14:ligatures w14:val="none"/>
        </w:rPr>
        <w:t>освоено</w:t>
      </w:r>
      <w:r w:rsidRPr="00A8366E">
        <w:rPr>
          <w:rFonts w:eastAsia="Times New Roman" w:cs="Times New Roman"/>
          <w:color w:val="000000"/>
          <w:sz w:val="24"/>
          <w:szCs w:val="24"/>
          <w:lang w:eastAsia="ru-RU"/>
          <w14:ligatures w14:val="none"/>
        </w:rPr>
        <w:t xml:space="preserve"> 246 697,60 </w:t>
      </w:r>
      <w:r w:rsidRPr="00A8366E">
        <w:rPr>
          <w:rFonts w:eastAsia="Times New Roman" w:cs="Times New Roman"/>
          <w:sz w:val="24"/>
          <w:szCs w:val="24"/>
          <w:lang w:eastAsia="ru-RU"/>
          <w14:ligatures w14:val="none"/>
        </w:rPr>
        <w:t>тыс</w:t>
      </w:r>
      <w:r w:rsidRPr="00A8366E">
        <w:rPr>
          <w:rFonts w:eastAsia="Times New Roman" w:cs="Times New Roman"/>
          <w:sz w:val="20"/>
          <w:szCs w:val="20"/>
          <w:lang w:eastAsia="ru-RU"/>
          <w14:ligatures w14:val="none"/>
        </w:rPr>
        <w:t>.</w:t>
      </w:r>
      <w:r>
        <w:rPr>
          <w:rFonts w:eastAsia="Times New Roman" w:cs="Times New Roman"/>
          <w:sz w:val="20"/>
          <w:szCs w:val="20"/>
          <w:lang w:eastAsia="ru-RU"/>
          <w14:ligatures w14:val="none"/>
        </w:rPr>
        <w:t xml:space="preserve"> </w:t>
      </w:r>
      <w:r w:rsidRPr="00A8366E">
        <w:rPr>
          <w:rFonts w:eastAsia="Calibri" w:cs="Times New Roman"/>
          <w:color w:val="00000A"/>
          <w:sz w:val="24"/>
          <w:szCs w:val="24"/>
          <w14:ligatures w14:val="none"/>
        </w:rPr>
        <w:t>рублей (исполнение</w:t>
      </w:r>
      <w:r w:rsidRPr="00A8366E">
        <w:rPr>
          <w:rFonts w:eastAsia="Times New Roman" w:cs="Times New Roman"/>
          <w:sz w:val="24"/>
          <w:szCs w:val="24"/>
          <w:lang w:eastAsia="ru-RU"/>
          <w14:ligatures w14:val="none"/>
        </w:rPr>
        <w:t>99,9 %</w:t>
      </w:r>
      <w:r w:rsidRPr="00A8366E">
        <w:rPr>
          <w:rFonts w:eastAsia="Calibri" w:cs="Times New Roman"/>
          <w:color w:val="00000A"/>
          <w:sz w:val="24"/>
          <w:szCs w:val="24"/>
          <w14:ligatures w14:val="none"/>
        </w:rPr>
        <w:t>).  Денежные средства израсходованы на обеспечение организации</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образовательного процесса в 9 общеобразовательных школах (1827 детей),</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 xml:space="preserve">выплату 108 классным руководителям денежного вознаграждения за счет ФБ. Приобретено компьютерное оборудование, мебель, пополнение и </w:t>
      </w:r>
      <w:r w:rsidRPr="00A8366E">
        <w:rPr>
          <w:rFonts w:eastAsia="Calibri" w:cs="Times New Roman"/>
          <w:color w:val="00000A"/>
          <w:sz w:val="24"/>
          <w:szCs w:val="24"/>
          <w14:ligatures w14:val="none"/>
        </w:rPr>
        <w:lastRenderedPageBreak/>
        <w:t>обновление библиотечного фонда, и других прочие основные средства на сумму 21 568,5 тысяч рублей. Проведено психолого-медико-педагогическое обследование в рамках работы территориальной комиссии ПМПК–113 детей. Организовано питание детей ОВЗ – 137 человек, бесплатное горячее питание</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обучающихся начальных классов - 742человека. Произведен ремонт кабинетов в Либежевской СШ на сумму 802,6 тыс. руб., ремонт системы водоснабжения СШ №5 - 83,7 тыс. руб., ремонт кабинетов и водопровода в МБОУ  СШ №4 имени В.В.</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Клочкова - 1 343,5 тыс. руб.,  организована разработка и экспертиза ПСД в школах по капитальному ремонту на сумму 711,9 тыс. руб., ремонт кровли в Вершиловской НШ на сумму -  3 185,0 тыс. руб, капитальный ремонт  кровли СШ №4 на сумму - 10 414,9 тысяч рублей., благоустройство хоккейного корта в Либежевской СШ -169,3 тысяч рублей, реконструкция газопровода  в МБОУ Сицкая СШ - 62,8 тыс. руб.</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Организован выпускной для 9 и 11 классов.  Выплачена стипендия</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12 медалистам и 176 победителям</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муниципального этапа ВСОШ.</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Также средства израсходованы на организацию и проведение государственной итоговой аттестации в 2023 году для 217 выпускников 9 и 11 классов.</w:t>
      </w:r>
    </w:p>
    <w:p w14:paraId="0AB632F7" w14:textId="13F64073" w:rsidR="00A8366E" w:rsidRPr="00A8366E" w:rsidRDefault="00A8366E" w:rsidP="00D529FE">
      <w:pPr>
        <w:spacing w:after="0"/>
        <w:ind w:firstLine="709"/>
        <w:jc w:val="both"/>
        <w:rPr>
          <w:rFonts w:eastAsia="Times New Roman" w:cs="Times New Roman"/>
          <w:color w:val="000000"/>
          <w:sz w:val="24"/>
          <w:szCs w:val="24"/>
          <w:lang w:eastAsia="ru-RU"/>
          <w14:ligatures w14:val="none"/>
        </w:rPr>
      </w:pPr>
      <w:r w:rsidRPr="00A8366E">
        <w:rPr>
          <w:rFonts w:eastAsia="Calibri" w:cs="Times New Roman"/>
          <w:color w:val="00000A"/>
          <w:sz w:val="24"/>
          <w:szCs w:val="24"/>
          <w14:ligatures w14:val="none"/>
        </w:rPr>
        <w:t>П</w:t>
      </w:r>
      <w:r w:rsidRPr="00A8366E">
        <w:rPr>
          <w:rFonts w:eastAsia="Calibri" w:cs="Times New Roman"/>
          <w:b/>
          <w:color w:val="00000A"/>
          <w:sz w:val="24"/>
          <w:szCs w:val="24"/>
          <w14:ligatures w14:val="none"/>
        </w:rPr>
        <w:t xml:space="preserve">.1.2 Организация отдыха детей </w:t>
      </w:r>
      <w:r w:rsidRPr="00A8366E">
        <w:rPr>
          <w:rFonts w:eastAsia="Calibri" w:cs="Times New Roman"/>
          <w:color w:val="00000A"/>
          <w:sz w:val="24"/>
          <w:szCs w:val="24"/>
          <w14:ligatures w14:val="none"/>
        </w:rPr>
        <w:t xml:space="preserve">- освоено </w:t>
      </w:r>
      <w:r w:rsidRPr="00A8366E">
        <w:rPr>
          <w:rFonts w:eastAsia="Times New Roman" w:cs="Times New Roman"/>
          <w:color w:val="000000"/>
          <w:sz w:val="24"/>
          <w:szCs w:val="24"/>
          <w:lang w:eastAsia="ru-RU"/>
          <w14:ligatures w14:val="none"/>
        </w:rPr>
        <w:t xml:space="preserve">3 058,60 </w:t>
      </w:r>
      <w:r w:rsidRPr="00A8366E">
        <w:rPr>
          <w:rFonts w:eastAsia="Calibri" w:cs="Times New Roman"/>
          <w:color w:val="00000A"/>
          <w:sz w:val="24"/>
          <w:szCs w:val="24"/>
          <w14:ligatures w14:val="none"/>
        </w:rPr>
        <w:t>тыс. рублей</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 xml:space="preserve">(исполнение </w:t>
      </w:r>
      <w:r w:rsidRPr="00A8366E">
        <w:rPr>
          <w:rFonts w:eastAsia="Times New Roman" w:cs="Times New Roman"/>
          <w:sz w:val="24"/>
          <w:szCs w:val="24"/>
          <w:lang w:eastAsia="ru-RU"/>
          <w14:ligatures w14:val="none"/>
        </w:rPr>
        <w:t>99,4%)</w:t>
      </w:r>
      <w:r>
        <w:rPr>
          <w:rFonts w:eastAsia="Times New Roman" w:cs="Times New Roman"/>
          <w:sz w:val="24"/>
          <w:szCs w:val="24"/>
          <w:lang w:eastAsia="ru-RU"/>
          <w14:ligatures w14:val="none"/>
        </w:rPr>
        <w:t xml:space="preserve">. </w:t>
      </w:r>
      <w:r w:rsidRPr="00A8366E">
        <w:rPr>
          <w:rFonts w:eastAsia="Calibri" w:cs="Times New Roman"/>
          <w:color w:val="00000A"/>
          <w:sz w:val="24"/>
          <w:szCs w:val="24"/>
          <w14:ligatures w14:val="none"/>
        </w:rPr>
        <w:t xml:space="preserve">Денежные средства направлены на </w:t>
      </w:r>
      <w:r w:rsidRPr="00A8366E">
        <w:rPr>
          <w:rFonts w:eastAsia="Times New Roman" w:cs="Times New Roman"/>
          <w:sz w:val="24"/>
          <w:szCs w:val="24"/>
          <w:lang w:eastAsia="ru-RU"/>
          <w14:ligatures w14:val="none"/>
        </w:rPr>
        <w:t xml:space="preserve">организацию работы пришкольных лагерей (610 чел.), приобретение путевок в санаторные лагеря (55 путевок),выплату компенсации за путевки в санатории -36 детей. </w:t>
      </w:r>
    </w:p>
    <w:p w14:paraId="0ACDF4D7" w14:textId="1FDAA45B" w:rsidR="00A8366E" w:rsidRPr="00A8366E" w:rsidRDefault="00A8366E" w:rsidP="00D529FE">
      <w:pPr>
        <w:spacing w:after="0"/>
        <w:ind w:firstLine="709"/>
        <w:jc w:val="both"/>
        <w:rPr>
          <w:rFonts w:eastAsia="Times New Roman" w:cs="Times New Roman"/>
          <w:color w:val="000000"/>
          <w:sz w:val="24"/>
          <w:szCs w:val="24"/>
          <w:lang w:eastAsia="ru-RU"/>
          <w14:ligatures w14:val="none"/>
        </w:rPr>
      </w:pPr>
      <w:r w:rsidRPr="00A8366E">
        <w:rPr>
          <w:rFonts w:eastAsia="Calibri" w:cs="Times New Roman"/>
          <w:b/>
          <w:color w:val="00000A"/>
          <w:sz w:val="24"/>
          <w:szCs w:val="24"/>
          <w14:ligatures w14:val="none"/>
        </w:rPr>
        <w:t>П.1.3 Организация временного трудоустройства детей</w:t>
      </w:r>
      <w:r w:rsidRPr="00A8366E">
        <w:rPr>
          <w:rFonts w:eastAsia="Calibri" w:cs="Times New Roman"/>
          <w:color w:val="00000A"/>
          <w:sz w:val="24"/>
          <w:szCs w:val="24"/>
          <w14:ligatures w14:val="none"/>
        </w:rPr>
        <w:t xml:space="preserve"> освоено </w:t>
      </w:r>
      <w:r w:rsidRPr="00A8366E">
        <w:rPr>
          <w:rFonts w:eastAsia="Times New Roman" w:cs="Times New Roman"/>
          <w:color w:val="000000"/>
          <w:sz w:val="24"/>
          <w:szCs w:val="24"/>
          <w:lang w:eastAsia="ru-RU"/>
          <w14:ligatures w14:val="none"/>
        </w:rPr>
        <w:t xml:space="preserve">372,10 </w:t>
      </w:r>
      <w:r w:rsidRPr="00A8366E">
        <w:rPr>
          <w:rFonts w:eastAsia="Calibri" w:cs="Times New Roman"/>
          <w:color w:val="00000A"/>
          <w:sz w:val="24"/>
          <w:szCs w:val="24"/>
          <w14:ligatures w14:val="none"/>
        </w:rPr>
        <w:t>тыс. рублей (99,6 %).</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Средства израсходованы на оплату труда несовершеннолетних детей, работающих во время летних и осенних каникул</w:t>
      </w:r>
      <w:r>
        <w:rPr>
          <w:rFonts w:eastAsia="Calibri" w:cs="Times New Roman"/>
          <w:color w:val="00000A"/>
          <w:sz w:val="24"/>
          <w:szCs w:val="24"/>
          <w14:ligatures w14:val="none"/>
        </w:rPr>
        <w:t>.</w:t>
      </w:r>
      <w:r w:rsidRPr="00A8366E">
        <w:rPr>
          <w:rFonts w:eastAsia="Calibri" w:cs="Times New Roman"/>
          <w:color w:val="00000A"/>
          <w:sz w:val="24"/>
          <w:szCs w:val="24"/>
          <w14:ligatures w14:val="none"/>
        </w:rPr>
        <w:t xml:space="preserve"> </w:t>
      </w:r>
      <w:r w:rsidRPr="00A8366E">
        <w:rPr>
          <w:rFonts w:eastAsia="Calibri" w:cs="Times New Roman"/>
          <w:color w:val="00000A"/>
          <w:spacing w:val="-2"/>
          <w:sz w:val="24"/>
          <w:szCs w:val="24"/>
          <w14:ligatures w14:val="none"/>
        </w:rPr>
        <w:t>Временной занятостью были охвачены84подростка</w:t>
      </w:r>
      <w:r w:rsidRPr="00A8366E">
        <w:rPr>
          <w:rFonts w:eastAsia="Calibri" w:cs="Times New Roman"/>
          <w:color w:val="00000A"/>
          <w:sz w:val="24"/>
          <w:szCs w:val="24"/>
          <w14:ligatures w14:val="none"/>
        </w:rPr>
        <w:t>.</w:t>
      </w:r>
    </w:p>
    <w:p w14:paraId="1A369E0C" w14:textId="540A915C" w:rsidR="00A8366E" w:rsidRPr="00A8366E" w:rsidRDefault="00A8366E" w:rsidP="00D529FE">
      <w:pPr>
        <w:spacing w:after="0"/>
        <w:ind w:firstLine="709"/>
        <w:jc w:val="both"/>
        <w:rPr>
          <w:rFonts w:eastAsia="Calibri" w:cs="Times New Roman"/>
          <w:color w:val="00000A"/>
          <w:sz w:val="24"/>
          <w:szCs w:val="24"/>
          <w14:ligatures w14:val="none"/>
        </w:rPr>
      </w:pPr>
      <w:r w:rsidRPr="00A8366E">
        <w:rPr>
          <w:rFonts w:eastAsia="Calibri" w:cs="Times New Roman"/>
          <w:b/>
          <w:color w:val="00000A"/>
          <w:sz w:val="24"/>
          <w:szCs w:val="24"/>
          <w14:ligatures w14:val="none"/>
        </w:rPr>
        <w:t>П. 1.4.</w:t>
      </w:r>
      <w:r>
        <w:rPr>
          <w:rFonts w:eastAsia="Calibri" w:cs="Times New Roman"/>
          <w:b/>
          <w:color w:val="00000A"/>
          <w:sz w:val="24"/>
          <w:szCs w:val="24"/>
          <w14:ligatures w14:val="none"/>
        </w:rPr>
        <w:t xml:space="preserve"> </w:t>
      </w:r>
      <w:r w:rsidRPr="00A8366E">
        <w:rPr>
          <w:rFonts w:eastAsia="Calibri" w:cs="Times New Roman"/>
          <w:b/>
          <w:color w:val="00000A"/>
          <w:sz w:val="24"/>
          <w:szCs w:val="24"/>
          <w14:ligatures w14:val="none"/>
        </w:rPr>
        <w:t xml:space="preserve">Обеспечение деятельности дошкольных образовательных учреждений </w:t>
      </w:r>
      <w:r w:rsidRPr="00A8366E">
        <w:rPr>
          <w:rFonts w:eastAsia="Calibri" w:cs="Times New Roman"/>
          <w:color w:val="00000A"/>
          <w:sz w:val="24"/>
          <w:szCs w:val="24"/>
          <w14:ligatures w14:val="none"/>
        </w:rPr>
        <w:t xml:space="preserve">освоено </w:t>
      </w:r>
      <w:r w:rsidRPr="00A8366E">
        <w:rPr>
          <w:rFonts w:eastAsia="Times New Roman" w:cs="Times New Roman"/>
          <w:color w:val="000000"/>
          <w:sz w:val="24"/>
          <w:szCs w:val="24"/>
          <w:lang w:eastAsia="ru-RU"/>
          <w14:ligatures w14:val="none"/>
        </w:rPr>
        <w:t xml:space="preserve">   140 224,90 </w:t>
      </w:r>
      <w:r w:rsidRPr="00A8366E">
        <w:rPr>
          <w:rFonts w:eastAsia="Calibri" w:cs="Times New Roman"/>
          <w:color w:val="00000A"/>
          <w:sz w:val="24"/>
          <w:szCs w:val="24"/>
          <w14:ligatures w14:val="none"/>
        </w:rPr>
        <w:t>тыс. рублей (исполнение99,5%), средства израсходованы на организацию воспитания и обучения детей в детских садах (783 человека,</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в том числе 14 детей-инвалидов,10 детей,</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находящихся под опекой.). Приобретены основные средства (газовый котел в д/с "Рябинка",</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утюг и огнетушители в д/с "Светлячок", уличное оборудование и т.д.)   на сумму 3 066,3 тыс.</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рублей.В д/с им.</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Чкалова установлена входная дверь, монтаж пожарной лестницы.</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Выполнен капитальный ремонт системы водоотведения в д/с "Солнышко" на сумму 591,4 тыс. руб., капитальный ремонт фасада в д/с Светлячок на сумму 4 432,9 тыс. рублей.</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Выполнены работы по благоустройству территории д/с Аленушка, д/с Солнышко и д/с Березка на сумму 476,7 тыс.</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 xml:space="preserve">рублей. </w:t>
      </w:r>
    </w:p>
    <w:p w14:paraId="3C59DFD7" w14:textId="7BB6A904" w:rsidR="00A8366E" w:rsidRPr="00A8366E" w:rsidRDefault="00A8366E" w:rsidP="00D529FE">
      <w:pPr>
        <w:spacing w:after="0"/>
        <w:ind w:firstLine="709"/>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Выплачена компенсация части родительской платы на среднее количество детей - 759 чел.</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Проведен  муниципальный</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конкурс чтецов среди дошк.-</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28 участников., муниципальная интеллектуальная олимпиада "Всезнайки" - 37 участников, .военно-патриотическая  игра "Зарничка" -64 человека., КВН "Путешествие в страну финансов" -18 участников, муниципальный конкурс "Новогодняя сказка" - 9 д/с.</w:t>
      </w:r>
    </w:p>
    <w:p w14:paraId="5EED1EC2" w14:textId="6F95425B" w:rsidR="00A8366E" w:rsidRPr="00A8366E" w:rsidRDefault="00A8366E" w:rsidP="00D529FE">
      <w:pPr>
        <w:spacing w:after="0"/>
        <w:ind w:firstLine="709"/>
        <w:jc w:val="both"/>
        <w:rPr>
          <w:rFonts w:eastAsia="Calibri" w:cs="Times New Roman"/>
          <w:color w:val="00000A"/>
          <w:sz w:val="24"/>
          <w:szCs w:val="24"/>
          <w14:ligatures w14:val="none"/>
        </w:rPr>
      </w:pPr>
      <w:r w:rsidRPr="00A8366E">
        <w:rPr>
          <w:rFonts w:eastAsia="Calibri" w:cs="Times New Roman"/>
          <w:b/>
          <w:color w:val="00000A"/>
          <w:sz w:val="24"/>
          <w:szCs w:val="24"/>
          <w14:ligatures w14:val="none"/>
        </w:rPr>
        <w:t>П.1.Е1 Федеральный проект "Современная школа</w:t>
      </w:r>
      <w:r w:rsidRPr="00A8366E">
        <w:rPr>
          <w:rFonts w:eastAsia="Calibri" w:cs="Times New Roman"/>
          <w:color w:val="00000A"/>
          <w:sz w:val="24"/>
          <w:szCs w:val="24"/>
          <w14:ligatures w14:val="none"/>
        </w:rPr>
        <w:t>"</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освоено</w:t>
      </w:r>
      <w:r>
        <w:rPr>
          <w:rFonts w:eastAsia="Calibri" w:cs="Times New Roman"/>
          <w:color w:val="00000A"/>
          <w:sz w:val="24"/>
          <w:szCs w:val="24"/>
          <w14:ligatures w14:val="none"/>
        </w:rPr>
        <w:t xml:space="preserve"> </w:t>
      </w:r>
      <w:r w:rsidRPr="00A8366E">
        <w:rPr>
          <w:rFonts w:eastAsia="Times New Roman" w:cs="Times New Roman"/>
          <w:color w:val="000000"/>
          <w:sz w:val="24"/>
          <w:szCs w:val="24"/>
          <w:lang w:eastAsia="ru-RU"/>
          <w14:ligatures w14:val="none"/>
        </w:rPr>
        <w:t>3049,80</w:t>
      </w:r>
      <w:r w:rsidRPr="00A8366E">
        <w:rPr>
          <w:rFonts w:eastAsia="Calibri" w:cs="Times New Roman"/>
          <w:color w:val="00000A"/>
          <w:sz w:val="24"/>
          <w:szCs w:val="24"/>
          <w14:ligatures w14:val="none"/>
        </w:rPr>
        <w:t>тыс.руб. (исполнение 100%)</w:t>
      </w:r>
      <w:r>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Выплачена заработная плата педагогическим работникам и приобретены расходные материалы для организации деятельности кружков в рамках ФП за счет финансового обеспечения деятельности центров образования цифрового и гуманитарного профилей "Точка роста".</w:t>
      </w:r>
    </w:p>
    <w:tbl>
      <w:tblPr>
        <w:tblW w:w="9488" w:type="dxa"/>
        <w:tblInd w:w="10" w:type="dxa"/>
        <w:tblLook w:val="04A0" w:firstRow="1" w:lastRow="0" w:firstColumn="1" w:lastColumn="0" w:noHBand="0" w:noVBand="1"/>
      </w:tblPr>
      <w:tblGrid>
        <w:gridCol w:w="9488"/>
      </w:tblGrid>
      <w:tr w:rsidR="00A8366E" w:rsidRPr="00A8366E" w14:paraId="2EDDFB9C" w14:textId="77777777" w:rsidTr="006072C1">
        <w:trPr>
          <w:trHeight w:val="492"/>
        </w:trPr>
        <w:tc>
          <w:tcPr>
            <w:tcW w:w="9488" w:type="dxa"/>
            <w:vAlign w:val="center"/>
          </w:tcPr>
          <w:p w14:paraId="49C1E8A5" w14:textId="7EE12D12" w:rsidR="00A8366E" w:rsidRPr="00A8366E" w:rsidRDefault="00A8366E" w:rsidP="00D529FE">
            <w:pPr>
              <w:spacing w:after="0"/>
              <w:ind w:firstLine="709"/>
              <w:jc w:val="both"/>
              <w:rPr>
                <w:rFonts w:eastAsia="Calibri" w:cs="Times New Roman"/>
                <w:color w:val="00000A"/>
                <w:sz w:val="24"/>
                <w:szCs w:val="24"/>
                <w14:ligatures w14:val="none"/>
              </w:rPr>
            </w:pPr>
            <w:r w:rsidRPr="00A8366E">
              <w:rPr>
                <w:rFonts w:eastAsia="Calibri" w:cs="Times New Roman"/>
                <w:b/>
                <w:color w:val="00000A"/>
                <w:sz w:val="24"/>
                <w:szCs w:val="24"/>
                <w14:ligatures w14:val="none"/>
              </w:rPr>
              <w:t>П.1.Е2 Федеральный проект Успех каждого ребенка»</w:t>
            </w:r>
            <w:r w:rsidR="0080530B">
              <w:rPr>
                <w:rFonts w:eastAsia="Calibri" w:cs="Times New Roman"/>
                <w:b/>
                <w:color w:val="00000A"/>
                <w:sz w:val="24"/>
                <w:szCs w:val="24"/>
                <w14:ligatures w14:val="none"/>
              </w:rPr>
              <w:t xml:space="preserve"> </w:t>
            </w:r>
            <w:r w:rsidRPr="00A8366E">
              <w:rPr>
                <w:rFonts w:eastAsia="Calibri" w:cs="Times New Roman"/>
                <w:color w:val="00000A"/>
                <w:sz w:val="24"/>
                <w:szCs w:val="24"/>
                <w14:ligatures w14:val="none"/>
              </w:rPr>
              <w:t>освоено 2000,00 тыс. руб. (исполнение 100%)</w:t>
            </w:r>
            <w:r w:rsidR="0080530B">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Приобретено спортивное оборудование и произведен капитальный ремонт спортивного зала Либежевской СШ в рамках проекта.</w:t>
            </w:r>
          </w:p>
          <w:p w14:paraId="34AEBEE4" w14:textId="33235739" w:rsidR="00A8366E" w:rsidRPr="00A8366E" w:rsidRDefault="00A8366E" w:rsidP="00D529FE">
            <w:pPr>
              <w:spacing w:after="0"/>
              <w:ind w:firstLine="709"/>
              <w:jc w:val="both"/>
              <w:rPr>
                <w:rFonts w:eastAsia="Calibri" w:cs="Times New Roman"/>
                <w:color w:val="00000A"/>
                <w:sz w:val="24"/>
                <w:szCs w:val="24"/>
                <w14:ligatures w14:val="none"/>
              </w:rPr>
            </w:pPr>
            <w:r w:rsidRPr="00A8366E">
              <w:rPr>
                <w:rFonts w:eastAsia="Calibri" w:cs="Times New Roman"/>
                <w:b/>
                <w:color w:val="00000A"/>
                <w:sz w:val="24"/>
                <w:szCs w:val="24"/>
                <w14:ligatures w14:val="none"/>
              </w:rPr>
              <w:t>П.1.</w:t>
            </w:r>
            <w:r w:rsidRPr="00A8366E">
              <w:rPr>
                <w:rFonts w:eastAsia="Calibri" w:cs="Times New Roman"/>
                <w:b/>
                <w:color w:val="00000A"/>
                <w:sz w:val="24"/>
                <w:szCs w:val="24"/>
                <w:lang w:val="en-US"/>
                <w14:ligatures w14:val="none"/>
              </w:rPr>
              <w:t>E</w:t>
            </w:r>
            <w:r w:rsidRPr="00A8366E">
              <w:rPr>
                <w:rFonts w:eastAsia="Calibri" w:cs="Times New Roman"/>
                <w:b/>
                <w:color w:val="00000A"/>
                <w:sz w:val="24"/>
                <w:szCs w:val="24"/>
                <w14:ligatures w14:val="none"/>
              </w:rPr>
              <w:t>В  Федеральный проект «Патриотическое воспитание граждан РФ»</w:t>
            </w:r>
            <w:r w:rsidRPr="00A8366E">
              <w:rPr>
                <w:rFonts w:eastAsia="Calibri" w:cs="Times New Roman"/>
                <w:color w:val="00000A"/>
                <w:sz w:val="24"/>
                <w:szCs w:val="24"/>
                <w14:ligatures w14:val="none"/>
              </w:rPr>
              <w:t xml:space="preserve">  освоено</w:t>
            </w:r>
            <w:r w:rsidR="0080530B">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1623,90 тыс. руб. (исполнение 100%) Выплачена заработная плата и начисления на нее 6 советникам директоров  в школах.</w:t>
            </w:r>
          </w:p>
        </w:tc>
      </w:tr>
    </w:tbl>
    <w:p w14:paraId="150A4DCA" w14:textId="41F0BB1D" w:rsidR="00A8366E" w:rsidRPr="00A8366E" w:rsidRDefault="00A8366E" w:rsidP="00D529FE">
      <w:pPr>
        <w:spacing w:after="0"/>
        <w:ind w:firstLine="709"/>
        <w:jc w:val="both"/>
        <w:rPr>
          <w:rFonts w:eastAsia="Times New Roman" w:cs="Times New Roman"/>
          <w:b/>
          <w:bCs/>
          <w:color w:val="000000"/>
          <w:sz w:val="24"/>
          <w:szCs w:val="24"/>
          <w:lang w:eastAsia="ru-RU"/>
          <w14:ligatures w14:val="none"/>
        </w:rPr>
      </w:pPr>
      <w:r w:rsidRPr="00A8366E">
        <w:rPr>
          <w:rFonts w:eastAsia="Calibri" w:cs="Times New Roman"/>
          <w:b/>
          <w:color w:val="00000A"/>
          <w:sz w:val="24"/>
          <w:szCs w:val="24"/>
          <w14:ligatures w14:val="none"/>
        </w:rPr>
        <w:t>В рамках реализации Подпрограммы 2 «Развитие дополнительного образования и воспитания детей и молодежи»</w:t>
      </w:r>
      <w:r w:rsidR="0080530B">
        <w:rPr>
          <w:rFonts w:eastAsia="Calibri" w:cs="Times New Roman"/>
          <w:b/>
          <w:color w:val="00000A"/>
          <w:sz w:val="24"/>
          <w:szCs w:val="24"/>
          <w14:ligatures w14:val="none"/>
        </w:rPr>
        <w:t xml:space="preserve"> </w:t>
      </w:r>
      <w:r w:rsidRPr="00A8366E">
        <w:rPr>
          <w:rFonts w:eastAsia="Calibri" w:cs="Times New Roman"/>
          <w:color w:val="00000A"/>
          <w:sz w:val="24"/>
          <w:szCs w:val="24"/>
          <w14:ligatures w14:val="none"/>
        </w:rPr>
        <w:t xml:space="preserve">освоено </w:t>
      </w:r>
      <w:r w:rsidRPr="00A8366E">
        <w:rPr>
          <w:rFonts w:eastAsia="Times New Roman" w:cs="Times New Roman"/>
          <w:b/>
          <w:bCs/>
          <w:color w:val="000000"/>
          <w:sz w:val="24"/>
          <w:szCs w:val="24"/>
          <w:lang w:eastAsia="ru-RU"/>
          <w14:ligatures w14:val="none"/>
        </w:rPr>
        <w:t xml:space="preserve">15 536,10 </w:t>
      </w:r>
      <w:r w:rsidRPr="00A8366E">
        <w:rPr>
          <w:rFonts w:eastAsia="Calibri" w:cs="Times New Roman"/>
          <w:color w:val="00000A"/>
          <w:sz w:val="24"/>
          <w:szCs w:val="24"/>
          <w14:ligatures w14:val="none"/>
        </w:rPr>
        <w:t>тыс. рублей: (исполнение 99,9%)</w:t>
      </w:r>
    </w:p>
    <w:p w14:paraId="4757081D" w14:textId="6DD5E64B" w:rsidR="00A8366E" w:rsidRPr="00A8366E" w:rsidRDefault="00A8366E" w:rsidP="00D529FE">
      <w:pPr>
        <w:spacing w:after="0"/>
        <w:ind w:firstLine="709"/>
        <w:jc w:val="both"/>
        <w:rPr>
          <w:rFonts w:eastAsia="Calibri" w:cs="Times New Roman"/>
          <w:color w:val="00000A"/>
          <w:sz w:val="24"/>
          <w:szCs w:val="24"/>
          <w14:ligatures w14:val="none"/>
        </w:rPr>
      </w:pPr>
      <w:r w:rsidRPr="00A8366E">
        <w:rPr>
          <w:rFonts w:eastAsia="Calibri" w:cs="Times New Roman"/>
          <w:b/>
          <w:color w:val="00000A"/>
          <w:sz w:val="24"/>
          <w:szCs w:val="24"/>
          <w14:ligatures w14:val="none"/>
        </w:rPr>
        <w:t>П.2.2.Обеспечение деятельности учреждений дополнительного образования детей</w:t>
      </w:r>
      <w:r w:rsidRPr="00A8366E">
        <w:rPr>
          <w:rFonts w:eastAsia="Calibri" w:cs="Times New Roman"/>
          <w:color w:val="00000A"/>
          <w:sz w:val="24"/>
          <w:szCs w:val="24"/>
          <w14:ligatures w14:val="none"/>
        </w:rPr>
        <w:t xml:space="preserve">.  Освоено </w:t>
      </w:r>
      <w:r w:rsidRPr="00A8366E">
        <w:rPr>
          <w:rFonts w:eastAsia="Times New Roman" w:cs="Times New Roman"/>
          <w:color w:val="000000"/>
          <w:sz w:val="24"/>
          <w:szCs w:val="24"/>
          <w:lang w:eastAsia="ru-RU"/>
          <w14:ligatures w14:val="none"/>
        </w:rPr>
        <w:t xml:space="preserve">9 149,90 </w:t>
      </w:r>
      <w:r w:rsidRPr="00A8366E">
        <w:rPr>
          <w:rFonts w:eastAsia="Times New Roman" w:cs="Times New Roman"/>
          <w:sz w:val="24"/>
          <w:szCs w:val="24"/>
          <w:lang w:eastAsia="ru-RU"/>
          <w14:ligatures w14:val="none"/>
        </w:rPr>
        <w:t xml:space="preserve">тыс. руб. (исполнение 100%). </w:t>
      </w:r>
      <w:r w:rsidRPr="00A8366E">
        <w:rPr>
          <w:rFonts w:eastAsia="Calibri" w:cs="Times New Roman"/>
          <w:color w:val="00000A"/>
          <w:sz w:val="24"/>
          <w:szCs w:val="24"/>
          <w14:ligatures w14:val="none"/>
        </w:rPr>
        <w:t>Средства израсходованы на организацию дополнительного образования детей (1012 чел.)  Выполнение муниципального задания. Приобретены основные средства   на сумму 12,1 тыс.</w:t>
      </w:r>
      <w:r w:rsidR="0080530B">
        <w:rPr>
          <w:rFonts w:eastAsia="Calibri" w:cs="Times New Roman"/>
          <w:color w:val="00000A"/>
          <w:sz w:val="24"/>
          <w:szCs w:val="24"/>
          <w14:ligatures w14:val="none"/>
        </w:rPr>
        <w:t xml:space="preserve"> </w:t>
      </w:r>
      <w:r w:rsidRPr="00A8366E">
        <w:rPr>
          <w:rFonts w:eastAsia="Calibri" w:cs="Times New Roman"/>
          <w:color w:val="00000A"/>
          <w:sz w:val="24"/>
          <w:szCs w:val="24"/>
          <w14:ligatures w14:val="none"/>
        </w:rPr>
        <w:t xml:space="preserve">рублей. </w:t>
      </w:r>
    </w:p>
    <w:p w14:paraId="70DF102E" w14:textId="77777777" w:rsidR="00A8366E" w:rsidRPr="00A8366E" w:rsidRDefault="00A8366E" w:rsidP="00D529FE">
      <w:pPr>
        <w:spacing w:after="0"/>
        <w:ind w:firstLine="709"/>
        <w:jc w:val="both"/>
        <w:rPr>
          <w:rFonts w:eastAsia="Calibri" w:cs="Times New Roman"/>
          <w:b/>
          <w:color w:val="00000A"/>
          <w:sz w:val="24"/>
          <w:szCs w:val="24"/>
          <w14:ligatures w14:val="none"/>
        </w:rPr>
      </w:pPr>
      <w:r w:rsidRPr="00A8366E">
        <w:rPr>
          <w:rFonts w:eastAsia="Calibri" w:cs="Times New Roman"/>
          <w:b/>
          <w:color w:val="00000A"/>
          <w:sz w:val="24"/>
          <w:szCs w:val="24"/>
          <w14:ligatures w14:val="none"/>
        </w:rPr>
        <w:t>П.2.3.Обеспечение функционирования модели персонифицированного финансирования дополнительного образования детей</w:t>
      </w:r>
      <w:r w:rsidRPr="00A8366E">
        <w:rPr>
          <w:rFonts w:eastAsia="Calibri" w:cs="Times New Roman"/>
          <w:color w:val="00000A"/>
          <w:sz w:val="24"/>
          <w:szCs w:val="24"/>
          <w14:ligatures w14:val="none"/>
        </w:rPr>
        <w:t>освоено</w:t>
      </w:r>
      <w:r w:rsidRPr="00A8366E">
        <w:rPr>
          <w:rFonts w:eastAsia="Times New Roman" w:cs="Times New Roman"/>
          <w:color w:val="000000"/>
          <w:sz w:val="24"/>
          <w:szCs w:val="24"/>
          <w:lang w:eastAsia="ru-RU"/>
          <w14:ligatures w14:val="none"/>
        </w:rPr>
        <w:t xml:space="preserve">6 386,20 </w:t>
      </w:r>
      <w:r w:rsidRPr="00A8366E">
        <w:rPr>
          <w:rFonts w:eastAsia="Times New Roman" w:cs="Times New Roman"/>
          <w:sz w:val="24"/>
          <w:szCs w:val="24"/>
          <w:lang w:eastAsia="ru-RU"/>
          <w14:ligatures w14:val="none"/>
        </w:rPr>
        <w:t xml:space="preserve">тыс. рублей (исполнение </w:t>
      </w:r>
      <w:r w:rsidRPr="00A8366E">
        <w:rPr>
          <w:rFonts w:eastAsia="Times New Roman" w:cs="Times New Roman"/>
          <w:bCs/>
          <w:iCs/>
          <w:sz w:val="24"/>
          <w:szCs w:val="24"/>
          <w:lang w:eastAsia="ru-RU"/>
          <w14:ligatures w14:val="none"/>
        </w:rPr>
        <w:lastRenderedPageBreak/>
        <w:t>99,7%).Организация дополнительного обучения детей путем персонифицированного учета в МБУ ДО Дом детского творчества.</w:t>
      </w:r>
    </w:p>
    <w:p w14:paraId="387CB823" w14:textId="12D722CA" w:rsidR="00A8366E" w:rsidRPr="00A8366E" w:rsidRDefault="00A8366E" w:rsidP="00D529FE">
      <w:pPr>
        <w:spacing w:after="0"/>
        <w:ind w:firstLine="709"/>
        <w:jc w:val="both"/>
        <w:rPr>
          <w:rFonts w:eastAsia="Times New Roman" w:cs="Times New Roman"/>
          <w:color w:val="000000"/>
          <w:sz w:val="24"/>
          <w:szCs w:val="24"/>
          <w:lang w:eastAsia="ru-RU"/>
          <w14:ligatures w14:val="none"/>
        </w:rPr>
      </w:pPr>
      <w:r w:rsidRPr="00A8366E">
        <w:rPr>
          <w:rFonts w:eastAsia="Calibri" w:cs="Times New Roman"/>
          <w:b/>
          <w:color w:val="00000A"/>
          <w:sz w:val="24"/>
          <w:szCs w:val="24"/>
          <w14:ligatures w14:val="none"/>
        </w:rPr>
        <w:t>В рамках реализации</w:t>
      </w:r>
      <w:r w:rsidR="0080530B">
        <w:rPr>
          <w:rFonts w:eastAsia="Calibri" w:cs="Times New Roman"/>
          <w:b/>
          <w:color w:val="00000A"/>
          <w:sz w:val="24"/>
          <w:szCs w:val="24"/>
          <w14:ligatures w14:val="none"/>
        </w:rPr>
        <w:t xml:space="preserve"> </w:t>
      </w:r>
      <w:r w:rsidRPr="00A8366E">
        <w:rPr>
          <w:rFonts w:eastAsia="Calibri" w:cs="Times New Roman"/>
          <w:b/>
          <w:color w:val="00000A"/>
          <w:sz w:val="24"/>
          <w:szCs w:val="24"/>
          <w14:ligatures w14:val="none"/>
        </w:rPr>
        <w:t>подпрограммы 3«Патриотическое и духовно-нравственное воспитание молодежи»</w:t>
      </w:r>
      <w:r w:rsidR="00B87BF7">
        <w:rPr>
          <w:rFonts w:eastAsia="Calibri" w:cs="Times New Roman"/>
          <w:b/>
          <w:color w:val="00000A"/>
          <w:sz w:val="24"/>
          <w:szCs w:val="24"/>
          <w14:ligatures w14:val="none"/>
        </w:rPr>
        <w:t xml:space="preserve"> </w:t>
      </w:r>
      <w:r w:rsidRPr="00A8366E">
        <w:rPr>
          <w:rFonts w:eastAsia="Calibri" w:cs="Times New Roman"/>
          <w:bCs/>
          <w:color w:val="00000A"/>
          <w:sz w:val="24"/>
          <w:szCs w:val="24"/>
          <w14:ligatures w14:val="none"/>
        </w:rPr>
        <w:t>освоено</w:t>
      </w:r>
      <w:r w:rsidR="00B87BF7">
        <w:rPr>
          <w:rFonts w:eastAsia="Calibri" w:cs="Times New Roman"/>
          <w:bCs/>
          <w:color w:val="00000A"/>
          <w:sz w:val="24"/>
          <w:szCs w:val="24"/>
          <w14:ligatures w14:val="none"/>
        </w:rPr>
        <w:t xml:space="preserve"> </w:t>
      </w:r>
      <w:r w:rsidRPr="00A8366E">
        <w:rPr>
          <w:rFonts w:eastAsia="Times New Roman" w:cs="Times New Roman"/>
          <w:color w:val="000000"/>
          <w:sz w:val="24"/>
          <w:szCs w:val="24"/>
          <w:lang w:eastAsia="ru-RU"/>
          <w14:ligatures w14:val="none"/>
        </w:rPr>
        <w:t xml:space="preserve">157,60 </w:t>
      </w:r>
      <w:r w:rsidRPr="00A8366E">
        <w:rPr>
          <w:rFonts w:eastAsia="Calibri" w:cs="Times New Roman"/>
          <w:bCs/>
          <w:color w:val="00000A"/>
          <w:sz w:val="24"/>
          <w:szCs w:val="24"/>
          <w14:ligatures w14:val="none"/>
        </w:rPr>
        <w:t xml:space="preserve">тыс. руб.(исполнение 100%). </w:t>
      </w:r>
    </w:p>
    <w:p w14:paraId="23B0E145" w14:textId="5A2176A0" w:rsidR="00A8366E" w:rsidRPr="00A8366E" w:rsidRDefault="00A8366E" w:rsidP="00D529FE">
      <w:pPr>
        <w:spacing w:after="0"/>
        <w:ind w:firstLine="709"/>
        <w:jc w:val="both"/>
        <w:rPr>
          <w:rFonts w:eastAsia="Times New Roman" w:cs="Times New Roman"/>
          <w:sz w:val="24"/>
          <w:szCs w:val="24"/>
          <w:lang w:eastAsia="ru-RU"/>
          <w14:ligatures w14:val="none"/>
        </w:rPr>
      </w:pPr>
      <w:r w:rsidRPr="00A8366E">
        <w:rPr>
          <w:rFonts w:eastAsia="Calibri" w:cs="Times New Roman"/>
          <w:b/>
          <w:bCs/>
          <w:color w:val="00000A"/>
          <w:sz w:val="24"/>
          <w:szCs w:val="24"/>
          <w14:ligatures w14:val="none"/>
        </w:rPr>
        <w:t>П. 3.1. Организация работы по патриотическому и духовно-нравственному воспитанию детей и молодежи.</w:t>
      </w:r>
      <w:r w:rsidR="0080530B">
        <w:rPr>
          <w:rFonts w:eastAsia="Calibri" w:cs="Times New Roman"/>
          <w:b/>
          <w:bCs/>
          <w:color w:val="00000A"/>
          <w:sz w:val="24"/>
          <w:szCs w:val="24"/>
          <w14:ligatures w14:val="none"/>
        </w:rPr>
        <w:t xml:space="preserve"> </w:t>
      </w:r>
      <w:r w:rsidRPr="00A8366E">
        <w:rPr>
          <w:rFonts w:eastAsia="Calibri" w:cs="Times New Roman"/>
          <w:bCs/>
          <w:color w:val="00000A"/>
          <w:sz w:val="24"/>
          <w:szCs w:val="24"/>
          <w14:ligatures w14:val="none"/>
        </w:rPr>
        <w:t>Денежные средства</w:t>
      </w:r>
      <w:r w:rsidR="00B87BF7">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израсходованы на проведение</w:t>
      </w:r>
      <w:r w:rsidR="0080530B">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и обеспечение участия в областных и муниципальных конкурсах:</w:t>
      </w:r>
      <w:r w:rsidR="0080530B">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поэтический праздник "Свет Рождества Христова"-187 участников, муниципальный конкурс</w:t>
      </w:r>
      <w:r w:rsidR="0080530B">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Чкаловский полет</w:t>
      </w:r>
      <w:r w:rsidR="0080530B">
        <w:rPr>
          <w:rFonts w:eastAsia="Calibri" w:cs="Times New Roman"/>
          <w:bCs/>
          <w:color w:val="00000A"/>
          <w:sz w:val="24"/>
          <w:szCs w:val="24"/>
          <w14:ligatures w14:val="none"/>
        </w:rPr>
        <w:t>»</w:t>
      </w:r>
      <w:r w:rsidRPr="00A8366E">
        <w:rPr>
          <w:rFonts w:eastAsia="Calibri" w:cs="Times New Roman"/>
          <w:bCs/>
          <w:color w:val="00000A"/>
          <w:sz w:val="24"/>
          <w:szCs w:val="24"/>
          <w14:ligatures w14:val="none"/>
        </w:rPr>
        <w:t xml:space="preserve"> - 110 участников, соревнования по авиамоделизму "Дрон-рейсинг"-20 участников, образовательный модуль </w:t>
      </w:r>
      <w:r w:rsidR="0080530B">
        <w:rPr>
          <w:rFonts w:eastAsia="Calibri" w:cs="Times New Roman"/>
          <w:bCs/>
          <w:color w:val="00000A"/>
          <w:sz w:val="24"/>
          <w:szCs w:val="24"/>
          <w14:ligatures w14:val="none"/>
        </w:rPr>
        <w:t>«</w:t>
      </w:r>
      <w:r w:rsidRPr="00A8366E">
        <w:rPr>
          <w:rFonts w:eastAsia="Calibri" w:cs="Times New Roman"/>
          <w:bCs/>
          <w:color w:val="00000A"/>
          <w:sz w:val="24"/>
          <w:szCs w:val="24"/>
          <w14:ligatures w14:val="none"/>
        </w:rPr>
        <w:t>Герой на все времена</w:t>
      </w:r>
      <w:r w:rsidR="0080530B">
        <w:rPr>
          <w:rFonts w:eastAsia="Calibri" w:cs="Times New Roman"/>
          <w:bCs/>
          <w:color w:val="00000A"/>
          <w:sz w:val="24"/>
          <w:szCs w:val="24"/>
          <w14:ligatures w14:val="none"/>
        </w:rPr>
        <w:t>»</w:t>
      </w:r>
      <w:r w:rsidRPr="00A8366E">
        <w:rPr>
          <w:rFonts w:eastAsia="Calibri" w:cs="Times New Roman"/>
          <w:bCs/>
          <w:color w:val="00000A"/>
          <w:sz w:val="24"/>
          <w:szCs w:val="24"/>
          <w14:ligatures w14:val="none"/>
        </w:rPr>
        <w:t xml:space="preserve"> –70 человек, «Сретенские чтения</w:t>
      </w:r>
      <w:r w:rsidR="0080530B">
        <w:rPr>
          <w:rFonts w:eastAsia="Calibri" w:cs="Times New Roman"/>
          <w:bCs/>
          <w:color w:val="00000A"/>
          <w:sz w:val="24"/>
          <w:szCs w:val="24"/>
          <w14:ligatures w14:val="none"/>
        </w:rPr>
        <w:t>»</w:t>
      </w:r>
      <w:r w:rsidRPr="00A8366E">
        <w:rPr>
          <w:rFonts w:eastAsia="Calibri" w:cs="Times New Roman"/>
          <w:bCs/>
          <w:color w:val="00000A"/>
          <w:sz w:val="24"/>
          <w:szCs w:val="24"/>
          <w14:ligatures w14:val="none"/>
        </w:rPr>
        <w:t xml:space="preserve">-25 участников, технический конкурс </w:t>
      </w:r>
      <w:r w:rsidR="0080530B">
        <w:rPr>
          <w:rFonts w:eastAsia="Calibri" w:cs="Times New Roman"/>
          <w:bCs/>
          <w:color w:val="00000A"/>
          <w:sz w:val="24"/>
          <w:szCs w:val="24"/>
          <w14:ligatures w14:val="none"/>
        </w:rPr>
        <w:t>«</w:t>
      </w:r>
      <w:r w:rsidRPr="00A8366E">
        <w:rPr>
          <w:rFonts w:eastAsia="Calibri" w:cs="Times New Roman"/>
          <w:bCs/>
          <w:color w:val="00000A"/>
          <w:sz w:val="24"/>
          <w:szCs w:val="24"/>
          <w14:ligatures w14:val="none"/>
        </w:rPr>
        <w:t>Я познаю мир</w:t>
      </w:r>
      <w:r w:rsidR="0080530B">
        <w:rPr>
          <w:rFonts w:eastAsia="Calibri" w:cs="Times New Roman"/>
          <w:bCs/>
          <w:color w:val="00000A"/>
          <w:sz w:val="24"/>
          <w:szCs w:val="24"/>
          <w14:ligatures w14:val="none"/>
        </w:rPr>
        <w:t>»</w:t>
      </w:r>
      <w:r w:rsidRPr="00A8366E">
        <w:rPr>
          <w:rFonts w:eastAsia="Calibri" w:cs="Times New Roman"/>
          <w:bCs/>
          <w:color w:val="00000A"/>
          <w:sz w:val="24"/>
          <w:szCs w:val="24"/>
          <w14:ligatures w14:val="none"/>
        </w:rPr>
        <w:t xml:space="preserve"> -130 человек,</w:t>
      </w:r>
      <w:r w:rsidR="0080530B">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муниципальное  героико-патриотическое посвящение «СВОихНеБросаем» - 300 участников, зональный этап «Президентские состязания»- 130 участников, муниципальный этап декоративно-прикладного творчества "Арт-фестиваль" - 80 человек,  мотивационный квартирник</w:t>
      </w:r>
      <w:r w:rsidR="0080530B">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В гости со сМЫслом</w:t>
      </w:r>
      <w:r w:rsidR="0080530B">
        <w:rPr>
          <w:rFonts w:eastAsia="Calibri" w:cs="Times New Roman"/>
          <w:bCs/>
          <w:color w:val="00000A"/>
          <w:sz w:val="24"/>
          <w:szCs w:val="24"/>
          <w14:ligatures w14:val="none"/>
        </w:rPr>
        <w:t>»</w:t>
      </w:r>
      <w:r w:rsidRPr="00A8366E">
        <w:rPr>
          <w:rFonts w:eastAsia="Calibri" w:cs="Times New Roman"/>
          <w:bCs/>
          <w:color w:val="00000A"/>
          <w:sz w:val="24"/>
          <w:szCs w:val="24"/>
          <w14:ligatures w14:val="none"/>
        </w:rPr>
        <w:t xml:space="preserve"> - 50 участников, . муниципальный этап  «Фестиваль детства 2023»- 100 человек, муниципальная научно практическая конференция «Свято – Сергиевские образовательные  чтения» -80 участников,  муниципальный Пасхальный Фестиваль .- 80 детей, муниципальный поэтический фестиваль  «Пасхальная радость»</w:t>
      </w:r>
      <w:r w:rsidR="00B87BF7">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- 50 участников, муниципальная тематическая  встреча «Привет, Артек!» - 40 человек,  Всероссийская  акция «Свеча памяти»</w:t>
      </w:r>
      <w:r w:rsidR="0080530B">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-50 человек, молодежный фестиваль «На волне»</w:t>
      </w:r>
      <w:r w:rsidR="00B87BF7">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- 122 участника, муниципальный  туристско-краеведческий слет-70 участников,  Слет семей «Радость моя», 150 человек, муниципальный фестиваль «Если быть, то быть первым»- 200 человек,  слет молодежи «Траектория взлета»</w:t>
      </w:r>
      <w:r w:rsidR="0080530B">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- 300 человек,</w:t>
      </w:r>
      <w:r w:rsidR="0080530B">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 xml:space="preserve">поэтический праздник,  посвященный  Рождеству Пресвятой Богородицы- 149 человек, Фестиваль художественного слова </w:t>
      </w:r>
      <w:r w:rsidR="0080530B">
        <w:rPr>
          <w:rFonts w:eastAsia="Calibri" w:cs="Times New Roman"/>
          <w:bCs/>
          <w:color w:val="00000A"/>
          <w:sz w:val="24"/>
          <w:szCs w:val="24"/>
          <w14:ligatures w14:val="none"/>
        </w:rPr>
        <w:t>«</w:t>
      </w:r>
      <w:r w:rsidRPr="00A8366E">
        <w:rPr>
          <w:rFonts w:eastAsia="Calibri" w:cs="Times New Roman"/>
          <w:bCs/>
          <w:color w:val="00000A"/>
          <w:sz w:val="24"/>
          <w:szCs w:val="24"/>
          <w14:ligatures w14:val="none"/>
        </w:rPr>
        <w:t>Поэзия мир наделяет душой</w:t>
      </w:r>
      <w:r w:rsidR="0080530B">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w:t>
      </w:r>
      <w:r w:rsidR="0080530B">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 xml:space="preserve">80 участников, Сбор-старт детских организаций </w:t>
      </w:r>
      <w:r w:rsidR="00B87BF7">
        <w:rPr>
          <w:rFonts w:eastAsia="Calibri" w:cs="Times New Roman"/>
          <w:bCs/>
          <w:color w:val="00000A"/>
          <w:sz w:val="24"/>
          <w:szCs w:val="24"/>
          <w14:ligatures w14:val="none"/>
        </w:rPr>
        <w:t>«</w:t>
      </w:r>
      <w:r w:rsidRPr="00A8366E">
        <w:rPr>
          <w:rFonts w:eastAsia="Calibri" w:cs="Times New Roman"/>
          <w:bCs/>
          <w:color w:val="00000A"/>
          <w:sz w:val="24"/>
          <w:szCs w:val="24"/>
          <w14:ligatures w14:val="none"/>
        </w:rPr>
        <w:t>Мы вместе</w:t>
      </w:r>
      <w:r w:rsidR="00B87BF7">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w:t>
      </w:r>
      <w:r w:rsidR="00B87BF7">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 xml:space="preserve">50 человек., муниципальная конкурсно-игровая программа </w:t>
      </w:r>
      <w:r w:rsidR="00B87BF7">
        <w:rPr>
          <w:rFonts w:eastAsia="Calibri" w:cs="Times New Roman"/>
          <w:bCs/>
          <w:color w:val="00000A"/>
          <w:sz w:val="24"/>
          <w:szCs w:val="24"/>
          <w14:ligatures w14:val="none"/>
        </w:rPr>
        <w:t>«</w:t>
      </w:r>
      <w:r w:rsidRPr="00A8366E">
        <w:rPr>
          <w:rFonts w:eastAsia="Calibri" w:cs="Times New Roman"/>
          <w:bCs/>
          <w:color w:val="00000A"/>
          <w:sz w:val="24"/>
          <w:szCs w:val="24"/>
          <w14:ligatures w14:val="none"/>
        </w:rPr>
        <w:t>Папа в теме</w:t>
      </w:r>
      <w:r w:rsidR="00B87BF7">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 xml:space="preserve">-50 человек,  конкурс </w:t>
      </w:r>
      <w:r w:rsidR="00B87BF7">
        <w:rPr>
          <w:rFonts w:eastAsia="Calibri" w:cs="Times New Roman"/>
          <w:bCs/>
          <w:color w:val="00000A"/>
          <w:sz w:val="24"/>
          <w:szCs w:val="24"/>
          <w14:ligatures w14:val="none"/>
        </w:rPr>
        <w:t>«</w:t>
      </w:r>
      <w:r w:rsidRPr="00A8366E">
        <w:rPr>
          <w:rFonts w:eastAsia="Calibri" w:cs="Times New Roman"/>
          <w:bCs/>
          <w:color w:val="00000A"/>
          <w:sz w:val="24"/>
          <w:szCs w:val="24"/>
          <w14:ligatures w14:val="none"/>
        </w:rPr>
        <w:t>Мама,папа,я</w:t>
      </w:r>
      <w:r w:rsidR="00B87BF7">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w:t>
      </w:r>
      <w:r w:rsidR="00B87BF7">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автомобильная семья</w:t>
      </w:r>
      <w:r w:rsidR="00B87BF7">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w:t>
      </w:r>
      <w:r w:rsidR="00B87BF7">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50 чел.,</w:t>
      </w:r>
      <w:r w:rsidR="00B87BF7">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 xml:space="preserve">фестиваль </w:t>
      </w:r>
      <w:r w:rsidR="00B87BF7">
        <w:rPr>
          <w:rFonts w:eastAsia="Calibri" w:cs="Times New Roman"/>
          <w:bCs/>
          <w:color w:val="00000A"/>
          <w:sz w:val="24"/>
          <w:szCs w:val="24"/>
          <w14:ligatures w14:val="none"/>
        </w:rPr>
        <w:t>«</w:t>
      </w:r>
      <w:r w:rsidRPr="00A8366E">
        <w:rPr>
          <w:rFonts w:eastAsia="Calibri" w:cs="Times New Roman"/>
          <w:bCs/>
          <w:color w:val="00000A"/>
          <w:sz w:val="24"/>
          <w:szCs w:val="24"/>
          <w14:ligatures w14:val="none"/>
        </w:rPr>
        <w:t>Хорошая история</w:t>
      </w:r>
      <w:r w:rsidR="00B87BF7">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w:t>
      </w:r>
      <w:r w:rsidR="00B87BF7">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 xml:space="preserve">50 чел., интерактивная елка </w:t>
      </w:r>
      <w:r w:rsidR="00B87BF7">
        <w:rPr>
          <w:rFonts w:eastAsia="Calibri" w:cs="Times New Roman"/>
          <w:bCs/>
          <w:color w:val="00000A"/>
          <w:sz w:val="24"/>
          <w:szCs w:val="24"/>
          <w14:ligatures w14:val="none"/>
        </w:rPr>
        <w:t>«</w:t>
      </w:r>
      <w:r w:rsidRPr="00A8366E">
        <w:rPr>
          <w:rFonts w:eastAsia="Calibri" w:cs="Times New Roman"/>
          <w:bCs/>
          <w:color w:val="00000A"/>
          <w:sz w:val="24"/>
          <w:szCs w:val="24"/>
          <w14:ligatures w14:val="none"/>
        </w:rPr>
        <w:t>Успех каждого ребенка</w:t>
      </w:r>
      <w:r w:rsidR="00B87BF7">
        <w:rPr>
          <w:rFonts w:eastAsia="Calibri" w:cs="Times New Roman"/>
          <w:bCs/>
          <w:color w:val="00000A"/>
          <w:sz w:val="24"/>
          <w:szCs w:val="24"/>
          <w14:ligatures w14:val="none"/>
        </w:rPr>
        <w:t>»</w:t>
      </w:r>
      <w:r w:rsidRPr="00A8366E">
        <w:rPr>
          <w:rFonts w:eastAsia="Calibri" w:cs="Times New Roman"/>
          <w:bCs/>
          <w:color w:val="00000A"/>
          <w:sz w:val="24"/>
          <w:szCs w:val="24"/>
          <w14:ligatures w14:val="none"/>
        </w:rPr>
        <w:t xml:space="preserve"> -</w:t>
      </w:r>
      <w:r w:rsidR="00B87BF7">
        <w:rPr>
          <w:rFonts w:eastAsia="Calibri" w:cs="Times New Roman"/>
          <w:bCs/>
          <w:color w:val="00000A"/>
          <w:sz w:val="24"/>
          <w:szCs w:val="24"/>
          <w14:ligatures w14:val="none"/>
        </w:rPr>
        <w:t xml:space="preserve"> </w:t>
      </w:r>
      <w:r w:rsidRPr="00A8366E">
        <w:rPr>
          <w:rFonts w:eastAsia="Calibri" w:cs="Times New Roman"/>
          <w:bCs/>
          <w:color w:val="00000A"/>
          <w:sz w:val="24"/>
          <w:szCs w:val="24"/>
          <w14:ligatures w14:val="none"/>
        </w:rPr>
        <w:t>550 человек.</w:t>
      </w:r>
    </w:p>
    <w:p w14:paraId="53BEE3A4" w14:textId="01F73E2B" w:rsidR="00A8366E" w:rsidRPr="00A8366E" w:rsidRDefault="00A8366E" w:rsidP="00D529FE">
      <w:pPr>
        <w:spacing w:after="0"/>
        <w:ind w:firstLine="709"/>
        <w:jc w:val="both"/>
        <w:rPr>
          <w:rFonts w:eastAsia="Times New Roman" w:cs="Times New Roman"/>
          <w:b/>
          <w:bCs/>
          <w:color w:val="000000"/>
          <w:sz w:val="24"/>
          <w:szCs w:val="24"/>
          <w:lang w:eastAsia="ru-RU"/>
          <w14:ligatures w14:val="none"/>
        </w:rPr>
      </w:pPr>
      <w:r w:rsidRPr="00A8366E">
        <w:rPr>
          <w:rFonts w:eastAsia="Calibri" w:cs="Times New Roman"/>
          <w:color w:val="00000A"/>
          <w:sz w:val="24"/>
          <w:szCs w:val="24"/>
          <w14:ligatures w14:val="none"/>
        </w:rPr>
        <w:t xml:space="preserve">В рамках реализации </w:t>
      </w:r>
      <w:r w:rsidRPr="00A8366E">
        <w:rPr>
          <w:rFonts w:eastAsia="Calibri" w:cs="Times New Roman"/>
          <w:b/>
          <w:color w:val="00000A"/>
          <w:sz w:val="24"/>
          <w:szCs w:val="24"/>
          <w14:ligatures w14:val="none"/>
        </w:rPr>
        <w:t>подпрограммы</w:t>
      </w:r>
      <w:r w:rsidR="00B87BF7">
        <w:rPr>
          <w:rFonts w:eastAsia="Calibri" w:cs="Times New Roman"/>
          <w:b/>
          <w:color w:val="00000A"/>
          <w:sz w:val="24"/>
          <w:szCs w:val="24"/>
          <w14:ligatures w14:val="none"/>
        </w:rPr>
        <w:t xml:space="preserve"> </w:t>
      </w:r>
      <w:r w:rsidRPr="00A8366E">
        <w:rPr>
          <w:rFonts w:eastAsia="Calibri" w:cs="Times New Roman"/>
          <w:b/>
          <w:color w:val="00000A"/>
          <w:sz w:val="24"/>
          <w:szCs w:val="24"/>
          <w14:ligatures w14:val="none"/>
        </w:rPr>
        <w:t>4</w:t>
      </w:r>
      <w:r w:rsidR="00B87BF7">
        <w:rPr>
          <w:rFonts w:eastAsia="Calibri" w:cs="Times New Roman"/>
          <w:b/>
          <w:color w:val="00000A"/>
          <w:sz w:val="24"/>
          <w:szCs w:val="24"/>
          <w14:ligatures w14:val="none"/>
        </w:rPr>
        <w:t xml:space="preserve"> </w:t>
      </w:r>
      <w:r w:rsidRPr="00A8366E">
        <w:rPr>
          <w:rFonts w:eastAsia="Calibri" w:cs="Times New Roman"/>
          <w:b/>
          <w:color w:val="00000A"/>
          <w:sz w:val="24"/>
          <w:szCs w:val="24"/>
          <w14:ligatures w14:val="none"/>
        </w:rPr>
        <w:t>«Ресурсное обеспечение системы образования»</w:t>
      </w:r>
      <w:r w:rsidR="00B87BF7">
        <w:rPr>
          <w:rFonts w:eastAsia="Calibri" w:cs="Times New Roman"/>
          <w:b/>
          <w:color w:val="00000A"/>
          <w:sz w:val="24"/>
          <w:szCs w:val="24"/>
          <w14:ligatures w14:val="none"/>
        </w:rPr>
        <w:t xml:space="preserve"> </w:t>
      </w:r>
      <w:r w:rsidRPr="00A8366E">
        <w:rPr>
          <w:rFonts w:eastAsia="Calibri" w:cs="Times New Roman"/>
          <w:bCs/>
          <w:color w:val="00000A"/>
          <w:sz w:val="24"/>
          <w:szCs w:val="24"/>
          <w14:ligatures w14:val="none"/>
        </w:rPr>
        <w:t xml:space="preserve">освоено </w:t>
      </w:r>
      <w:r w:rsidRPr="00A8366E">
        <w:rPr>
          <w:rFonts w:eastAsia="Times New Roman" w:cs="Times New Roman"/>
          <w:b/>
          <w:bCs/>
          <w:color w:val="000000"/>
          <w:sz w:val="24"/>
          <w:szCs w:val="24"/>
          <w:lang w:eastAsia="ru-RU"/>
          <w14:ligatures w14:val="none"/>
        </w:rPr>
        <w:t xml:space="preserve">5 709,90 </w:t>
      </w:r>
      <w:r w:rsidRPr="00A8366E">
        <w:rPr>
          <w:rFonts w:eastAsia="Times New Roman" w:cs="Times New Roman"/>
          <w:sz w:val="24"/>
          <w:szCs w:val="24"/>
          <w:lang w:eastAsia="ru-RU"/>
          <w14:ligatures w14:val="none"/>
        </w:rPr>
        <w:t xml:space="preserve">тыс. рублей (исполнение - </w:t>
      </w:r>
      <w:r w:rsidRPr="00A8366E">
        <w:rPr>
          <w:rFonts w:eastAsia="Times New Roman" w:cs="Times New Roman"/>
          <w:bCs/>
          <w:iCs/>
          <w:sz w:val="24"/>
          <w:szCs w:val="24"/>
          <w:lang w:eastAsia="ru-RU"/>
          <w14:ligatures w14:val="none"/>
        </w:rPr>
        <w:t>100%)</w:t>
      </w:r>
    </w:p>
    <w:p w14:paraId="5D2FE0AB" w14:textId="5328AF98" w:rsidR="00A8366E" w:rsidRPr="00A8366E" w:rsidRDefault="00A8366E" w:rsidP="00D529FE">
      <w:pPr>
        <w:spacing w:after="0"/>
        <w:ind w:firstLine="709"/>
        <w:jc w:val="both"/>
        <w:rPr>
          <w:rFonts w:eastAsia="Times New Roman" w:cs="Times New Roman"/>
          <w:bCs/>
          <w:iCs/>
          <w:sz w:val="24"/>
          <w:szCs w:val="24"/>
          <w:lang w:eastAsia="ru-RU"/>
          <w14:ligatures w14:val="none"/>
        </w:rPr>
      </w:pPr>
      <w:r w:rsidRPr="00A8366E">
        <w:rPr>
          <w:rFonts w:eastAsia="Calibri" w:cs="Times New Roman"/>
          <w:b/>
          <w:color w:val="00000A"/>
          <w:sz w:val="24"/>
          <w:szCs w:val="24"/>
          <w14:ligatures w14:val="none"/>
        </w:rPr>
        <w:t>П.4.1. Развитие и совершенствование кадрового потенциала системы образования.</w:t>
      </w:r>
      <w:r w:rsidR="00B87BF7">
        <w:rPr>
          <w:rFonts w:eastAsia="Calibri" w:cs="Times New Roman"/>
          <w:b/>
          <w:color w:val="00000A"/>
          <w:sz w:val="24"/>
          <w:szCs w:val="24"/>
          <w14:ligatures w14:val="none"/>
        </w:rPr>
        <w:t xml:space="preserve"> </w:t>
      </w:r>
      <w:r w:rsidRPr="00A8366E">
        <w:rPr>
          <w:rFonts w:eastAsia="Calibri" w:cs="Times New Roman"/>
          <w:color w:val="00000A"/>
          <w:sz w:val="24"/>
          <w:szCs w:val="24"/>
          <w14:ligatures w14:val="none"/>
        </w:rPr>
        <w:t>Денежные средства израсходованы на проведение</w:t>
      </w:r>
      <w:r w:rsidRPr="00A8366E">
        <w:rPr>
          <w:rFonts w:eastAsia="Times New Roman" w:cs="Times New Roman"/>
          <w:bCs/>
          <w:iCs/>
          <w:sz w:val="24"/>
          <w:szCs w:val="24"/>
          <w:lang w:eastAsia="ru-RU"/>
          <w14:ligatures w14:val="none"/>
        </w:rPr>
        <w:t>м</w:t>
      </w:r>
      <w:r w:rsidR="00B87BF7">
        <w:rPr>
          <w:rFonts w:eastAsia="Times New Roman" w:cs="Times New Roman"/>
          <w:bCs/>
          <w:iCs/>
          <w:sz w:val="24"/>
          <w:szCs w:val="24"/>
          <w:lang w:eastAsia="ru-RU"/>
          <w14:ligatures w14:val="none"/>
        </w:rPr>
        <w:t xml:space="preserve"> </w:t>
      </w:r>
      <w:r w:rsidRPr="00A8366E">
        <w:rPr>
          <w:rFonts w:eastAsia="Times New Roman" w:cs="Times New Roman"/>
          <w:bCs/>
          <w:iCs/>
          <w:sz w:val="24"/>
          <w:szCs w:val="24"/>
          <w:lang w:eastAsia="ru-RU"/>
          <w14:ligatures w14:val="none"/>
        </w:rPr>
        <w:t>униципального проектно-образовательного ин</w:t>
      </w:r>
      <w:r w:rsidR="00B87BF7">
        <w:rPr>
          <w:rFonts w:eastAsia="Times New Roman" w:cs="Times New Roman"/>
          <w:bCs/>
          <w:iCs/>
          <w:sz w:val="24"/>
          <w:szCs w:val="24"/>
          <w:lang w:eastAsia="ru-RU"/>
          <w14:ligatures w14:val="none"/>
        </w:rPr>
        <w:t>те</w:t>
      </w:r>
      <w:r w:rsidRPr="00A8366E">
        <w:rPr>
          <w:rFonts w:eastAsia="Times New Roman" w:cs="Times New Roman"/>
          <w:bCs/>
          <w:iCs/>
          <w:sz w:val="24"/>
          <w:szCs w:val="24"/>
          <w:lang w:eastAsia="ru-RU"/>
          <w14:ligatures w14:val="none"/>
        </w:rPr>
        <w:t xml:space="preserve">нсива </w:t>
      </w:r>
      <w:r w:rsidR="00B87BF7">
        <w:rPr>
          <w:rFonts w:eastAsia="Times New Roman" w:cs="Times New Roman"/>
          <w:bCs/>
          <w:iCs/>
          <w:sz w:val="24"/>
          <w:szCs w:val="24"/>
          <w:lang w:eastAsia="ru-RU"/>
          <w14:ligatures w14:val="none"/>
        </w:rPr>
        <w:t>«</w:t>
      </w:r>
      <w:r w:rsidRPr="00A8366E">
        <w:rPr>
          <w:rFonts w:eastAsia="Times New Roman" w:cs="Times New Roman"/>
          <w:bCs/>
          <w:iCs/>
          <w:sz w:val="24"/>
          <w:szCs w:val="24"/>
          <w:lang w:eastAsia="ru-RU"/>
          <w14:ligatures w14:val="none"/>
        </w:rPr>
        <w:t>Точка опоры</w:t>
      </w:r>
      <w:r w:rsidR="00B87BF7">
        <w:rPr>
          <w:rFonts w:eastAsia="Times New Roman" w:cs="Times New Roman"/>
          <w:bCs/>
          <w:iCs/>
          <w:sz w:val="24"/>
          <w:szCs w:val="24"/>
          <w:lang w:eastAsia="ru-RU"/>
          <w14:ligatures w14:val="none"/>
        </w:rPr>
        <w:t>»</w:t>
      </w:r>
      <w:r w:rsidRPr="00A8366E">
        <w:rPr>
          <w:rFonts w:eastAsia="Times New Roman" w:cs="Times New Roman"/>
          <w:bCs/>
          <w:iCs/>
          <w:sz w:val="24"/>
          <w:szCs w:val="24"/>
          <w:lang w:eastAsia="ru-RU"/>
          <w14:ligatures w14:val="none"/>
        </w:rPr>
        <w:t xml:space="preserve"> - 120 участников, муниципального форума </w:t>
      </w:r>
      <w:r w:rsidR="00B87BF7">
        <w:rPr>
          <w:rFonts w:eastAsia="Times New Roman" w:cs="Times New Roman"/>
          <w:bCs/>
          <w:iCs/>
          <w:sz w:val="24"/>
          <w:szCs w:val="24"/>
          <w:lang w:eastAsia="ru-RU"/>
          <w14:ligatures w14:val="none"/>
        </w:rPr>
        <w:t>«</w:t>
      </w:r>
      <w:r w:rsidRPr="00A8366E">
        <w:rPr>
          <w:rFonts w:eastAsia="Times New Roman" w:cs="Times New Roman"/>
          <w:bCs/>
          <w:iCs/>
          <w:sz w:val="24"/>
          <w:szCs w:val="24"/>
          <w:lang w:eastAsia="ru-RU"/>
          <w14:ligatures w14:val="none"/>
        </w:rPr>
        <w:t>Наставник в деле</w:t>
      </w:r>
      <w:r w:rsidR="00B87BF7">
        <w:rPr>
          <w:rFonts w:eastAsia="Times New Roman" w:cs="Times New Roman"/>
          <w:bCs/>
          <w:iCs/>
          <w:sz w:val="24"/>
          <w:szCs w:val="24"/>
          <w:lang w:eastAsia="ru-RU"/>
          <w14:ligatures w14:val="none"/>
        </w:rPr>
        <w:t>»</w:t>
      </w:r>
      <w:r w:rsidRPr="00A8366E">
        <w:rPr>
          <w:rFonts w:eastAsia="Times New Roman" w:cs="Times New Roman"/>
          <w:bCs/>
          <w:iCs/>
          <w:sz w:val="24"/>
          <w:szCs w:val="24"/>
          <w:lang w:eastAsia="ru-RU"/>
          <w14:ligatures w14:val="none"/>
        </w:rPr>
        <w:t xml:space="preserve"> -70 участников, заседаний Совета родителей </w:t>
      </w:r>
      <w:r w:rsidR="00B87BF7">
        <w:rPr>
          <w:rFonts w:eastAsia="Times New Roman" w:cs="Times New Roman"/>
          <w:bCs/>
          <w:iCs/>
          <w:sz w:val="24"/>
          <w:szCs w:val="24"/>
          <w:lang w:eastAsia="ru-RU"/>
          <w14:ligatures w14:val="none"/>
        </w:rPr>
        <w:t>«</w:t>
      </w:r>
      <w:r w:rsidRPr="00A8366E">
        <w:rPr>
          <w:rFonts w:eastAsia="Times New Roman" w:cs="Times New Roman"/>
          <w:bCs/>
          <w:iCs/>
          <w:sz w:val="24"/>
          <w:szCs w:val="24"/>
          <w:lang w:eastAsia="ru-RU"/>
          <w14:ligatures w14:val="none"/>
        </w:rPr>
        <w:t>Родительский вираж</w:t>
      </w:r>
      <w:r w:rsidR="00B87BF7">
        <w:rPr>
          <w:rFonts w:eastAsia="Times New Roman" w:cs="Times New Roman"/>
          <w:bCs/>
          <w:iCs/>
          <w:sz w:val="24"/>
          <w:szCs w:val="24"/>
          <w:lang w:eastAsia="ru-RU"/>
          <w14:ligatures w14:val="none"/>
        </w:rPr>
        <w:t>»</w:t>
      </w:r>
      <w:r w:rsidRPr="00A8366E">
        <w:rPr>
          <w:rFonts w:eastAsia="Times New Roman" w:cs="Times New Roman"/>
          <w:bCs/>
          <w:iCs/>
          <w:sz w:val="24"/>
          <w:szCs w:val="24"/>
          <w:lang w:eastAsia="ru-RU"/>
          <w14:ligatures w14:val="none"/>
        </w:rPr>
        <w:t xml:space="preserve"> -20</w:t>
      </w:r>
      <w:r w:rsidR="00B87BF7">
        <w:rPr>
          <w:rFonts w:eastAsia="Times New Roman" w:cs="Times New Roman"/>
          <w:bCs/>
          <w:iCs/>
          <w:sz w:val="24"/>
          <w:szCs w:val="24"/>
          <w:lang w:eastAsia="ru-RU"/>
          <w14:ligatures w14:val="none"/>
        </w:rPr>
        <w:t xml:space="preserve"> </w:t>
      </w:r>
      <w:r w:rsidRPr="00A8366E">
        <w:rPr>
          <w:rFonts w:eastAsia="Times New Roman" w:cs="Times New Roman"/>
          <w:bCs/>
          <w:iCs/>
          <w:sz w:val="24"/>
          <w:szCs w:val="24"/>
          <w:lang w:eastAsia="ru-RU"/>
          <w14:ligatures w14:val="none"/>
        </w:rPr>
        <w:t xml:space="preserve">участников. </w:t>
      </w:r>
      <w:r w:rsidR="00B87BF7">
        <w:rPr>
          <w:rFonts w:eastAsia="Times New Roman" w:cs="Times New Roman"/>
          <w:bCs/>
          <w:iCs/>
          <w:sz w:val="24"/>
          <w:szCs w:val="24"/>
          <w:lang w:eastAsia="ru-RU"/>
          <w14:ligatures w14:val="none"/>
        </w:rPr>
        <w:t>«</w:t>
      </w:r>
      <w:r w:rsidRPr="00A8366E">
        <w:rPr>
          <w:rFonts w:eastAsia="Times New Roman" w:cs="Times New Roman"/>
          <w:bCs/>
          <w:iCs/>
          <w:sz w:val="24"/>
          <w:szCs w:val="24"/>
          <w:lang w:eastAsia="ru-RU"/>
          <w14:ligatures w14:val="none"/>
        </w:rPr>
        <w:t>Школа наставничества</w:t>
      </w:r>
      <w:r w:rsidR="00B87BF7">
        <w:rPr>
          <w:rFonts w:eastAsia="Times New Roman" w:cs="Times New Roman"/>
          <w:bCs/>
          <w:iCs/>
          <w:sz w:val="24"/>
          <w:szCs w:val="24"/>
          <w:lang w:eastAsia="ru-RU"/>
          <w14:ligatures w14:val="none"/>
        </w:rPr>
        <w:t>»</w:t>
      </w:r>
      <w:r w:rsidRPr="00A8366E">
        <w:rPr>
          <w:rFonts w:eastAsia="Times New Roman" w:cs="Times New Roman"/>
          <w:bCs/>
          <w:iCs/>
          <w:sz w:val="24"/>
          <w:szCs w:val="24"/>
          <w:lang w:eastAsia="ru-RU"/>
          <w14:ligatures w14:val="none"/>
        </w:rPr>
        <w:t xml:space="preserve"> - 27 участников, муниципальной августовской педагогической конференции- 400 человек, выездной конкурс </w:t>
      </w:r>
      <w:r w:rsidR="00B87BF7">
        <w:rPr>
          <w:rFonts w:eastAsia="Times New Roman" w:cs="Times New Roman"/>
          <w:bCs/>
          <w:iCs/>
          <w:sz w:val="24"/>
          <w:szCs w:val="24"/>
          <w:lang w:eastAsia="ru-RU"/>
          <w14:ligatures w14:val="none"/>
        </w:rPr>
        <w:t>«</w:t>
      </w:r>
      <w:r w:rsidRPr="00A8366E">
        <w:rPr>
          <w:rFonts w:eastAsia="Times New Roman" w:cs="Times New Roman"/>
          <w:bCs/>
          <w:iCs/>
          <w:sz w:val="24"/>
          <w:szCs w:val="24"/>
          <w:lang w:eastAsia="ru-RU"/>
          <w14:ligatures w14:val="none"/>
        </w:rPr>
        <w:t>Школа наставника</w:t>
      </w:r>
      <w:r w:rsidR="00B87BF7">
        <w:rPr>
          <w:rFonts w:eastAsia="Times New Roman" w:cs="Times New Roman"/>
          <w:bCs/>
          <w:iCs/>
          <w:sz w:val="24"/>
          <w:szCs w:val="24"/>
          <w:lang w:eastAsia="ru-RU"/>
          <w14:ligatures w14:val="none"/>
        </w:rPr>
        <w:t>»</w:t>
      </w:r>
      <w:r w:rsidRPr="00A8366E">
        <w:rPr>
          <w:rFonts w:eastAsia="Times New Roman" w:cs="Times New Roman"/>
          <w:bCs/>
          <w:iCs/>
          <w:sz w:val="24"/>
          <w:szCs w:val="24"/>
          <w:lang w:eastAsia="ru-RU"/>
          <w14:ligatures w14:val="none"/>
        </w:rPr>
        <w:t xml:space="preserve"> -</w:t>
      </w:r>
      <w:r w:rsidR="00B87BF7">
        <w:rPr>
          <w:rFonts w:eastAsia="Times New Roman" w:cs="Times New Roman"/>
          <w:bCs/>
          <w:iCs/>
          <w:sz w:val="24"/>
          <w:szCs w:val="24"/>
          <w:lang w:eastAsia="ru-RU"/>
          <w14:ligatures w14:val="none"/>
        </w:rPr>
        <w:t xml:space="preserve"> </w:t>
      </w:r>
      <w:r w:rsidRPr="00A8366E">
        <w:rPr>
          <w:rFonts w:eastAsia="Times New Roman" w:cs="Times New Roman"/>
          <w:bCs/>
          <w:iCs/>
          <w:sz w:val="24"/>
          <w:szCs w:val="24"/>
          <w:lang w:eastAsia="ru-RU"/>
          <w14:ligatures w14:val="none"/>
        </w:rPr>
        <w:t>30 чел</w:t>
      </w:r>
    </w:p>
    <w:p w14:paraId="10CAF503" w14:textId="77777777" w:rsidR="00A8366E" w:rsidRPr="00A8366E" w:rsidRDefault="00A8366E" w:rsidP="00D84097">
      <w:pPr>
        <w:spacing w:after="0"/>
        <w:ind w:firstLine="567"/>
        <w:jc w:val="both"/>
        <w:rPr>
          <w:rFonts w:eastAsia="Times New Roman" w:cs="Times New Roman"/>
          <w:color w:val="000000"/>
          <w:sz w:val="24"/>
          <w:szCs w:val="24"/>
          <w:lang w:eastAsia="ru-RU"/>
          <w14:ligatures w14:val="none"/>
        </w:rPr>
      </w:pPr>
      <w:r w:rsidRPr="00A8366E">
        <w:rPr>
          <w:rFonts w:eastAsia="Times New Roman" w:cs="Times New Roman"/>
          <w:b/>
          <w:bCs/>
          <w:iCs/>
          <w:sz w:val="24"/>
          <w:szCs w:val="24"/>
          <w:lang w:eastAsia="ru-RU"/>
          <w14:ligatures w14:val="none"/>
        </w:rPr>
        <w:t>П 4.2.</w:t>
      </w:r>
      <w:r w:rsidRPr="00A8366E">
        <w:rPr>
          <w:rFonts w:eastAsia="Times New Roman" w:cs="Times New Roman"/>
          <w:b/>
          <w:color w:val="000000"/>
          <w:sz w:val="22"/>
          <w:lang w:eastAsia="ru-RU"/>
          <w14:ligatures w14:val="none"/>
        </w:rPr>
        <w:t xml:space="preserve"> Расходы на реализацию мероприятий по исполнению требований по антитеррористической защищенности объектов образования освоено </w:t>
      </w:r>
      <w:r w:rsidRPr="00A8366E">
        <w:rPr>
          <w:rFonts w:eastAsia="Times New Roman" w:cs="Times New Roman"/>
          <w:color w:val="000000"/>
          <w:sz w:val="24"/>
          <w:szCs w:val="24"/>
          <w:lang w:eastAsia="ru-RU"/>
          <w14:ligatures w14:val="none"/>
        </w:rPr>
        <w:t>5 353,20 тысяч рублей (исполнение-100%)</w:t>
      </w:r>
    </w:p>
    <w:p w14:paraId="5526355A" w14:textId="77777777" w:rsidR="00A8366E" w:rsidRPr="00A8366E" w:rsidRDefault="00A8366E" w:rsidP="00D84097">
      <w:pPr>
        <w:spacing w:after="0"/>
        <w:ind w:firstLine="567"/>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Средства израсходованы для устройства ограждения в СШ №4, Сицкой СШ, Вершиловской ОШ, Пуреховской СШ. Приобретено оборудования для видеонаблюдения, металлоискатель и организация охранной услуги в СШ №5, Сицкой СШ, Пуреховской СШ, Либежевской СШ, СШ №4.</w:t>
      </w:r>
    </w:p>
    <w:p w14:paraId="78CAC69A" w14:textId="2E664A8D" w:rsidR="00A8366E" w:rsidRPr="00A8366E" w:rsidRDefault="00A8366E" w:rsidP="00D84097">
      <w:pPr>
        <w:spacing w:after="0"/>
        <w:ind w:firstLine="567"/>
        <w:jc w:val="both"/>
        <w:rPr>
          <w:rFonts w:eastAsia="Times New Roman" w:cs="Times New Roman"/>
          <w:b/>
          <w:bCs/>
          <w:color w:val="000000"/>
          <w:sz w:val="24"/>
          <w:szCs w:val="24"/>
          <w:lang w:eastAsia="ru-RU"/>
          <w14:ligatures w14:val="none"/>
        </w:rPr>
      </w:pPr>
      <w:r w:rsidRPr="00A8366E">
        <w:rPr>
          <w:rFonts w:eastAsia="Calibri" w:cs="Times New Roman"/>
          <w:color w:val="00000A"/>
          <w:sz w:val="24"/>
          <w:szCs w:val="24"/>
          <w14:ligatures w14:val="none"/>
        </w:rPr>
        <w:t xml:space="preserve">В рамках реализации </w:t>
      </w:r>
      <w:r w:rsidRPr="00A8366E">
        <w:rPr>
          <w:rFonts w:eastAsia="Calibri" w:cs="Times New Roman"/>
          <w:b/>
          <w:color w:val="00000A"/>
          <w:sz w:val="24"/>
          <w:szCs w:val="24"/>
          <w14:ligatures w14:val="none"/>
        </w:rPr>
        <w:t>подпрограммы5</w:t>
      </w:r>
      <w:r w:rsidR="00D84097">
        <w:rPr>
          <w:rFonts w:eastAsia="Calibri" w:cs="Times New Roman"/>
          <w:b/>
          <w:color w:val="00000A"/>
          <w:sz w:val="24"/>
          <w:szCs w:val="24"/>
          <w14:ligatures w14:val="none"/>
        </w:rPr>
        <w:t xml:space="preserve"> </w:t>
      </w:r>
      <w:r w:rsidRPr="00A8366E">
        <w:rPr>
          <w:rFonts w:eastAsia="Calibri" w:cs="Times New Roman"/>
          <w:b/>
          <w:color w:val="00000A"/>
          <w:sz w:val="24"/>
          <w:szCs w:val="24"/>
          <w14:ligatures w14:val="none"/>
        </w:rPr>
        <w:t>«Обеспечение реализации муниципальной Программы»</w:t>
      </w:r>
      <w:r w:rsidR="00D84097">
        <w:rPr>
          <w:rFonts w:eastAsia="Calibri" w:cs="Times New Roman"/>
          <w:b/>
          <w:color w:val="00000A"/>
          <w:sz w:val="24"/>
          <w:szCs w:val="24"/>
          <w14:ligatures w14:val="none"/>
        </w:rPr>
        <w:t xml:space="preserve"> </w:t>
      </w:r>
      <w:r w:rsidRPr="00A8366E">
        <w:rPr>
          <w:rFonts w:eastAsia="Calibri" w:cs="Times New Roman"/>
          <w:color w:val="00000A"/>
          <w:sz w:val="24"/>
          <w:szCs w:val="24"/>
          <w14:ligatures w14:val="none"/>
        </w:rPr>
        <w:t>освоено</w:t>
      </w:r>
      <w:r w:rsidRPr="00A8366E">
        <w:rPr>
          <w:rFonts w:eastAsia="Times New Roman" w:cs="Times New Roman"/>
          <w:b/>
          <w:bCs/>
          <w:color w:val="000000"/>
          <w:sz w:val="24"/>
          <w:szCs w:val="24"/>
          <w:lang w:eastAsia="ru-RU"/>
          <w14:ligatures w14:val="none"/>
        </w:rPr>
        <w:t xml:space="preserve">35 448,20 </w:t>
      </w:r>
      <w:r w:rsidRPr="00A8366E">
        <w:rPr>
          <w:rFonts w:eastAsia="Calibri" w:cs="Times New Roman"/>
          <w:color w:val="00000A"/>
          <w:sz w:val="24"/>
          <w:szCs w:val="24"/>
          <w14:ligatures w14:val="none"/>
        </w:rPr>
        <w:t>тыс. рублей (исполнение –100%).</w:t>
      </w:r>
    </w:p>
    <w:p w14:paraId="1631EEBE" w14:textId="77777777" w:rsidR="00A8366E" w:rsidRPr="00A8366E" w:rsidRDefault="00A8366E" w:rsidP="00D84097">
      <w:pPr>
        <w:spacing w:after="0"/>
        <w:ind w:firstLine="567"/>
        <w:jc w:val="both"/>
        <w:rPr>
          <w:rFonts w:eastAsia="Calibri" w:cs="Times New Roman"/>
          <w:color w:val="00000A"/>
          <w:sz w:val="24"/>
          <w:szCs w:val="24"/>
          <w14:ligatures w14:val="none"/>
        </w:rPr>
      </w:pPr>
      <w:r w:rsidRPr="00A8366E">
        <w:rPr>
          <w:rFonts w:eastAsia="Calibri" w:cs="Times New Roman"/>
          <w:b/>
          <w:color w:val="00000A"/>
          <w:sz w:val="24"/>
          <w:szCs w:val="24"/>
          <w14:ligatures w14:val="none"/>
        </w:rPr>
        <w:t>П. 5.1 Управленческая деятельность по организации, обеспечению и проведению образовательного процесса</w:t>
      </w:r>
      <w:r w:rsidRPr="00A8366E">
        <w:rPr>
          <w:rFonts w:eastAsia="Calibri" w:cs="Times New Roman"/>
          <w:color w:val="00000A"/>
          <w:sz w:val="24"/>
          <w:szCs w:val="24"/>
          <w14:ligatures w14:val="none"/>
        </w:rPr>
        <w:t xml:space="preserve">Расходы на содержание аппарата управления образования, органа опеки и специалиста по аттестации педагогических работников. Произведена оплата работы привлеченных экспертов по аттестации педагогических работников. Аттестовано 24 человека (11 - на первую квалификационную категорию,13 –на высшую) </w:t>
      </w:r>
    </w:p>
    <w:p w14:paraId="75CB2906" w14:textId="5674795C" w:rsidR="00A8366E" w:rsidRPr="00A8366E" w:rsidRDefault="00A8366E" w:rsidP="00D84097">
      <w:pPr>
        <w:spacing w:after="0"/>
        <w:ind w:firstLine="567"/>
        <w:jc w:val="both"/>
        <w:rPr>
          <w:rFonts w:eastAsia="Calibri" w:cs="Times New Roman"/>
          <w:color w:val="00000A"/>
          <w:sz w:val="24"/>
          <w:szCs w:val="24"/>
          <w14:ligatures w14:val="none"/>
        </w:rPr>
      </w:pPr>
      <w:r w:rsidRPr="00A8366E">
        <w:rPr>
          <w:rFonts w:eastAsia="Calibri" w:cs="Times New Roman"/>
          <w:b/>
          <w:color w:val="00000A"/>
          <w:sz w:val="24"/>
          <w:szCs w:val="24"/>
          <w14:ligatures w14:val="none"/>
        </w:rPr>
        <w:t>П.5 .2.Обеспечение деятельности информационно-методического центра, централизованной бухгалтерии, учреждения по обеспечению деятельности образовательных учреждений</w:t>
      </w:r>
      <w:r w:rsidRPr="00A8366E">
        <w:rPr>
          <w:rFonts w:eastAsia="Calibri" w:cs="Times New Roman"/>
          <w:color w:val="00000A"/>
          <w:sz w:val="24"/>
          <w:szCs w:val="24"/>
          <w14:ligatures w14:val="none"/>
        </w:rPr>
        <w:t xml:space="preserve"> денежные средства в сумме </w:t>
      </w:r>
      <w:r w:rsidRPr="00A8366E">
        <w:rPr>
          <w:rFonts w:eastAsia="Times New Roman" w:cs="Times New Roman"/>
          <w:color w:val="000000"/>
          <w:sz w:val="24"/>
          <w:szCs w:val="24"/>
          <w:lang w:eastAsia="ru-RU"/>
          <w14:ligatures w14:val="none"/>
        </w:rPr>
        <w:t xml:space="preserve">28 918,80 </w:t>
      </w:r>
      <w:r w:rsidRPr="00A8366E">
        <w:rPr>
          <w:rFonts w:eastAsia="Calibri" w:cs="Times New Roman"/>
          <w:color w:val="00000A"/>
          <w:sz w:val="24"/>
          <w:szCs w:val="24"/>
          <w14:ligatures w14:val="none"/>
        </w:rPr>
        <w:t xml:space="preserve">тыс. рублей направлены на текущее содержание учреждений: информационно-диагностического центра, централизованной бухгалтерии, УпОДМОУ. Подвоз детей к месту обучения и обратно, организация экскурсионных </w:t>
      </w:r>
      <w:r w:rsidRPr="00A8366E">
        <w:rPr>
          <w:rFonts w:eastAsia="Calibri" w:cs="Times New Roman"/>
          <w:color w:val="00000A"/>
          <w:sz w:val="24"/>
          <w:szCs w:val="24"/>
          <w14:ligatures w14:val="none"/>
        </w:rPr>
        <w:lastRenderedPageBreak/>
        <w:t>поездок. (2630 чел. за год) Приобретено: эл.счетчикна сумму -1,2 тыс. рублей, вентиляторы на сумму 12,7 тыс. руб., стулья на сумму -30,6 тыс. руб., калькулятор - 1,4 тыс. рублей.</w:t>
      </w:r>
    </w:p>
    <w:p w14:paraId="0DF1D1D4" w14:textId="77777777" w:rsidR="00A8366E" w:rsidRPr="00A8366E" w:rsidRDefault="00A8366E" w:rsidP="00D529FE">
      <w:pPr>
        <w:spacing w:after="0"/>
        <w:ind w:firstLine="709"/>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На основании результатов мониторинга мероприятия муниципальной программы были выполнены в полном объеме с учетом экономии средств.</w:t>
      </w:r>
    </w:p>
    <w:p w14:paraId="110B753B" w14:textId="77777777" w:rsidR="00A8366E" w:rsidRPr="00A8366E" w:rsidRDefault="00A8366E" w:rsidP="00D529FE">
      <w:pPr>
        <w:spacing w:after="0"/>
        <w:ind w:firstLine="709"/>
        <w:jc w:val="both"/>
        <w:rPr>
          <w:rFonts w:eastAsia="Calibri" w:cs="Times New Roman"/>
          <w:b/>
          <w:i/>
          <w:color w:val="00000A"/>
          <w:sz w:val="24"/>
          <w:szCs w:val="24"/>
          <w14:ligatures w14:val="none"/>
        </w:rPr>
      </w:pPr>
    </w:p>
    <w:p w14:paraId="7F9D0949" w14:textId="55D680EF" w:rsidR="00A8366E" w:rsidRPr="00A8366E" w:rsidRDefault="00A8366E" w:rsidP="00D529FE">
      <w:pPr>
        <w:spacing w:after="0"/>
        <w:ind w:firstLine="709"/>
        <w:jc w:val="both"/>
        <w:rPr>
          <w:rFonts w:eastAsia="Calibri" w:cs="Times New Roman"/>
          <w:b/>
          <w:bCs/>
          <w:i/>
          <w:color w:val="00000A"/>
          <w:sz w:val="24"/>
          <w:szCs w:val="24"/>
          <w14:ligatures w14:val="none"/>
        </w:rPr>
      </w:pPr>
      <w:r w:rsidRPr="00A8366E">
        <w:rPr>
          <w:rFonts w:eastAsia="Calibri" w:cs="Times New Roman"/>
          <w:b/>
          <w:i/>
          <w:color w:val="00000A"/>
          <w:sz w:val="24"/>
          <w:szCs w:val="24"/>
          <w14:ligatures w14:val="none"/>
        </w:rPr>
        <w:t xml:space="preserve">2.Итоги реализации муниципальной программы </w:t>
      </w:r>
      <w:r w:rsidR="00E76CE9">
        <w:rPr>
          <w:rFonts w:eastAsia="Calibri" w:cs="Times New Roman"/>
          <w:b/>
          <w:i/>
          <w:color w:val="00000A"/>
          <w:sz w:val="24"/>
          <w:szCs w:val="24"/>
          <w14:ligatures w14:val="none"/>
        </w:rPr>
        <w:t>«</w:t>
      </w:r>
      <w:r w:rsidRPr="00A8366E">
        <w:rPr>
          <w:rFonts w:eastAsia="Calibri" w:cs="Times New Roman"/>
          <w:b/>
          <w:bCs/>
          <w:i/>
          <w:color w:val="00000A"/>
          <w:sz w:val="24"/>
          <w:szCs w:val="24"/>
          <w14:ligatures w14:val="none"/>
        </w:rPr>
        <w:t>Развитие системы образования городского округа город Чкаловск Нижегородской области»</w:t>
      </w:r>
    </w:p>
    <w:p w14:paraId="467A1FD8" w14:textId="77777777" w:rsidR="00A8366E" w:rsidRPr="00A8366E" w:rsidRDefault="00A8366E" w:rsidP="00D529FE">
      <w:pPr>
        <w:spacing w:after="200"/>
        <w:ind w:firstLine="709"/>
        <w:contextualSpacing/>
        <w:jc w:val="both"/>
        <w:rPr>
          <w:rFonts w:eastAsia="Calibri" w:cs="Times New Roman"/>
          <w:color w:val="00000A"/>
          <w:sz w:val="24"/>
          <w:szCs w:val="24"/>
          <w14:ligatures w14:val="none"/>
        </w:rPr>
      </w:pPr>
      <w:r w:rsidRPr="00A8366E">
        <w:rPr>
          <w:rFonts w:eastAsia="Calibri" w:cs="Times New Roman"/>
          <w:color w:val="00000A"/>
          <w:sz w:val="24"/>
          <w:szCs w:val="24"/>
          <w:lang w:eastAsia="ru-RU"/>
          <w14:ligatures w14:val="none"/>
        </w:rPr>
        <w:t>Основные цели, поставленные в муниципальной программе, достигнуты. Продолжилась работа по созданию условий для повышения качества услуг, предоставляемых в сфере образования и молодежной политики.</w:t>
      </w:r>
    </w:p>
    <w:p w14:paraId="562471B7" w14:textId="77777777" w:rsidR="00A8366E" w:rsidRPr="00A8366E" w:rsidRDefault="00A8366E" w:rsidP="00D529FE">
      <w:pPr>
        <w:tabs>
          <w:tab w:val="left" w:pos="1418"/>
        </w:tabs>
        <w:spacing w:after="0"/>
        <w:ind w:firstLine="567"/>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По состоянию на 31 декабря 2023 года сеть образовательных учреждений городского округа город Чкаловск Нижегородской области состоит из 9 общеобразовательных учреждений с общим числом обучающихся 1800 человек (2022-1817 чел.), 11 дошкольных образовательных учреждений и двух дошкольных групп в Котельницкой ОШ и Вершиловской НШ. Общее количество детей дошкольного возраста в ДОУ- 723 чел. (2022-767 чел.). Из 9 школ округа -5 средних, 2 основных и 2 начальных, 7 учреждений расположены в сельской местности, с общим количеством обучающихся 619 человека (2022- 645 чел.) и 2 школы в городской местности, с общим количеством обучающихся 1182 человека (2022- 1172чел.).</w:t>
      </w:r>
    </w:p>
    <w:p w14:paraId="4F2B67ED" w14:textId="77777777" w:rsidR="00A8366E" w:rsidRPr="00A8366E" w:rsidRDefault="00A8366E" w:rsidP="00D529FE">
      <w:pPr>
        <w:tabs>
          <w:tab w:val="left" w:pos="1418"/>
        </w:tabs>
        <w:spacing w:after="0"/>
        <w:ind w:firstLine="567"/>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В городском округе функционирует 1 учреждение дополнительного образования детей- МБУ Дом детского творчества.</w:t>
      </w:r>
    </w:p>
    <w:p w14:paraId="4F3EBEE5" w14:textId="77777777" w:rsidR="00A8366E" w:rsidRPr="00A8366E" w:rsidRDefault="00A8366E" w:rsidP="00D529FE">
      <w:pPr>
        <w:tabs>
          <w:tab w:val="left" w:pos="1418"/>
        </w:tabs>
        <w:spacing w:after="0"/>
        <w:ind w:firstLine="567"/>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Средняя наполняемость классов составляет: город 22 чел. (2022-22 человека), село – 12 человек (2022 г.-12 чел.). Численность учеников, приходящихся на одного учителя – 12 человек (2022-12) Численность воспитанников дошкольных образовательных учреждений на одного воспитателя составляет 12 детей (2022 - 12).</w:t>
      </w:r>
    </w:p>
    <w:p w14:paraId="352E4231" w14:textId="77777777" w:rsidR="00A8366E" w:rsidRPr="00A8366E" w:rsidRDefault="00A8366E" w:rsidP="00D529FE">
      <w:pPr>
        <w:tabs>
          <w:tab w:val="left" w:pos="1418"/>
        </w:tabs>
        <w:spacing w:after="0"/>
        <w:ind w:firstLine="567"/>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Охват услугами дошкольного образования детей в возрасте от 3-х до 7 лет, желающих посещать дошкольные образовательные учреждения, составляет 100%, актуальной очереди в ДОУ в округе нет.</w:t>
      </w:r>
    </w:p>
    <w:p w14:paraId="4AAE13F6" w14:textId="77777777" w:rsidR="00A8366E" w:rsidRPr="00A8366E" w:rsidRDefault="00A8366E" w:rsidP="00D529FE">
      <w:pPr>
        <w:tabs>
          <w:tab w:val="left" w:pos="1418"/>
        </w:tabs>
        <w:spacing w:after="0"/>
        <w:ind w:firstLine="567"/>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 xml:space="preserve">Обучение по новым Федеральным государственнымобразовательным стандартам в 2022году организовано для всех обучающиеся 1-11 классов общеобразовательных учреждений городского округа город Чкаловск(1800 чел.100%).Во всех ОУ разработаны и реализованы ООП (основные образовательные программы в 1-11 классах.) Все обучающиеся обеспечены учебниками в соответствии с федеральным перечнем учебников рекомендованных и допущенных по ФГОС. </w:t>
      </w:r>
    </w:p>
    <w:p w14:paraId="1340AD1F" w14:textId="77777777" w:rsidR="00A8366E" w:rsidRPr="00A8366E" w:rsidRDefault="00A8366E" w:rsidP="00D529FE">
      <w:pPr>
        <w:tabs>
          <w:tab w:val="left" w:pos="1418"/>
        </w:tabs>
        <w:spacing w:after="0"/>
        <w:ind w:firstLine="567"/>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В 2023 году45выпускников 11-х классов получили аттестат о среднем полном общем образовании,обучающихся, выпущенных со справками нет. 12 выпускников награждены золотыми медалями «За особые успехи в учении». Выпускники 2023 года, в основном, уверенно поступили в вузы (80% от общего количества выпускников, из них 89% на бюджетные места), 16% выпускников обучаются в образовательных организациях среднего профессионального образования, 4% (2 чел.)-выбрали трудоустройство.</w:t>
      </w:r>
    </w:p>
    <w:p w14:paraId="333E2F31" w14:textId="77777777" w:rsidR="00A8366E" w:rsidRPr="00A8366E" w:rsidRDefault="00A8366E" w:rsidP="00D529FE">
      <w:pPr>
        <w:tabs>
          <w:tab w:val="left" w:pos="1418"/>
        </w:tabs>
        <w:spacing w:after="0"/>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 xml:space="preserve">В соответствии с планом работы управления образования выстроена работа с одарёнными детьми. В предметных олимпиадах, творческих конкурсах, научно - практических конференциях приняли участие </w:t>
      </w:r>
      <w:r w:rsidRPr="00A8366E">
        <w:rPr>
          <w:rFonts w:eastAsia="Calibri" w:cs="Times New Roman"/>
          <w:color w:val="00000A"/>
          <w:sz w:val="24"/>
          <w:szCs w:val="24"/>
          <w:shd w:val="clear" w:color="auto" w:fill="FFFFFF"/>
          <w14:ligatures w14:val="none"/>
        </w:rPr>
        <w:t>1456 человек (82%</w:t>
      </w:r>
      <w:r w:rsidRPr="00A8366E">
        <w:rPr>
          <w:rFonts w:eastAsia="Calibri" w:cs="Times New Roman"/>
          <w:color w:val="00000A"/>
          <w:sz w:val="24"/>
          <w:szCs w:val="24"/>
          <w14:ligatures w14:val="none"/>
        </w:rPr>
        <w:t xml:space="preserve"> от общего количества обучающихся). В 2023 году участие в очном региональном этапе всероссийской олимпиады школьников приняли 5 обучающихся из 4 школ муниципалитета.</w:t>
      </w:r>
    </w:p>
    <w:p w14:paraId="73A535BA" w14:textId="77777777" w:rsidR="00A8366E" w:rsidRPr="00A8366E" w:rsidRDefault="00A8366E" w:rsidP="00D529FE">
      <w:pPr>
        <w:spacing w:after="0"/>
        <w:ind w:firstLine="708"/>
        <w:jc w:val="both"/>
        <w:rPr>
          <w:rFonts w:eastAsia="Roboto" w:cs="Times New Roman"/>
          <w:bCs/>
          <w:color w:val="00000A"/>
          <w:sz w:val="24"/>
          <w:szCs w:val="24"/>
          <w:lang w:eastAsia="ru-RU"/>
          <w14:ligatures w14:val="none"/>
        </w:rPr>
      </w:pPr>
      <w:r w:rsidRPr="00A8366E">
        <w:rPr>
          <w:rFonts w:eastAsia="Roboto" w:cs="Times New Roman"/>
          <w:bCs/>
          <w:color w:val="00000A"/>
          <w:sz w:val="24"/>
          <w:szCs w:val="24"/>
          <w14:ligatures w14:val="none"/>
        </w:rPr>
        <w:t>В 2023 году в трех образовательных учреждениях муниципалитета выполнены мероприятия государственной программы капитального ремонта.</w:t>
      </w:r>
    </w:p>
    <w:p w14:paraId="240B12FD" w14:textId="77777777" w:rsidR="00A8366E" w:rsidRPr="00A8366E" w:rsidRDefault="00A8366E" w:rsidP="00D529FE">
      <w:pPr>
        <w:spacing w:before="22" w:after="0"/>
        <w:jc w:val="both"/>
        <w:rPr>
          <w:rFonts w:eastAsia="Roboto" w:cs="Times New Roman"/>
          <w:bCs/>
          <w:color w:val="00000A"/>
          <w:sz w:val="24"/>
          <w:szCs w:val="24"/>
          <w14:ligatures w14:val="none"/>
        </w:rPr>
      </w:pPr>
      <w:r w:rsidRPr="00A8366E">
        <w:rPr>
          <w:rFonts w:eastAsia="Calibri" w:cs="Times New Roman"/>
          <w:color w:val="00000A"/>
          <w:sz w:val="24"/>
          <w:szCs w:val="24"/>
          <w14:ligatures w14:val="none"/>
        </w:rPr>
        <w:t xml:space="preserve">- </w:t>
      </w:r>
      <w:r w:rsidRPr="00A8366E">
        <w:rPr>
          <w:rFonts w:eastAsia="Roboto" w:cs="Times New Roman"/>
          <w:bCs/>
          <w:color w:val="00000A"/>
          <w:sz w:val="24"/>
          <w:szCs w:val="24"/>
          <w14:ligatures w14:val="none"/>
        </w:rPr>
        <w:t>в МБОУ СШ № 4 имени В.В.Клочкова, ул. Матросова 23, литер Б, капитальный ремонт кровли на сумму 10414,9 тыс. руб. в т.ч. областной бюджет– 9894,2 тыс. руб., муниципальный бюджет   – 520,7 тыс. руб.</w:t>
      </w:r>
    </w:p>
    <w:p w14:paraId="57E43579" w14:textId="77777777" w:rsidR="00A8366E" w:rsidRPr="00A8366E" w:rsidRDefault="00A8366E" w:rsidP="00D529FE">
      <w:pPr>
        <w:spacing w:before="22" w:after="0"/>
        <w:jc w:val="both"/>
        <w:rPr>
          <w:rFonts w:eastAsia="Roboto" w:cs="Times New Roman"/>
          <w:bCs/>
          <w:color w:val="00000A"/>
          <w:sz w:val="24"/>
          <w:szCs w:val="24"/>
          <w14:ligatures w14:val="none"/>
        </w:rPr>
      </w:pPr>
      <w:r w:rsidRPr="00A8366E">
        <w:rPr>
          <w:rFonts w:eastAsia="Roboto" w:cs="Times New Roman"/>
          <w:bCs/>
          <w:color w:val="00000A"/>
          <w:sz w:val="24"/>
          <w:szCs w:val="24"/>
          <w14:ligatures w14:val="none"/>
        </w:rPr>
        <w:t xml:space="preserve"> - в МБОУ Вершиловская НШ, капитальный ремонт кровли на сумму 3137,3 тыс. руб. в т.ч. областной бюджет –  2980,4 тыс. руб., муниципальный бюджет   – 156,9 тыс. руб.</w:t>
      </w:r>
    </w:p>
    <w:p w14:paraId="68E43A52" w14:textId="77777777" w:rsidR="00A8366E" w:rsidRPr="00A8366E" w:rsidRDefault="00A8366E" w:rsidP="00D529FE">
      <w:pPr>
        <w:spacing w:after="0"/>
        <w:jc w:val="both"/>
        <w:rPr>
          <w:rFonts w:eastAsia="Roboto" w:cs="Times New Roman"/>
          <w:bCs/>
          <w:color w:val="00000A"/>
          <w:sz w:val="24"/>
          <w:szCs w:val="24"/>
          <w14:ligatures w14:val="none"/>
        </w:rPr>
      </w:pPr>
      <w:r w:rsidRPr="00A8366E">
        <w:rPr>
          <w:rFonts w:eastAsia="Roboto" w:cs="Times New Roman"/>
          <w:bCs/>
          <w:color w:val="00000A"/>
          <w:sz w:val="24"/>
          <w:szCs w:val="24"/>
          <w14:ligatures w14:val="none"/>
        </w:rPr>
        <w:t>-в МКДОУ д/с № 16 «Светлячок, капитальный ремонт фасада на сумму 5307 тыс. руб. в т.ч. областной бюджет –  5041,7 тыс. руб., муниципальный бюджет   – 265,3 тыс. руб.</w:t>
      </w:r>
    </w:p>
    <w:p w14:paraId="169E540D" w14:textId="77777777" w:rsidR="00A8366E" w:rsidRPr="00A8366E" w:rsidRDefault="00A8366E" w:rsidP="00D529FE">
      <w:pPr>
        <w:spacing w:after="0"/>
        <w:jc w:val="both"/>
        <w:rPr>
          <w:rFonts w:eastAsia="Arial" w:cs="Times New Roman"/>
          <w:color w:val="524641"/>
          <w:kern w:val="24"/>
          <w:sz w:val="24"/>
          <w:szCs w:val="24"/>
          <w14:ligatures w14:val="none"/>
        </w:rPr>
      </w:pPr>
      <w:r w:rsidRPr="00A8366E">
        <w:rPr>
          <w:rFonts w:eastAsia="Times New Roman" w:cs="Times New Roman"/>
          <w:bCs/>
          <w:color w:val="00000A"/>
          <w:kern w:val="24"/>
          <w:sz w:val="24"/>
          <w:szCs w:val="24"/>
          <w14:ligatures w14:val="none"/>
        </w:rPr>
        <w:t xml:space="preserve">Кроме того, в рамках реализации национального проекта «Образование» федерального проекта «Успех каждого ребенка» в МБОУ Либежевская СШ им. Р. Е. Алексеева выполнен капитальный </w:t>
      </w:r>
      <w:r w:rsidRPr="00A8366E">
        <w:rPr>
          <w:rFonts w:eastAsia="Times New Roman" w:cs="Times New Roman"/>
          <w:bCs/>
          <w:color w:val="00000A"/>
          <w:kern w:val="24"/>
          <w:sz w:val="24"/>
          <w:szCs w:val="24"/>
          <w14:ligatures w14:val="none"/>
        </w:rPr>
        <w:lastRenderedPageBreak/>
        <w:t>ремонт спортивного зала и приобретено спортивное оборудование на сумму 2000 тыс. руб, в т.ч. областной бюджет –  1000 тыс. руб., муниципальный бюджет   – 1000</w:t>
      </w:r>
    </w:p>
    <w:p w14:paraId="530B3EA7" w14:textId="77777777" w:rsidR="00A8366E" w:rsidRPr="00A8366E" w:rsidRDefault="00A8366E" w:rsidP="00D529FE">
      <w:pPr>
        <w:spacing w:after="0"/>
        <w:jc w:val="both"/>
        <w:rPr>
          <w:rFonts w:eastAsia="Times New Roman" w:cs="Times New Roman"/>
          <w:bCs/>
          <w:kern w:val="24"/>
          <w:sz w:val="24"/>
          <w:szCs w:val="24"/>
          <w14:ligatures w14:val="none"/>
        </w:rPr>
      </w:pPr>
      <w:r w:rsidRPr="00A8366E">
        <w:rPr>
          <w:rFonts w:eastAsia="Arial" w:cs="Times New Roman"/>
          <w:kern w:val="24"/>
          <w:sz w:val="24"/>
          <w:szCs w:val="24"/>
          <w14:ligatures w14:val="none"/>
        </w:rPr>
        <w:t>–  593,1 тыс. руб. муниципальный бюджет   –  6 тыс</w:t>
      </w:r>
      <w:r w:rsidRPr="00A8366E">
        <w:rPr>
          <w:rFonts w:eastAsia="Times New Roman" w:cs="Times New Roman"/>
          <w:bCs/>
          <w:kern w:val="24"/>
          <w:sz w:val="24"/>
          <w:szCs w:val="24"/>
          <w14:ligatures w14:val="none"/>
        </w:rPr>
        <w:t xml:space="preserve"> тыс. руб.</w:t>
      </w:r>
    </w:p>
    <w:p w14:paraId="716F74E4" w14:textId="77777777" w:rsidR="00A8366E" w:rsidRPr="00A8366E" w:rsidRDefault="00A8366E" w:rsidP="00D529FE">
      <w:pPr>
        <w:spacing w:before="22" w:after="0"/>
        <w:jc w:val="both"/>
        <w:rPr>
          <w:rFonts w:eastAsia="Roboto" w:cs="Times New Roman"/>
          <w:bCs/>
          <w:sz w:val="24"/>
          <w:szCs w:val="24"/>
          <w14:ligatures w14:val="none"/>
        </w:rPr>
      </w:pPr>
      <w:r w:rsidRPr="00A8366E">
        <w:rPr>
          <w:rFonts w:eastAsia="Calibri" w:cs="Times New Roman"/>
          <w:kern w:val="24"/>
          <w:sz w:val="24"/>
          <w:szCs w:val="24"/>
          <w14:ligatures w14:val="none"/>
        </w:rPr>
        <w:t>В рамках программы «Комплексное развитие сельских территорий»</w:t>
      </w:r>
      <w:r w:rsidRPr="00A8366E">
        <w:rPr>
          <w:rFonts w:eastAsia="Calibri" w:cs="Times New Roman"/>
          <w:sz w:val="24"/>
          <w:szCs w:val="24"/>
          <w14:ligatures w14:val="none"/>
        </w:rPr>
        <w:t xml:space="preserve"> выполнен комплексный капитальный ремонт МКДОУ д/с № 19 «Рябинка на сумму </w:t>
      </w:r>
      <w:r w:rsidRPr="00A8366E">
        <w:rPr>
          <w:rFonts w:eastAsia="Calibri" w:cs="Times New Roman"/>
          <w:kern w:val="24"/>
          <w:sz w:val="24"/>
          <w:szCs w:val="24"/>
          <w14:ligatures w14:val="none"/>
        </w:rPr>
        <w:t>40256,3 тыс. руб. в т. ч. ф</w:t>
      </w:r>
      <w:r w:rsidRPr="00A8366E">
        <w:rPr>
          <w:rFonts w:eastAsia="Roboto" w:cs="Times New Roman"/>
          <w:bCs/>
          <w:sz w:val="24"/>
          <w:szCs w:val="24"/>
          <w14:ligatures w14:val="none"/>
        </w:rPr>
        <w:t>едеральный бюджет –  34437,4 тыс. руб., областной бюджет   –  1435 тыс. руб., муниципальный бюджет     –  358,3 тыс. руб., внебюджетные источники –  4025,6 тыс. руб. на сумму 10,5 млн. рублей приобретено учебное, игровое и технологическое оборудование.</w:t>
      </w:r>
    </w:p>
    <w:p w14:paraId="5BE44211" w14:textId="02B10C1D" w:rsidR="00A8366E" w:rsidRPr="00A8366E" w:rsidRDefault="00A8366E" w:rsidP="00D529FE">
      <w:pPr>
        <w:autoSpaceDE w:val="0"/>
        <w:autoSpaceDN w:val="0"/>
        <w:adjustRightInd w:val="0"/>
        <w:spacing w:after="0"/>
        <w:ind w:firstLine="709"/>
        <w:jc w:val="both"/>
        <w:rPr>
          <w:rFonts w:eastAsia="Arial" w:cs="Times New Roman"/>
          <w:kern w:val="24"/>
          <w:sz w:val="24"/>
          <w:szCs w:val="24"/>
          <w:lang w:eastAsia="ar-SA"/>
          <w14:ligatures w14:val="none"/>
        </w:rPr>
      </w:pPr>
      <w:r w:rsidRPr="00A8366E">
        <w:rPr>
          <w:rFonts w:eastAsia="Arial" w:cs="Times New Roman"/>
          <w:sz w:val="24"/>
          <w:szCs w:val="24"/>
          <w:lang w:eastAsia="ar-SA"/>
          <w14:ligatures w14:val="none"/>
        </w:rPr>
        <w:t>За счет представления субсидий на реализацию мероприятий подпрограммы «Формирование доступной для инвалидов среды жизнедеятельности в Нижегородской области» государственной программы «Социальная поддержка граждан Нижегородской области» в МКДОУ д/с № 20 «Ягодка»</w:t>
      </w:r>
      <w:r w:rsidRPr="00A8366E">
        <w:rPr>
          <w:rFonts w:eastAsia="Arial" w:cs="Times New Roman"/>
          <w:kern w:val="24"/>
          <w:sz w:val="24"/>
          <w:szCs w:val="24"/>
          <w:lang w:eastAsia="ar-SA"/>
          <w14:ligatures w14:val="none"/>
        </w:rPr>
        <w:t xml:space="preserve"> выполнено устройство входной группы и пандуса по программе «Доступная среда» на сумму 862 тыс. руб.</w:t>
      </w:r>
      <w:r w:rsidRPr="00A8366E">
        <w:rPr>
          <w:rFonts w:eastAsia="Roboto" w:cs="Times New Roman"/>
          <w:bCs/>
          <w:sz w:val="24"/>
          <w:szCs w:val="24"/>
          <w:lang w:eastAsia="ar-SA"/>
          <w14:ligatures w14:val="none"/>
        </w:rPr>
        <w:t xml:space="preserve"> в т. ч. о</w:t>
      </w:r>
      <w:r w:rsidRPr="00A8366E">
        <w:rPr>
          <w:rFonts w:eastAsia="Arial" w:cs="Times New Roman"/>
          <w:kern w:val="24"/>
          <w:sz w:val="24"/>
          <w:szCs w:val="24"/>
          <w:lang w:eastAsia="ar-SA"/>
          <w14:ligatures w14:val="none"/>
        </w:rPr>
        <w:t>бластной бюджет   432 тыс. руб. муниципальный бюджет   –  431 тыс. руб.</w:t>
      </w:r>
    </w:p>
    <w:p w14:paraId="5EC76E1A" w14:textId="77777777" w:rsidR="00A8366E" w:rsidRPr="00A8366E" w:rsidRDefault="00A8366E" w:rsidP="00D529FE">
      <w:pPr>
        <w:autoSpaceDE w:val="0"/>
        <w:autoSpaceDN w:val="0"/>
        <w:adjustRightInd w:val="0"/>
        <w:spacing w:after="0"/>
        <w:jc w:val="both"/>
        <w:rPr>
          <w:rFonts w:eastAsia="Roboto" w:cs="Times New Roman"/>
          <w:bCs/>
          <w:sz w:val="24"/>
          <w:szCs w:val="24"/>
          <w:lang w:eastAsia="ru-RU"/>
          <w14:ligatures w14:val="none"/>
        </w:rPr>
      </w:pPr>
      <w:r w:rsidRPr="00A8366E">
        <w:rPr>
          <w:rFonts w:eastAsia="Arial" w:cs="Times New Roman"/>
          <w:color w:val="000000"/>
          <w:sz w:val="24"/>
          <w:szCs w:val="24"/>
          <w:lang w:eastAsia="ar-SA"/>
          <w14:ligatures w14:val="none"/>
        </w:rPr>
        <w:t>В 2023 году в городском округе город Чкаловск различными формами отдыха и оздоровления было охвачено 1602 ребенка, что составляет89 % детей от общего числа детей школьного возраста. Охват увеличен за счет открытия лагеря с дневным пребыванием детей «Орлята России» и дополнительной профильной смены в Сицкой СШ.</w:t>
      </w:r>
    </w:p>
    <w:p w14:paraId="23D7B2D0" w14:textId="77777777" w:rsidR="00A8366E" w:rsidRPr="00A8366E" w:rsidRDefault="00A8366E" w:rsidP="00D529FE">
      <w:pPr>
        <w:spacing w:after="0"/>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 xml:space="preserve">В июне – июле и в осенние каникулы функционировали 10 лагерей с дневным пребыванием детей и 2 лагеря труда и отдыха «Надежда» и «Максимум» Всего в пришкольных лагерях в 2023 году отдохнули 660 детей. </w:t>
      </w:r>
    </w:p>
    <w:p w14:paraId="24F3A776" w14:textId="0FF22923" w:rsidR="00A8366E" w:rsidRPr="00A8366E" w:rsidRDefault="00A8366E" w:rsidP="00D529FE">
      <w:pPr>
        <w:spacing w:after="0"/>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 xml:space="preserve">В рамках реализации областного проекта «Дворовая практика» на территории городского округа город Чкаловск работали 9 дворовых площадок (3 в городе Чкаловск, 6 в сельской местности). В июне работало 3 площадки, в июле – 4 и в августе – 2. Количество детей и молодежи, посещающих дворовые площадки составило 360 человек. </w:t>
      </w:r>
    </w:p>
    <w:p w14:paraId="326C21CD" w14:textId="77777777" w:rsidR="00A8366E" w:rsidRPr="00A8366E" w:rsidRDefault="00A8366E" w:rsidP="00D529FE">
      <w:pPr>
        <w:spacing w:after="0"/>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В загородных оздоровительных лагерях в течение 2023 года отдохнули 320 детей.</w:t>
      </w:r>
    </w:p>
    <w:p w14:paraId="79597755" w14:textId="77777777" w:rsidR="00A8366E" w:rsidRPr="00A8366E" w:rsidRDefault="00A8366E" w:rsidP="00D529FE">
      <w:pPr>
        <w:spacing w:after="0"/>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В 2023 году в детские санаторно-оздоровительные центры («Лазурный», «Салют») по бесплатным путевкам по линии министерства образования было направлено 155 детей,</w:t>
      </w:r>
    </w:p>
    <w:p w14:paraId="7843EB1E" w14:textId="77777777" w:rsidR="00A8366E" w:rsidRPr="00A8366E" w:rsidRDefault="00A8366E" w:rsidP="00D529FE">
      <w:pPr>
        <w:spacing w:after="0"/>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55 путевок на летний период было закуплено за счет муниципальных средств и средств родителей в детский оздоровительный лагерь «Ракета» (Городецкий район) для детей работников бюджетной сферы, безработных граждан, родителей-опекунов, 34 ребенка было направлено на отдых с предоставлением компенсации за санаторный отдых, 18 детей за участие в областных и всероссийских конкурсах и проектах были награждены путевками во Всероссийские детские центры «Орленок», «Смена», «Океан», «Артек»</w:t>
      </w:r>
    </w:p>
    <w:p w14:paraId="609FC5D3" w14:textId="77777777" w:rsidR="00A8366E" w:rsidRPr="00A8366E" w:rsidRDefault="00A8366E" w:rsidP="00D529FE">
      <w:pPr>
        <w:spacing w:after="0"/>
        <w:ind w:left="-57" w:right="-57" w:firstLine="709"/>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 xml:space="preserve">В городском округе город Чкаловск система дополнительного образования представлена 1 учреждением – Дом детского творчества, где в 38 творческих объединениях (90 групп) обучаются 1082 ребёнка. Кроме того, дополнительные образовательные программы реализуются на базе общеобразовательных школ в рамках мероприятий национального проекта Образование в центрах «Точках роста» и «Школа полного дня.». Охват программами дополнительного образования в 2023 году составляет 90 % от общего количества обучающихся муниципалитета. </w:t>
      </w:r>
    </w:p>
    <w:p w14:paraId="6C750717" w14:textId="77777777" w:rsidR="00A8366E" w:rsidRPr="00A8366E" w:rsidRDefault="00A8366E" w:rsidP="00D529FE">
      <w:pPr>
        <w:spacing w:after="0"/>
        <w:ind w:left="-57" w:right="-57" w:firstLine="709"/>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 xml:space="preserve">В рамках мероприятий регионального проекта «Успех каждого ребенка» национального проекта «Образование» внедрена автоматизированная информационная система «Навигатор дополнительного образования Нижегородской области». </w:t>
      </w:r>
    </w:p>
    <w:p w14:paraId="609DFC95" w14:textId="77777777" w:rsidR="00A8366E" w:rsidRPr="00A8366E" w:rsidRDefault="00A8366E" w:rsidP="00D529FE">
      <w:pPr>
        <w:spacing w:after="0"/>
        <w:ind w:left="-57" w:right="-57" w:firstLine="709"/>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На 1 января 2023 года в данной системе зарегистрированы 2515детей, что составляет 89 % от численности детей в возрасте от 5 до 18 лет по данным статистики.</w:t>
      </w:r>
    </w:p>
    <w:p w14:paraId="27EFCA74" w14:textId="77777777" w:rsidR="00A8366E" w:rsidRPr="00A8366E" w:rsidRDefault="00A8366E" w:rsidP="00D529FE">
      <w:pPr>
        <w:shd w:val="clear" w:color="auto" w:fill="FFFFFF"/>
        <w:spacing w:after="0"/>
        <w:ind w:left="-57" w:right="-57" w:firstLine="709"/>
        <w:jc w:val="both"/>
        <w:rPr>
          <w:rFonts w:eastAsia="Times New Roman" w:cs="Times New Roman"/>
          <w:color w:val="00000A"/>
          <w:sz w:val="24"/>
          <w:szCs w:val="24"/>
          <w:lang w:eastAsia="ru-RU"/>
          <w14:ligatures w14:val="none"/>
        </w:rPr>
      </w:pPr>
      <w:r w:rsidRPr="00A8366E">
        <w:rPr>
          <w:rFonts w:eastAsia="Times New Roman" w:cs="Times New Roman"/>
          <w:color w:val="00000A"/>
          <w:sz w:val="24"/>
          <w:szCs w:val="24"/>
          <w:lang w:eastAsia="ru-RU"/>
          <w14:ligatures w14:val="none"/>
        </w:rPr>
        <w:t>По состоянию на 01.01.2023 общее количество педагогических работников г.о.г. Чкаловск составило 243человека. Из них аттестовано 205, что составляет 84,4%. Высшая квалификационная категория присвоена 92 педагогам, что составляет 37,9% от общего числа педагогических работников. Количество педагогов до 35 лет на 01.01.2023- 34 человека (22 % от общего количества учителей в школах).</w:t>
      </w:r>
    </w:p>
    <w:p w14:paraId="3E1E331C" w14:textId="211D23B2" w:rsidR="00A8366E" w:rsidRPr="00E76CE9" w:rsidRDefault="00A8366E" w:rsidP="00E76CE9">
      <w:pPr>
        <w:spacing w:after="0"/>
        <w:jc w:val="both"/>
        <w:rPr>
          <w:rFonts w:eastAsia="Calibri" w:cs="Times New Roman"/>
          <w:color w:val="00000A"/>
          <w:sz w:val="24"/>
          <w:szCs w:val="24"/>
          <w14:ligatures w14:val="none"/>
        </w:rPr>
      </w:pPr>
      <w:r w:rsidRPr="00A8366E">
        <w:rPr>
          <w:rFonts w:eastAsia="Calibri" w:cs="Times New Roman"/>
          <w:color w:val="00000A"/>
          <w:sz w:val="24"/>
          <w:szCs w:val="24"/>
          <w14:ligatures w14:val="none"/>
        </w:rPr>
        <w:t>В результате реализации программы повысилось качество образовательных результатов обучающихся и качество условий предоставления образовательных услуг.</w:t>
      </w:r>
    </w:p>
    <w:p w14:paraId="2A05ABDB" w14:textId="1F092D5E" w:rsidR="004803E7" w:rsidRPr="004803E7" w:rsidRDefault="004803E7" w:rsidP="00D529FE">
      <w:pPr>
        <w:spacing w:after="0"/>
        <w:ind w:firstLine="709"/>
        <w:jc w:val="both"/>
        <w:rPr>
          <w:rFonts w:eastAsia="Calibri" w:cs="Times New Roman"/>
          <w:b/>
          <w:i/>
          <w:sz w:val="24"/>
          <w:szCs w:val="24"/>
        </w:rPr>
      </w:pPr>
      <w:r w:rsidRPr="004803E7">
        <w:rPr>
          <w:rFonts w:eastAsia="Calibri" w:cs="Times New Roman"/>
          <w:b/>
          <w:i/>
          <w:sz w:val="24"/>
          <w:szCs w:val="24"/>
        </w:rPr>
        <w:t>Оценка степени реализации мероприятий</w:t>
      </w:r>
    </w:p>
    <w:p w14:paraId="369EAB61" w14:textId="77777777" w:rsidR="004803E7" w:rsidRPr="004803E7" w:rsidRDefault="004803E7" w:rsidP="00D529FE">
      <w:pPr>
        <w:spacing w:after="0"/>
        <w:ind w:left="709"/>
        <w:jc w:val="both"/>
        <w:rPr>
          <w:rFonts w:eastAsia="Calibri" w:cs="Times New Roman"/>
          <w:sz w:val="24"/>
          <w:szCs w:val="24"/>
        </w:rPr>
      </w:pPr>
      <w:bookmarkStart w:id="1" w:name="_Hlk133418340"/>
      <w:r w:rsidRPr="004803E7">
        <w:rPr>
          <w:rFonts w:eastAsia="Calibri" w:cs="Times New Roman"/>
          <w:i/>
          <w:sz w:val="24"/>
          <w:szCs w:val="24"/>
        </w:rPr>
        <w:t>Подпрограмма 1</w:t>
      </w:r>
      <w:r w:rsidRPr="004803E7">
        <w:rPr>
          <w:rFonts w:eastAsia="Calibri" w:cs="Times New Roman"/>
          <w:sz w:val="24"/>
          <w:szCs w:val="24"/>
        </w:rPr>
        <w:t xml:space="preserve"> «Развитие дошкольного и общего образования»</w:t>
      </w:r>
    </w:p>
    <w:p w14:paraId="00217246" w14:textId="22117F90" w:rsidR="004803E7" w:rsidRPr="004803E7" w:rsidRDefault="004803E7" w:rsidP="00D529FE">
      <w:pPr>
        <w:spacing w:after="0"/>
        <w:ind w:left="709"/>
        <w:jc w:val="both"/>
        <w:rPr>
          <w:rFonts w:eastAsia="Calibri" w:cs="Times New Roman"/>
          <w:sz w:val="24"/>
          <w:szCs w:val="24"/>
        </w:rPr>
      </w:pPr>
      <w:r w:rsidRPr="004803E7">
        <w:rPr>
          <w:rFonts w:eastAsia="Calibri" w:cs="Times New Roman"/>
          <w:sz w:val="24"/>
          <w:szCs w:val="24"/>
        </w:rPr>
        <w:t>К</w:t>
      </w:r>
      <w:r w:rsidRPr="004803E7">
        <w:rPr>
          <w:rFonts w:eastAsia="Calibri" w:cs="Times New Roman"/>
          <w:sz w:val="16"/>
          <w:szCs w:val="16"/>
        </w:rPr>
        <w:t>2ПП1</w:t>
      </w:r>
      <w:r w:rsidRPr="004803E7">
        <w:rPr>
          <w:rFonts w:eastAsia="Calibri" w:cs="Times New Roman"/>
          <w:sz w:val="24"/>
          <w:szCs w:val="24"/>
        </w:rPr>
        <w:t xml:space="preserve"> = </w:t>
      </w:r>
      <w:r w:rsidR="003946F8">
        <w:rPr>
          <w:rFonts w:eastAsia="Calibri" w:cs="Times New Roman"/>
          <w:sz w:val="24"/>
          <w:szCs w:val="24"/>
        </w:rPr>
        <w:t>6</w:t>
      </w:r>
      <w:r w:rsidRPr="004803E7">
        <w:rPr>
          <w:rFonts w:eastAsia="Calibri" w:cs="Times New Roman"/>
          <w:sz w:val="24"/>
          <w:szCs w:val="24"/>
        </w:rPr>
        <w:t xml:space="preserve">/6 = </w:t>
      </w:r>
      <w:r w:rsidR="003946F8">
        <w:rPr>
          <w:rFonts w:eastAsia="Calibri" w:cs="Times New Roman"/>
          <w:sz w:val="24"/>
          <w:szCs w:val="24"/>
        </w:rPr>
        <w:t>1,0</w:t>
      </w:r>
    </w:p>
    <w:p w14:paraId="1E29863A" w14:textId="77777777" w:rsidR="004803E7" w:rsidRPr="004803E7" w:rsidRDefault="004803E7" w:rsidP="00D529FE">
      <w:pPr>
        <w:widowControl w:val="0"/>
        <w:autoSpaceDE w:val="0"/>
        <w:autoSpaceDN w:val="0"/>
        <w:adjustRightInd w:val="0"/>
        <w:spacing w:after="0"/>
        <w:ind w:firstLine="709"/>
        <w:jc w:val="both"/>
        <w:rPr>
          <w:rFonts w:eastAsia="Calibri" w:cs="Times New Roman"/>
          <w:sz w:val="24"/>
          <w:szCs w:val="24"/>
        </w:rPr>
      </w:pPr>
      <w:r w:rsidRPr="004803E7">
        <w:rPr>
          <w:rFonts w:eastAsia="Calibri" w:cs="Times New Roman"/>
          <w:i/>
          <w:sz w:val="24"/>
          <w:szCs w:val="24"/>
        </w:rPr>
        <w:lastRenderedPageBreak/>
        <w:t xml:space="preserve">Подпрограмма 2 </w:t>
      </w:r>
      <w:r w:rsidRPr="004803E7">
        <w:rPr>
          <w:rFonts w:eastAsia="Calibri" w:cs="Times New Roman"/>
          <w:sz w:val="24"/>
          <w:szCs w:val="24"/>
        </w:rPr>
        <w:t>«Развитие дополнительного образования и воспитания детей и молодежи»</w:t>
      </w:r>
    </w:p>
    <w:p w14:paraId="3A0F2BA6" w14:textId="77777777" w:rsidR="004803E7" w:rsidRPr="004803E7" w:rsidRDefault="004803E7" w:rsidP="00D529FE">
      <w:pPr>
        <w:spacing w:after="0"/>
        <w:ind w:left="709"/>
        <w:jc w:val="both"/>
        <w:rPr>
          <w:rFonts w:eastAsia="Calibri" w:cs="Times New Roman"/>
          <w:sz w:val="24"/>
          <w:szCs w:val="24"/>
        </w:rPr>
      </w:pPr>
      <w:r w:rsidRPr="004803E7">
        <w:rPr>
          <w:rFonts w:eastAsia="Calibri" w:cs="Times New Roman"/>
          <w:sz w:val="24"/>
          <w:szCs w:val="24"/>
        </w:rPr>
        <w:t>К</w:t>
      </w:r>
      <w:r w:rsidRPr="004803E7">
        <w:rPr>
          <w:rFonts w:eastAsia="Calibri" w:cs="Times New Roman"/>
          <w:sz w:val="16"/>
          <w:szCs w:val="16"/>
        </w:rPr>
        <w:t xml:space="preserve">1ПП2 </w:t>
      </w:r>
      <w:r w:rsidRPr="004803E7">
        <w:rPr>
          <w:rFonts w:eastAsia="Calibri" w:cs="Times New Roman"/>
          <w:sz w:val="24"/>
          <w:szCs w:val="24"/>
        </w:rPr>
        <w:t>= 2/2 = 1,0</w:t>
      </w:r>
    </w:p>
    <w:p w14:paraId="730A5997" w14:textId="77777777" w:rsidR="004803E7" w:rsidRPr="004803E7" w:rsidRDefault="004803E7" w:rsidP="00D529FE">
      <w:pPr>
        <w:widowControl w:val="0"/>
        <w:autoSpaceDE w:val="0"/>
        <w:autoSpaceDN w:val="0"/>
        <w:adjustRightInd w:val="0"/>
        <w:spacing w:after="0"/>
        <w:ind w:firstLine="709"/>
        <w:jc w:val="both"/>
        <w:rPr>
          <w:rFonts w:eastAsia="Calibri" w:cs="Times New Roman"/>
          <w:sz w:val="24"/>
          <w:szCs w:val="24"/>
        </w:rPr>
      </w:pPr>
      <w:r w:rsidRPr="004803E7">
        <w:rPr>
          <w:rFonts w:eastAsia="Calibri" w:cs="Times New Roman"/>
          <w:i/>
          <w:sz w:val="24"/>
          <w:szCs w:val="24"/>
        </w:rPr>
        <w:t xml:space="preserve">Подпрограмма 3 </w:t>
      </w:r>
      <w:r w:rsidRPr="004803E7">
        <w:rPr>
          <w:rFonts w:eastAsia="Calibri" w:cs="Times New Roman"/>
          <w:sz w:val="24"/>
          <w:szCs w:val="24"/>
        </w:rPr>
        <w:t>«Патриотическое и духовно-нравственное воспитание молодежи»</w:t>
      </w:r>
    </w:p>
    <w:p w14:paraId="6F1BF156" w14:textId="77777777" w:rsidR="004803E7" w:rsidRPr="004803E7" w:rsidRDefault="004803E7" w:rsidP="00D529FE">
      <w:pPr>
        <w:spacing w:after="0"/>
        <w:ind w:left="709"/>
        <w:jc w:val="both"/>
        <w:rPr>
          <w:rFonts w:eastAsia="Calibri" w:cs="Times New Roman"/>
          <w:sz w:val="24"/>
          <w:szCs w:val="24"/>
        </w:rPr>
      </w:pPr>
      <w:r w:rsidRPr="004803E7">
        <w:rPr>
          <w:rFonts w:eastAsia="Calibri" w:cs="Times New Roman"/>
          <w:sz w:val="24"/>
          <w:szCs w:val="24"/>
        </w:rPr>
        <w:t>К</w:t>
      </w:r>
      <w:r w:rsidRPr="004803E7">
        <w:rPr>
          <w:rFonts w:eastAsia="Calibri" w:cs="Times New Roman"/>
          <w:sz w:val="16"/>
          <w:szCs w:val="16"/>
        </w:rPr>
        <w:t xml:space="preserve">1ПП3 </w:t>
      </w:r>
      <w:r w:rsidRPr="004803E7">
        <w:rPr>
          <w:rFonts w:eastAsia="Calibri" w:cs="Times New Roman"/>
          <w:sz w:val="24"/>
          <w:szCs w:val="24"/>
        </w:rPr>
        <w:t>= 1/1 = 1,0</w:t>
      </w:r>
    </w:p>
    <w:p w14:paraId="0C8CE4FE" w14:textId="6BDEEC70" w:rsidR="004803E7" w:rsidRPr="004803E7" w:rsidRDefault="004803E7" w:rsidP="00D529FE">
      <w:pPr>
        <w:widowControl w:val="0"/>
        <w:autoSpaceDE w:val="0"/>
        <w:autoSpaceDN w:val="0"/>
        <w:adjustRightInd w:val="0"/>
        <w:spacing w:after="0"/>
        <w:ind w:firstLine="709"/>
        <w:jc w:val="both"/>
        <w:rPr>
          <w:rFonts w:eastAsia="Calibri" w:cs="Times New Roman"/>
          <w:sz w:val="24"/>
          <w:szCs w:val="24"/>
        </w:rPr>
      </w:pPr>
      <w:r w:rsidRPr="004803E7">
        <w:rPr>
          <w:rFonts w:eastAsia="Calibri" w:cs="Times New Roman"/>
          <w:i/>
          <w:sz w:val="24"/>
          <w:szCs w:val="24"/>
        </w:rPr>
        <w:t xml:space="preserve">Подпрограмма </w:t>
      </w:r>
      <w:r>
        <w:rPr>
          <w:rFonts w:eastAsia="Calibri" w:cs="Times New Roman"/>
          <w:i/>
          <w:sz w:val="24"/>
          <w:szCs w:val="24"/>
        </w:rPr>
        <w:t>4</w:t>
      </w:r>
      <w:r w:rsidRPr="004803E7">
        <w:rPr>
          <w:rFonts w:eastAsia="Calibri" w:cs="Times New Roman"/>
          <w:i/>
          <w:sz w:val="24"/>
          <w:szCs w:val="24"/>
        </w:rPr>
        <w:t xml:space="preserve"> </w:t>
      </w:r>
      <w:r w:rsidRPr="004803E7">
        <w:rPr>
          <w:rFonts w:eastAsia="Calibri" w:cs="Times New Roman"/>
          <w:sz w:val="24"/>
          <w:szCs w:val="24"/>
        </w:rPr>
        <w:t>«Ресурсное обеспечение системы образования»</w:t>
      </w:r>
    </w:p>
    <w:p w14:paraId="1439A3BE" w14:textId="275F5B38" w:rsidR="004803E7" w:rsidRPr="004803E7" w:rsidRDefault="004803E7" w:rsidP="00D529FE">
      <w:pPr>
        <w:spacing w:after="0"/>
        <w:ind w:left="709"/>
        <w:jc w:val="both"/>
        <w:rPr>
          <w:rFonts w:eastAsia="Calibri" w:cs="Times New Roman"/>
          <w:sz w:val="24"/>
          <w:szCs w:val="24"/>
        </w:rPr>
      </w:pPr>
      <w:r w:rsidRPr="004803E7">
        <w:rPr>
          <w:rFonts w:eastAsia="Calibri" w:cs="Times New Roman"/>
          <w:sz w:val="24"/>
          <w:szCs w:val="24"/>
        </w:rPr>
        <w:t>К</w:t>
      </w:r>
      <w:r w:rsidRPr="004803E7">
        <w:rPr>
          <w:rFonts w:eastAsia="Calibri" w:cs="Times New Roman"/>
          <w:sz w:val="16"/>
          <w:szCs w:val="16"/>
        </w:rPr>
        <w:t>1ПП</w:t>
      </w:r>
      <w:r w:rsidR="002D5559">
        <w:rPr>
          <w:rFonts w:eastAsia="Calibri" w:cs="Times New Roman"/>
          <w:sz w:val="16"/>
          <w:szCs w:val="16"/>
        </w:rPr>
        <w:t>4</w:t>
      </w:r>
      <w:r w:rsidRPr="004803E7">
        <w:rPr>
          <w:rFonts w:eastAsia="Calibri" w:cs="Times New Roman"/>
          <w:sz w:val="16"/>
          <w:szCs w:val="16"/>
        </w:rPr>
        <w:t xml:space="preserve"> </w:t>
      </w:r>
      <w:r w:rsidRPr="004803E7">
        <w:rPr>
          <w:rFonts w:eastAsia="Calibri" w:cs="Times New Roman"/>
          <w:sz w:val="24"/>
          <w:szCs w:val="24"/>
        </w:rPr>
        <w:t xml:space="preserve">= </w:t>
      </w:r>
      <w:r w:rsidR="00B87BF7">
        <w:rPr>
          <w:rFonts w:eastAsia="Calibri" w:cs="Times New Roman"/>
          <w:sz w:val="24"/>
          <w:szCs w:val="24"/>
        </w:rPr>
        <w:t>2</w:t>
      </w:r>
      <w:r w:rsidRPr="004803E7">
        <w:rPr>
          <w:rFonts w:eastAsia="Calibri" w:cs="Times New Roman"/>
          <w:sz w:val="24"/>
          <w:szCs w:val="24"/>
        </w:rPr>
        <w:t>/</w:t>
      </w:r>
      <w:r w:rsidR="00B87BF7">
        <w:rPr>
          <w:rFonts w:eastAsia="Calibri" w:cs="Times New Roman"/>
          <w:sz w:val="24"/>
          <w:szCs w:val="24"/>
        </w:rPr>
        <w:t>2</w:t>
      </w:r>
      <w:r w:rsidRPr="004803E7">
        <w:rPr>
          <w:rFonts w:eastAsia="Calibri" w:cs="Times New Roman"/>
          <w:sz w:val="24"/>
          <w:szCs w:val="24"/>
        </w:rPr>
        <w:t xml:space="preserve"> = 1,0 </w:t>
      </w:r>
    </w:p>
    <w:p w14:paraId="024B5DBC" w14:textId="36A4223D" w:rsidR="004803E7" w:rsidRPr="004803E7" w:rsidRDefault="004803E7" w:rsidP="00D529FE">
      <w:pPr>
        <w:widowControl w:val="0"/>
        <w:autoSpaceDE w:val="0"/>
        <w:autoSpaceDN w:val="0"/>
        <w:adjustRightInd w:val="0"/>
        <w:spacing w:after="0"/>
        <w:ind w:firstLine="709"/>
        <w:jc w:val="both"/>
        <w:rPr>
          <w:rFonts w:eastAsia="Calibri" w:cs="Times New Roman"/>
          <w:sz w:val="24"/>
          <w:szCs w:val="24"/>
        </w:rPr>
      </w:pPr>
      <w:r w:rsidRPr="004803E7">
        <w:rPr>
          <w:rFonts w:eastAsia="Calibri" w:cs="Times New Roman"/>
          <w:i/>
          <w:sz w:val="24"/>
          <w:szCs w:val="24"/>
        </w:rPr>
        <w:t xml:space="preserve">Подпрограмма </w:t>
      </w:r>
      <w:r>
        <w:rPr>
          <w:rFonts w:eastAsia="Calibri" w:cs="Times New Roman"/>
          <w:i/>
          <w:sz w:val="24"/>
          <w:szCs w:val="24"/>
        </w:rPr>
        <w:t>5</w:t>
      </w:r>
      <w:r w:rsidRPr="004803E7">
        <w:rPr>
          <w:rFonts w:eastAsia="Calibri" w:cs="Times New Roman"/>
          <w:i/>
          <w:sz w:val="24"/>
          <w:szCs w:val="24"/>
        </w:rPr>
        <w:t xml:space="preserve"> </w:t>
      </w:r>
      <w:r w:rsidRPr="004803E7">
        <w:rPr>
          <w:rFonts w:eastAsia="Calibri" w:cs="Times New Roman"/>
          <w:sz w:val="24"/>
          <w:szCs w:val="24"/>
        </w:rPr>
        <w:t>«Обеспечение реализации муниципальной программы»</w:t>
      </w:r>
    </w:p>
    <w:p w14:paraId="2057A122" w14:textId="2F16ECCA" w:rsidR="004803E7" w:rsidRPr="004803E7" w:rsidRDefault="004803E7" w:rsidP="00D529FE">
      <w:pPr>
        <w:spacing w:after="0"/>
        <w:ind w:left="709"/>
        <w:jc w:val="both"/>
        <w:rPr>
          <w:rFonts w:eastAsia="Calibri" w:cs="Times New Roman"/>
          <w:sz w:val="24"/>
          <w:szCs w:val="24"/>
        </w:rPr>
      </w:pPr>
      <w:r w:rsidRPr="004803E7">
        <w:rPr>
          <w:rFonts w:eastAsia="Calibri" w:cs="Times New Roman"/>
          <w:sz w:val="24"/>
          <w:szCs w:val="24"/>
        </w:rPr>
        <w:t>К</w:t>
      </w:r>
      <w:r w:rsidRPr="004803E7">
        <w:rPr>
          <w:rFonts w:eastAsia="Calibri" w:cs="Times New Roman"/>
          <w:sz w:val="16"/>
          <w:szCs w:val="16"/>
        </w:rPr>
        <w:t>1ПП</w:t>
      </w:r>
      <w:r w:rsidR="002D5559">
        <w:rPr>
          <w:rFonts w:eastAsia="Calibri" w:cs="Times New Roman"/>
          <w:sz w:val="16"/>
          <w:szCs w:val="16"/>
        </w:rPr>
        <w:t>5</w:t>
      </w:r>
      <w:r w:rsidRPr="004803E7">
        <w:rPr>
          <w:rFonts w:eastAsia="Calibri" w:cs="Times New Roman"/>
          <w:sz w:val="16"/>
          <w:szCs w:val="16"/>
        </w:rPr>
        <w:t xml:space="preserve"> </w:t>
      </w:r>
      <w:r w:rsidRPr="004803E7">
        <w:rPr>
          <w:rFonts w:eastAsia="Calibri" w:cs="Times New Roman"/>
          <w:sz w:val="24"/>
          <w:szCs w:val="24"/>
        </w:rPr>
        <w:t>= 2/2 = 1,0</w:t>
      </w:r>
    </w:p>
    <w:bookmarkEnd w:id="1"/>
    <w:p w14:paraId="75888006" w14:textId="6B480213" w:rsidR="00C541B4" w:rsidRPr="00C541B4" w:rsidRDefault="00C541B4" w:rsidP="00D529FE">
      <w:pPr>
        <w:numPr>
          <w:ilvl w:val="0"/>
          <w:numId w:val="26"/>
        </w:numPr>
        <w:spacing w:after="0"/>
        <w:ind w:left="0" w:firstLine="709"/>
        <w:contextualSpacing/>
        <w:jc w:val="both"/>
        <w:rPr>
          <w:rFonts w:eastAsia="Calibri" w:cs="Times New Roman"/>
          <w:b/>
          <w:i/>
          <w:sz w:val="24"/>
          <w:szCs w:val="24"/>
        </w:rPr>
      </w:pPr>
      <w:r w:rsidRPr="00C541B4">
        <w:rPr>
          <w:rFonts w:eastAsia="Calibri" w:cs="Times New Roman"/>
          <w:b/>
          <w:i/>
          <w:sz w:val="24"/>
          <w:szCs w:val="24"/>
        </w:rPr>
        <w:t xml:space="preserve">Оценка степени соответствия запланированному уровню затрат из всех источников финансирования </w:t>
      </w:r>
    </w:p>
    <w:p w14:paraId="10A45766" w14:textId="77777777" w:rsidR="00C541B4" w:rsidRPr="00C541B4" w:rsidRDefault="00C541B4" w:rsidP="00D529FE">
      <w:pPr>
        <w:widowControl w:val="0"/>
        <w:autoSpaceDE w:val="0"/>
        <w:autoSpaceDN w:val="0"/>
        <w:adjustRightInd w:val="0"/>
        <w:spacing w:after="0"/>
        <w:ind w:firstLine="709"/>
        <w:jc w:val="both"/>
        <w:rPr>
          <w:rFonts w:ascii="Calibri" w:eastAsia="Calibri" w:hAnsi="Calibri" w:cs="Times New Roman"/>
          <w:sz w:val="24"/>
          <w:szCs w:val="24"/>
          <w:highlight w:val="cyan"/>
        </w:rPr>
      </w:pPr>
      <w:r w:rsidRPr="00C541B4">
        <w:rPr>
          <w:rFonts w:eastAsia="Calibri" w:cs="Times New Roman"/>
          <w:i/>
          <w:sz w:val="24"/>
          <w:szCs w:val="24"/>
        </w:rPr>
        <w:t xml:space="preserve">Подпрограмма 1 </w:t>
      </w:r>
      <w:r w:rsidRPr="00C541B4">
        <w:rPr>
          <w:rFonts w:eastAsia="Calibri" w:cs="Times New Roman"/>
          <w:sz w:val="24"/>
          <w:szCs w:val="24"/>
        </w:rPr>
        <w:t>«Развитие дошкольного и общего образования»</w:t>
      </w:r>
    </w:p>
    <w:p w14:paraId="0BB9A938" w14:textId="18C3ABAB" w:rsidR="00C541B4" w:rsidRPr="00C541B4" w:rsidRDefault="00C541B4" w:rsidP="00D529FE">
      <w:pPr>
        <w:widowControl w:val="0"/>
        <w:autoSpaceDE w:val="0"/>
        <w:autoSpaceDN w:val="0"/>
        <w:adjustRightInd w:val="0"/>
        <w:spacing w:after="0"/>
        <w:ind w:firstLine="709"/>
        <w:jc w:val="both"/>
        <w:rPr>
          <w:rFonts w:eastAsia="Calibri" w:cs="Times New Roman"/>
          <w:sz w:val="24"/>
          <w:szCs w:val="24"/>
        </w:rPr>
      </w:pPr>
      <w:r w:rsidRPr="00C541B4">
        <w:rPr>
          <w:rFonts w:eastAsia="Calibri" w:cs="Times New Roman"/>
          <w:sz w:val="24"/>
          <w:szCs w:val="24"/>
        </w:rPr>
        <w:t>К</w:t>
      </w:r>
      <w:r w:rsidRPr="00C541B4">
        <w:rPr>
          <w:rFonts w:eastAsia="Calibri" w:cs="Times New Roman"/>
          <w:sz w:val="16"/>
          <w:szCs w:val="16"/>
        </w:rPr>
        <w:t>2ПП1</w:t>
      </w:r>
      <w:r w:rsidR="00E14EE6">
        <w:rPr>
          <w:rFonts w:eastAsia="Calibri" w:cs="Times New Roman"/>
          <w:sz w:val="16"/>
          <w:szCs w:val="16"/>
        </w:rPr>
        <w:t xml:space="preserve"> </w:t>
      </w:r>
      <w:r w:rsidRPr="00C541B4">
        <w:rPr>
          <w:rFonts w:eastAsia="Calibri" w:cs="Times New Roman"/>
          <w:sz w:val="24"/>
          <w:szCs w:val="24"/>
        </w:rPr>
        <w:t xml:space="preserve">= </w:t>
      </w:r>
      <w:r w:rsidR="00B87BF7">
        <w:rPr>
          <w:rFonts w:eastAsia="Calibri" w:cs="Times New Roman"/>
          <w:sz w:val="24"/>
          <w:szCs w:val="24"/>
        </w:rPr>
        <w:t>397026,9</w:t>
      </w:r>
      <w:r w:rsidRPr="00C541B4">
        <w:rPr>
          <w:rFonts w:eastAsia="Calibri" w:cs="Times New Roman"/>
          <w:sz w:val="24"/>
          <w:szCs w:val="24"/>
        </w:rPr>
        <w:t xml:space="preserve"> / </w:t>
      </w:r>
      <w:r w:rsidR="00B87BF7">
        <w:rPr>
          <w:rFonts w:eastAsia="Calibri" w:cs="Times New Roman"/>
          <w:sz w:val="24"/>
          <w:szCs w:val="24"/>
        </w:rPr>
        <w:t>397838,2</w:t>
      </w:r>
      <w:r w:rsidRPr="00C541B4">
        <w:rPr>
          <w:rFonts w:eastAsia="Calibri" w:cs="Times New Roman"/>
          <w:sz w:val="24"/>
          <w:szCs w:val="24"/>
        </w:rPr>
        <w:t xml:space="preserve"> = 0,9</w:t>
      </w:r>
      <w:r w:rsidR="00983F6E">
        <w:rPr>
          <w:rFonts w:eastAsia="Calibri" w:cs="Times New Roman"/>
          <w:sz w:val="24"/>
          <w:szCs w:val="24"/>
        </w:rPr>
        <w:t>98</w:t>
      </w:r>
    </w:p>
    <w:p w14:paraId="6C9D6F8E" w14:textId="77777777" w:rsidR="00C541B4" w:rsidRPr="00C541B4" w:rsidRDefault="00C541B4" w:rsidP="00D529FE">
      <w:pPr>
        <w:widowControl w:val="0"/>
        <w:autoSpaceDE w:val="0"/>
        <w:autoSpaceDN w:val="0"/>
        <w:adjustRightInd w:val="0"/>
        <w:spacing w:after="0"/>
        <w:ind w:firstLine="709"/>
        <w:jc w:val="both"/>
        <w:rPr>
          <w:rFonts w:eastAsia="Calibri" w:cs="Times New Roman"/>
          <w:sz w:val="24"/>
          <w:szCs w:val="24"/>
        </w:rPr>
      </w:pPr>
      <w:r w:rsidRPr="00C541B4">
        <w:rPr>
          <w:rFonts w:eastAsia="Calibri" w:cs="Times New Roman"/>
          <w:i/>
          <w:sz w:val="24"/>
          <w:szCs w:val="24"/>
        </w:rPr>
        <w:t xml:space="preserve">Подпрограмма 2 </w:t>
      </w:r>
      <w:r w:rsidRPr="00C541B4">
        <w:rPr>
          <w:rFonts w:eastAsia="Calibri" w:cs="Times New Roman"/>
          <w:sz w:val="24"/>
          <w:szCs w:val="24"/>
        </w:rPr>
        <w:t>«Развитие дополнительного образования и воспитания детей и молодежи»</w:t>
      </w:r>
    </w:p>
    <w:p w14:paraId="6ECD8CD9" w14:textId="48833AEA" w:rsidR="00C541B4" w:rsidRPr="00C541B4" w:rsidRDefault="00C541B4" w:rsidP="00D529FE">
      <w:pPr>
        <w:widowControl w:val="0"/>
        <w:autoSpaceDE w:val="0"/>
        <w:autoSpaceDN w:val="0"/>
        <w:adjustRightInd w:val="0"/>
        <w:spacing w:after="0"/>
        <w:ind w:firstLine="709"/>
        <w:jc w:val="both"/>
        <w:rPr>
          <w:rFonts w:eastAsia="Calibri" w:cs="Times New Roman"/>
          <w:sz w:val="24"/>
          <w:szCs w:val="24"/>
        </w:rPr>
      </w:pPr>
      <w:r w:rsidRPr="00C541B4">
        <w:rPr>
          <w:rFonts w:eastAsia="Calibri" w:cs="Times New Roman"/>
          <w:sz w:val="24"/>
          <w:szCs w:val="24"/>
        </w:rPr>
        <w:t>К</w:t>
      </w:r>
      <w:r w:rsidRPr="00C541B4">
        <w:rPr>
          <w:rFonts w:eastAsia="Calibri" w:cs="Times New Roman"/>
          <w:sz w:val="16"/>
          <w:szCs w:val="16"/>
        </w:rPr>
        <w:t>2ПП2</w:t>
      </w:r>
      <w:r w:rsidR="00E14EE6">
        <w:rPr>
          <w:rFonts w:eastAsia="Calibri" w:cs="Times New Roman"/>
          <w:sz w:val="16"/>
          <w:szCs w:val="16"/>
        </w:rPr>
        <w:t xml:space="preserve"> </w:t>
      </w:r>
      <w:r w:rsidRPr="00C541B4">
        <w:rPr>
          <w:rFonts w:eastAsia="Calibri" w:cs="Times New Roman"/>
          <w:sz w:val="24"/>
          <w:szCs w:val="24"/>
        </w:rPr>
        <w:t xml:space="preserve">= </w:t>
      </w:r>
      <w:r w:rsidR="00983F6E">
        <w:rPr>
          <w:rFonts w:eastAsia="Calibri" w:cs="Times New Roman"/>
          <w:sz w:val="24"/>
          <w:szCs w:val="24"/>
        </w:rPr>
        <w:t>15536,1</w:t>
      </w:r>
      <w:r w:rsidRPr="00C541B4">
        <w:rPr>
          <w:rFonts w:eastAsia="Calibri" w:cs="Times New Roman"/>
          <w:sz w:val="24"/>
          <w:szCs w:val="24"/>
        </w:rPr>
        <w:t xml:space="preserve"> / </w:t>
      </w:r>
      <w:r w:rsidR="00983F6E">
        <w:rPr>
          <w:rFonts w:eastAsia="Calibri" w:cs="Times New Roman"/>
          <w:sz w:val="24"/>
          <w:szCs w:val="24"/>
        </w:rPr>
        <w:t>15554,6</w:t>
      </w:r>
      <w:r w:rsidRPr="00C541B4">
        <w:rPr>
          <w:rFonts w:eastAsia="Calibri" w:cs="Times New Roman"/>
          <w:sz w:val="24"/>
          <w:szCs w:val="24"/>
        </w:rPr>
        <w:t xml:space="preserve"> = </w:t>
      </w:r>
      <w:r w:rsidR="00983F6E">
        <w:rPr>
          <w:rFonts w:eastAsia="Calibri" w:cs="Times New Roman"/>
          <w:sz w:val="24"/>
          <w:szCs w:val="24"/>
        </w:rPr>
        <w:t>0,999</w:t>
      </w:r>
    </w:p>
    <w:p w14:paraId="5EA1612F" w14:textId="77777777" w:rsidR="00C541B4" w:rsidRPr="00C541B4" w:rsidRDefault="00C541B4" w:rsidP="00D529FE">
      <w:pPr>
        <w:widowControl w:val="0"/>
        <w:autoSpaceDE w:val="0"/>
        <w:autoSpaceDN w:val="0"/>
        <w:adjustRightInd w:val="0"/>
        <w:spacing w:after="0"/>
        <w:ind w:firstLine="709"/>
        <w:jc w:val="both"/>
        <w:rPr>
          <w:rFonts w:eastAsia="Calibri" w:cs="Times New Roman"/>
          <w:sz w:val="24"/>
          <w:szCs w:val="24"/>
        </w:rPr>
      </w:pPr>
      <w:r w:rsidRPr="00C541B4">
        <w:rPr>
          <w:rFonts w:eastAsia="Calibri" w:cs="Times New Roman"/>
          <w:i/>
          <w:sz w:val="24"/>
          <w:szCs w:val="24"/>
        </w:rPr>
        <w:t xml:space="preserve">Подпрограмма 3 </w:t>
      </w:r>
      <w:r w:rsidRPr="00C541B4">
        <w:rPr>
          <w:rFonts w:eastAsia="Calibri" w:cs="Times New Roman"/>
          <w:sz w:val="24"/>
          <w:szCs w:val="24"/>
        </w:rPr>
        <w:t>«Патриотическое и духовно-нравственное воспитание молодежи»</w:t>
      </w:r>
    </w:p>
    <w:p w14:paraId="701A27C1" w14:textId="2E8C5B66" w:rsidR="00C541B4" w:rsidRPr="00C541B4" w:rsidRDefault="00C541B4" w:rsidP="00D529FE">
      <w:pPr>
        <w:widowControl w:val="0"/>
        <w:autoSpaceDE w:val="0"/>
        <w:autoSpaceDN w:val="0"/>
        <w:adjustRightInd w:val="0"/>
        <w:spacing w:after="0"/>
        <w:ind w:firstLine="709"/>
        <w:jc w:val="both"/>
        <w:rPr>
          <w:rFonts w:eastAsia="Calibri" w:cs="Times New Roman"/>
          <w:sz w:val="24"/>
          <w:szCs w:val="24"/>
        </w:rPr>
      </w:pPr>
      <w:r w:rsidRPr="00C541B4">
        <w:rPr>
          <w:rFonts w:eastAsia="Calibri" w:cs="Times New Roman"/>
          <w:sz w:val="24"/>
          <w:szCs w:val="24"/>
        </w:rPr>
        <w:t>К</w:t>
      </w:r>
      <w:r w:rsidRPr="00C541B4">
        <w:rPr>
          <w:rFonts w:eastAsia="Calibri" w:cs="Times New Roman"/>
          <w:sz w:val="16"/>
          <w:szCs w:val="16"/>
        </w:rPr>
        <w:t>2ПП3</w:t>
      </w:r>
      <w:r w:rsidR="00E14EE6">
        <w:rPr>
          <w:rFonts w:eastAsia="Calibri" w:cs="Times New Roman"/>
          <w:sz w:val="16"/>
          <w:szCs w:val="16"/>
        </w:rPr>
        <w:t xml:space="preserve"> </w:t>
      </w:r>
      <w:r w:rsidRPr="00C541B4">
        <w:rPr>
          <w:rFonts w:eastAsia="Calibri" w:cs="Times New Roman"/>
          <w:sz w:val="24"/>
          <w:szCs w:val="24"/>
        </w:rPr>
        <w:t xml:space="preserve">= </w:t>
      </w:r>
      <w:r w:rsidR="00983F6E">
        <w:rPr>
          <w:rFonts w:eastAsia="Calibri" w:cs="Times New Roman"/>
          <w:sz w:val="24"/>
          <w:szCs w:val="24"/>
        </w:rPr>
        <w:t>157,6</w:t>
      </w:r>
      <w:r w:rsidRPr="00C541B4">
        <w:rPr>
          <w:rFonts w:eastAsia="Calibri" w:cs="Times New Roman"/>
          <w:sz w:val="24"/>
          <w:szCs w:val="24"/>
        </w:rPr>
        <w:t xml:space="preserve"> / </w:t>
      </w:r>
      <w:r w:rsidR="00533FA6">
        <w:rPr>
          <w:rFonts w:eastAsia="Calibri" w:cs="Times New Roman"/>
          <w:sz w:val="24"/>
          <w:szCs w:val="24"/>
        </w:rPr>
        <w:t>1</w:t>
      </w:r>
      <w:r w:rsidR="00983F6E">
        <w:rPr>
          <w:rFonts w:eastAsia="Calibri" w:cs="Times New Roman"/>
          <w:sz w:val="24"/>
          <w:szCs w:val="24"/>
        </w:rPr>
        <w:t>57,6</w:t>
      </w:r>
      <w:r w:rsidRPr="00C541B4">
        <w:rPr>
          <w:rFonts w:eastAsia="Calibri" w:cs="Times New Roman"/>
          <w:sz w:val="24"/>
          <w:szCs w:val="24"/>
        </w:rPr>
        <w:t xml:space="preserve"> = </w:t>
      </w:r>
      <w:r w:rsidR="00533FA6">
        <w:rPr>
          <w:rFonts w:eastAsia="Calibri" w:cs="Times New Roman"/>
          <w:sz w:val="24"/>
          <w:szCs w:val="24"/>
        </w:rPr>
        <w:t>1,0</w:t>
      </w:r>
    </w:p>
    <w:p w14:paraId="5E4D24FC" w14:textId="7D511B9E" w:rsidR="00C541B4" w:rsidRPr="00C541B4" w:rsidRDefault="00C541B4" w:rsidP="00D529FE">
      <w:pPr>
        <w:widowControl w:val="0"/>
        <w:autoSpaceDE w:val="0"/>
        <w:autoSpaceDN w:val="0"/>
        <w:adjustRightInd w:val="0"/>
        <w:spacing w:after="0"/>
        <w:ind w:firstLine="709"/>
        <w:jc w:val="both"/>
        <w:rPr>
          <w:rFonts w:eastAsia="Calibri" w:cs="Times New Roman"/>
          <w:sz w:val="24"/>
          <w:szCs w:val="24"/>
        </w:rPr>
      </w:pPr>
      <w:r w:rsidRPr="00C541B4">
        <w:rPr>
          <w:rFonts w:eastAsia="Calibri" w:cs="Times New Roman"/>
          <w:i/>
          <w:sz w:val="24"/>
          <w:szCs w:val="24"/>
        </w:rPr>
        <w:t xml:space="preserve">Подпрограмма </w:t>
      </w:r>
      <w:r>
        <w:rPr>
          <w:rFonts w:eastAsia="Calibri" w:cs="Times New Roman"/>
          <w:i/>
          <w:sz w:val="24"/>
          <w:szCs w:val="24"/>
        </w:rPr>
        <w:t>4</w:t>
      </w:r>
      <w:r w:rsidRPr="00C541B4">
        <w:rPr>
          <w:rFonts w:eastAsia="Calibri" w:cs="Times New Roman"/>
          <w:i/>
          <w:sz w:val="24"/>
          <w:szCs w:val="24"/>
        </w:rPr>
        <w:t xml:space="preserve"> </w:t>
      </w:r>
      <w:r w:rsidRPr="00C541B4">
        <w:rPr>
          <w:rFonts w:eastAsia="Calibri" w:cs="Times New Roman"/>
          <w:sz w:val="24"/>
          <w:szCs w:val="24"/>
        </w:rPr>
        <w:t>«Ресурсное обеспечение системы образования»</w:t>
      </w:r>
    </w:p>
    <w:p w14:paraId="5090C385" w14:textId="0E35B31E" w:rsidR="00C541B4" w:rsidRPr="00C541B4" w:rsidRDefault="00C541B4" w:rsidP="00D529FE">
      <w:pPr>
        <w:widowControl w:val="0"/>
        <w:autoSpaceDE w:val="0"/>
        <w:autoSpaceDN w:val="0"/>
        <w:adjustRightInd w:val="0"/>
        <w:spacing w:after="0"/>
        <w:ind w:firstLine="709"/>
        <w:jc w:val="both"/>
        <w:rPr>
          <w:rFonts w:eastAsia="Calibri" w:cs="Times New Roman"/>
          <w:sz w:val="24"/>
          <w:szCs w:val="24"/>
        </w:rPr>
      </w:pPr>
      <w:r w:rsidRPr="00C541B4">
        <w:rPr>
          <w:rFonts w:eastAsia="Calibri" w:cs="Times New Roman"/>
          <w:sz w:val="24"/>
          <w:szCs w:val="24"/>
        </w:rPr>
        <w:t>К</w:t>
      </w:r>
      <w:r w:rsidRPr="00C541B4">
        <w:rPr>
          <w:rFonts w:eastAsia="Calibri" w:cs="Times New Roman"/>
          <w:sz w:val="16"/>
          <w:szCs w:val="16"/>
        </w:rPr>
        <w:t>2ПП</w:t>
      </w:r>
      <w:r w:rsidR="002D5559">
        <w:rPr>
          <w:rFonts w:eastAsia="Calibri" w:cs="Times New Roman"/>
          <w:sz w:val="16"/>
          <w:szCs w:val="16"/>
        </w:rPr>
        <w:t>4</w:t>
      </w:r>
      <w:r w:rsidR="00E14EE6">
        <w:rPr>
          <w:rFonts w:eastAsia="Calibri" w:cs="Times New Roman"/>
          <w:sz w:val="16"/>
          <w:szCs w:val="16"/>
        </w:rPr>
        <w:t xml:space="preserve"> </w:t>
      </w:r>
      <w:r w:rsidRPr="00C541B4">
        <w:rPr>
          <w:rFonts w:eastAsia="Calibri" w:cs="Times New Roman"/>
          <w:sz w:val="24"/>
          <w:szCs w:val="24"/>
        </w:rPr>
        <w:t xml:space="preserve">= </w:t>
      </w:r>
      <w:r w:rsidR="00983F6E">
        <w:rPr>
          <w:rFonts w:eastAsia="Calibri" w:cs="Times New Roman"/>
          <w:sz w:val="24"/>
          <w:szCs w:val="24"/>
        </w:rPr>
        <w:t>5709,9</w:t>
      </w:r>
      <w:r w:rsidRPr="00C541B4">
        <w:rPr>
          <w:rFonts w:eastAsia="Calibri" w:cs="Times New Roman"/>
          <w:sz w:val="24"/>
          <w:szCs w:val="24"/>
        </w:rPr>
        <w:t xml:space="preserve"> / </w:t>
      </w:r>
      <w:r w:rsidR="00983F6E">
        <w:rPr>
          <w:rFonts w:eastAsia="Calibri" w:cs="Times New Roman"/>
          <w:sz w:val="24"/>
          <w:szCs w:val="24"/>
        </w:rPr>
        <w:t>5709,9</w:t>
      </w:r>
      <w:r w:rsidRPr="00C541B4">
        <w:rPr>
          <w:rFonts w:eastAsia="Calibri" w:cs="Times New Roman"/>
          <w:sz w:val="24"/>
          <w:szCs w:val="24"/>
        </w:rPr>
        <w:t xml:space="preserve"> = </w:t>
      </w:r>
      <w:r w:rsidR="00533FA6">
        <w:rPr>
          <w:rFonts w:eastAsia="Calibri" w:cs="Times New Roman"/>
          <w:sz w:val="24"/>
          <w:szCs w:val="24"/>
        </w:rPr>
        <w:t>1,0</w:t>
      </w:r>
    </w:p>
    <w:p w14:paraId="5CA99557" w14:textId="55C47A9E" w:rsidR="00C541B4" w:rsidRPr="00C541B4" w:rsidRDefault="00C541B4" w:rsidP="00D529FE">
      <w:pPr>
        <w:widowControl w:val="0"/>
        <w:autoSpaceDE w:val="0"/>
        <w:autoSpaceDN w:val="0"/>
        <w:adjustRightInd w:val="0"/>
        <w:spacing w:after="0"/>
        <w:ind w:firstLine="709"/>
        <w:jc w:val="both"/>
        <w:rPr>
          <w:rFonts w:eastAsia="Calibri" w:cs="Times New Roman"/>
          <w:sz w:val="24"/>
          <w:szCs w:val="24"/>
        </w:rPr>
      </w:pPr>
      <w:r w:rsidRPr="00C541B4">
        <w:rPr>
          <w:rFonts w:eastAsia="Calibri" w:cs="Times New Roman"/>
          <w:i/>
          <w:sz w:val="24"/>
          <w:szCs w:val="24"/>
        </w:rPr>
        <w:t xml:space="preserve">Подпрограмма </w:t>
      </w:r>
      <w:r>
        <w:rPr>
          <w:rFonts w:eastAsia="Calibri" w:cs="Times New Roman"/>
          <w:i/>
          <w:sz w:val="24"/>
          <w:szCs w:val="24"/>
        </w:rPr>
        <w:t>5</w:t>
      </w:r>
      <w:r w:rsidRPr="00C541B4">
        <w:rPr>
          <w:rFonts w:eastAsia="Calibri" w:cs="Times New Roman"/>
          <w:i/>
          <w:sz w:val="24"/>
          <w:szCs w:val="24"/>
        </w:rPr>
        <w:t xml:space="preserve"> </w:t>
      </w:r>
      <w:r w:rsidRPr="00C541B4">
        <w:rPr>
          <w:rFonts w:eastAsia="Calibri" w:cs="Times New Roman"/>
          <w:sz w:val="24"/>
          <w:szCs w:val="24"/>
        </w:rPr>
        <w:t>«Обеспечение реализации муниципальной программы»</w:t>
      </w:r>
    </w:p>
    <w:p w14:paraId="70D30424" w14:textId="58CC063B" w:rsidR="00C541B4" w:rsidRPr="00C541B4" w:rsidRDefault="00C541B4" w:rsidP="00D529FE">
      <w:pPr>
        <w:widowControl w:val="0"/>
        <w:autoSpaceDE w:val="0"/>
        <w:autoSpaceDN w:val="0"/>
        <w:adjustRightInd w:val="0"/>
        <w:spacing w:after="0"/>
        <w:ind w:firstLine="709"/>
        <w:jc w:val="both"/>
        <w:rPr>
          <w:rFonts w:eastAsia="Calibri" w:cs="Times New Roman"/>
          <w:sz w:val="24"/>
          <w:szCs w:val="24"/>
        </w:rPr>
      </w:pPr>
      <w:r w:rsidRPr="00C541B4">
        <w:rPr>
          <w:rFonts w:eastAsia="Calibri" w:cs="Times New Roman"/>
          <w:sz w:val="24"/>
          <w:szCs w:val="24"/>
        </w:rPr>
        <w:t>К</w:t>
      </w:r>
      <w:r w:rsidRPr="00C541B4">
        <w:rPr>
          <w:rFonts w:eastAsia="Calibri" w:cs="Times New Roman"/>
          <w:sz w:val="16"/>
          <w:szCs w:val="16"/>
        </w:rPr>
        <w:t>2ПП</w:t>
      </w:r>
      <w:r w:rsidR="002D5559">
        <w:rPr>
          <w:rFonts w:eastAsia="Calibri" w:cs="Times New Roman"/>
          <w:sz w:val="16"/>
          <w:szCs w:val="16"/>
        </w:rPr>
        <w:t>5</w:t>
      </w:r>
      <w:r w:rsidR="00E14EE6">
        <w:rPr>
          <w:rFonts w:eastAsia="Calibri" w:cs="Times New Roman"/>
          <w:sz w:val="16"/>
          <w:szCs w:val="16"/>
        </w:rPr>
        <w:t xml:space="preserve"> </w:t>
      </w:r>
      <w:r w:rsidRPr="00C541B4">
        <w:rPr>
          <w:rFonts w:eastAsia="Calibri" w:cs="Times New Roman"/>
          <w:sz w:val="24"/>
          <w:szCs w:val="24"/>
        </w:rPr>
        <w:t xml:space="preserve">= </w:t>
      </w:r>
      <w:r w:rsidR="00983F6E">
        <w:rPr>
          <w:rFonts w:eastAsia="Calibri" w:cs="Times New Roman"/>
          <w:sz w:val="24"/>
          <w:szCs w:val="24"/>
        </w:rPr>
        <w:t>35448,2</w:t>
      </w:r>
      <w:r w:rsidRPr="00C541B4">
        <w:rPr>
          <w:rFonts w:eastAsia="Calibri" w:cs="Times New Roman"/>
          <w:sz w:val="24"/>
          <w:szCs w:val="24"/>
        </w:rPr>
        <w:t xml:space="preserve"> / </w:t>
      </w:r>
      <w:r w:rsidR="005D3844">
        <w:rPr>
          <w:rFonts w:eastAsia="Calibri" w:cs="Times New Roman"/>
          <w:sz w:val="24"/>
          <w:szCs w:val="24"/>
        </w:rPr>
        <w:t>35461,0</w:t>
      </w:r>
      <w:r w:rsidRPr="00C541B4">
        <w:rPr>
          <w:rFonts w:eastAsia="Calibri" w:cs="Times New Roman"/>
          <w:sz w:val="24"/>
          <w:szCs w:val="24"/>
        </w:rPr>
        <w:t xml:space="preserve"> = </w:t>
      </w:r>
      <w:r w:rsidR="00983F6E">
        <w:rPr>
          <w:rFonts w:eastAsia="Calibri" w:cs="Times New Roman"/>
          <w:sz w:val="24"/>
          <w:szCs w:val="24"/>
        </w:rPr>
        <w:t>1,0</w:t>
      </w:r>
    </w:p>
    <w:p w14:paraId="4D0AED5C" w14:textId="77777777" w:rsidR="00BD1286" w:rsidRDefault="00BD1286" w:rsidP="00D529FE">
      <w:pPr>
        <w:widowControl w:val="0"/>
        <w:numPr>
          <w:ilvl w:val="0"/>
          <w:numId w:val="27"/>
        </w:numPr>
        <w:autoSpaceDE w:val="0"/>
        <w:autoSpaceDN w:val="0"/>
        <w:adjustRightInd w:val="0"/>
        <w:contextualSpacing/>
        <w:jc w:val="both"/>
        <w:rPr>
          <w:rFonts w:eastAsia="Calibri" w:cs="Times New Roman"/>
          <w:b/>
          <w:i/>
          <w:sz w:val="26"/>
          <w:szCs w:val="26"/>
        </w:rPr>
      </w:pPr>
      <w:r w:rsidRPr="00BD1286">
        <w:rPr>
          <w:rFonts w:eastAsia="Calibri" w:cs="Times New Roman"/>
          <w:b/>
          <w:i/>
          <w:sz w:val="24"/>
          <w:szCs w:val="24"/>
        </w:rPr>
        <w:t>Оценка степени достижения индикаторов целей подпрограмм.</w:t>
      </w:r>
      <w:r w:rsidRPr="00BD1286">
        <w:rPr>
          <w:rFonts w:eastAsia="Calibri" w:cs="Times New Roman"/>
          <w:b/>
          <w:i/>
          <w:sz w:val="26"/>
          <w:szCs w:val="26"/>
        </w:rPr>
        <w:t xml:space="preserve"> </w:t>
      </w:r>
    </w:p>
    <w:p w14:paraId="704EF8AB" w14:textId="77777777" w:rsidR="008845A8" w:rsidRPr="00772D67" w:rsidRDefault="008845A8" w:rsidP="00D529FE">
      <w:pPr>
        <w:widowControl w:val="0"/>
        <w:autoSpaceDE w:val="0"/>
        <w:autoSpaceDN w:val="0"/>
        <w:adjustRightInd w:val="0"/>
        <w:ind w:left="1069"/>
        <w:contextualSpacing/>
        <w:jc w:val="both"/>
        <w:rPr>
          <w:rFonts w:eastAsia="Calibri" w:cs="Times New Roman"/>
          <w:b/>
          <w:i/>
          <w:sz w:val="16"/>
          <w:szCs w:val="16"/>
        </w:rPr>
      </w:pPr>
    </w:p>
    <w:tbl>
      <w:tblPr>
        <w:tblStyle w:val="6"/>
        <w:tblW w:w="10064" w:type="dxa"/>
        <w:tblInd w:w="250" w:type="dxa"/>
        <w:tblLayout w:type="fixed"/>
        <w:tblLook w:val="04A0" w:firstRow="1" w:lastRow="0" w:firstColumn="1" w:lastColumn="0" w:noHBand="0" w:noVBand="1"/>
      </w:tblPr>
      <w:tblGrid>
        <w:gridCol w:w="567"/>
        <w:gridCol w:w="4820"/>
        <w:gridCol w:w="851"/>
        <w:gridCol w:w="1134"/>
        <w:gridCol w:w="1134"/>
        <w:gridCol w:w="1558"/>
      </w:tblGrid>
      <w:tr w:rsidR="00BD1286" w:rsidRPr="00BD1286" w14:paraId="17D654EC" w14:textId="77777777" w:rsidTr="00C07373">
        <w:tc>
          <w:tcPr>
            <w:tcW w:w="567" w:type="dxa"/>
            <w:vMerge w:val="restart"/>
          </w:tcPr>
          <w:p w14:paraId="3740B96A"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Times New Roman" w:cs="Times New Roman"/>
                <w:sz w:val="24"/>
                <w:szCs w:val="24"/>
                <w:lang w:eastAsia="ru-RU"/>
              </w:rPr>
              <w:t>№</w:t>
            </w:r>
          </w:p>
        </w:tc>
        <w:tc>
          <w:tcPr>
            <w:tcW w:w="4820" w:type="dxa"/>
            <w:vMerge w:val="restart"/>
          </w:tcPr>
          <w:p w14:paraId="4915ECED" w14:textId="77777777" w:rsidR="00BD1286" w:rsidRPr="00BD1286" w:rsidRDefault="00BD1286" w:rsidP="00D529FE">
            <w:pPr>
              <w:widowControl w:val="0"/>
              <w:shd w:val="clear" w:color="auto" w:fill="FFFFFF"/>
              <w:autoSpaceDE w:val="0"/>
              <w:autoSpaceDN w:val="0"/>
              <w:adjustRightInd w:val="0"/>
              <w:jc w:val="center"/>
              <w:rPr>
                <w:rFonts w:eastAsia="Times New Roman" w:cs="Times New Roman"/>
                <w:sz w:val="24"/>
                <w:szCs w:val="24"/>
                <w:lang w:eastAsia="ru-RU"/>
              </w:rPr>
            </w:pPr>
            <w:r w:rsidRPr="00BD1286">
              <w:rPr>
                <w:rFonts w:eastAsia="Times New Roman" w:cs="Times New Roman"/>
                <w:sz w:val="24"/>
                <w:szCs w:val="24"/>
                <w:lang w:eastAsia="ru-RU"/>
              </w:rPr>
              <w:t>Наименование индикатора/</w:t>
            </w:r>
          </w:p>
          <w:p w14:paraId="692F1CA2"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Times New Roman" w:cs="Times New Roman"/>
                <w:sz w:val="24"/>
                <w:szCs w:val="24"/>
                <w:lang w:eastAsia="ru-RU"/>
              </w:rPr>
              <w:t>непосредственного результата</w:t>
            </w:r>
          </w:p>
        </w:tc>
        <w:tc>
          <w:tcPr>
            <w:tcW w:w="851" w:type="dxa"/>
            <w:vMerge w:val="restart"/>
          </w:tcPr>
          <w:p w14:paraId="4F6A5934"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Times New Roman" w:cs="Times New Roman"/>
                <w:sz w:val="24"/>
                <w:szCs w:val="24"/>
                <w:lang w:eastAsia="ru-RU"/>
              </w:rPr>
              <w:t>Ед. измерения</w:t>
            </w:r>
          </w:p>
        </w:tc>
        <w:tc>
          <w:tcPr>
            <w:tcW w:w="2268" w:type="dxa"/>
            <w:gridSpan w:val="2"/>
          </w:tcPr>
          <w:p w14:paraId="3DECFE60"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Times New Roman" w:cs="Times New Roman"/>
                <w:sz w:val="24"/>
                <w:szCs w:val="24"/>
                <w:lang w:eastAsia="ru-RU"/>
              </w:rPr>
              <w:t>Значение индикатора (непосредственного результата)</w:t>
            </w:r>
          </w:p>
        </w:tc>
        <w:tc>
          <w:tcPr>
            <w:tcW w:w="1558" w:type="dxa"/>
            <w:vMerge w:val="restart"/>
          </w:tcPr>
          <w:p w14:paraId="47E78496"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Степень достижения индикаторов целей</w:t>
            </w:r>
          </w:p>
        </w:tc>
      </w:tr>
      <w:tr w:rsidR="00BD1286" w:rsidRPr="00BD1286" w14:paraId="63F8256A" w14:textId="77777777" w:rsidTr="00C07373">
        <w:tc>
          <w:tcPr>
            <w:tcW w:w="567" w:type="dxa"/>
            <w:vMerge/>
          </w:tcPr>
          <w:p w14:paraId="1484A0D4" w14:textId="77777777" w:rsidR="00BD1286" w:rsidRPr="00BD1286" w:rsidRDefault="00BD1286" w:rsidP="00D529FE">
            <w:pPr>
              <w:widowControl w:val="0"/>
              <w:autoSpaceDE w:val="0"/>
              <w:autoSpaceDN w:val="0"/>
              <w:adjustRightInd w:val="0"/>
              <w:jc w:val="both"/>
              <w:rPr>
                <w:rFonts w:eastAsia="Calibri" w:cs="Times New Roman"/>
                <w:sz w:val="22"/>
              </w:rPr>
            </w:pPr>
          </w:p>
        </w:tc>
        <w:tc>
          <w:tcPr>
            <w:tcW w:w="4820" w:type="dxa"/>
            <w:vMerge/>
          </w:tcPr>
          <w:p w14:paraId="3F1A963E" w14:textId="77777777" w:rsidR="00BD1286" w:rsidRPr="00BD1286" w:rsidRDefault="00BD1286" w:rsidP="00D529FE">
            <w:pPr>
              <w:widowControl w:val="0"/>
              <w:autoSpaceDE w:val="0"/>
              <w:autoSpaceDN w:val="0"/>
              <w:adjustRightInd w:val="0"/>
              <w:jc w:val="both"/>
              <w:rPr>
                <w:rFonts w:eastAsia="Calibri" w:cs="Times New Roman"/>
                <w:sz w:val="22"/>
              </w:rPr>
            </w:pPr>
          </w:p>
        </w:tc>
        <w:tc>
          <w:tcPr>
            <w:tcW w:w="851" w:type="dxa"/>
            <w:vMerge/>
          </w:tcPr>
          <w:p w14:paraId="7A02AF52" w14:textId="77777777" w:rsidR="00BD1286" w:rsidRPr="00BD1286" w:rsidRDefault="00BD1286" w:rsidP="00D529FE">
            <w:pPr>
              <w:widowControl w:val="0"/>
              <w:autoSpaceDE w:val="0"/>
              <w:autoSpaceDN w:val="0"/>
              <w:adjustRightInd w:val="0"/>
              <w:jc w:val="both"/>
              <w:rPr>
                <w:rFonts w:eastAsia="Calibri" w:cs="Times New Roman"/>
                <w:sz w:val="22"/>
              </w:rPr>
            </w:pPr>
          </w:p>
        </w:tc>
        <w:tc>
          <w:tcPr>
            <w:tcW w:w="1134" w:type="dxa"/>
          </w:tcPr>
          <w:p w14:paraId="540CE515"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 xml:space="preserve">План </w:t>
            </w:r>
          </w:p>
          <w:p w14:paraId="0DBD400E" w14:textId="4D07F260"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202</w:t>
            </w:r>
            <w:r w:rsidR="005A0D60">
              <w:rPr>
                <w:rFonts w:eastAsia="Calibri" w:cs="Times New Roman"/>
                <w:sz w:val="22"/>
              </w:rPr>
              <w:t>4</w:t>
            </w:r>
            <w:r w:rsidRPr="00BD1286">
              <w:rPr>
                <w:rFonts w:eastAsia="Calibri" w:cs="Times New Roman"/>
                <w:sz w:val="22"/>
              </w:rPr>
              <w:t xml:space="preserve"> год</w:t>
            </w:r>
          </w:p>
        </w:tc>
        <w:tc>
          <w:tcPr>
            <w:tcW w:w="1134" w:type="dxa"/>
          </w:tcPr>
          <w:p w14:paraId="304F225E"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Факт</w:t>
            </w:r>
          </w:p>
          <w:p w14:paraId="66E63C59" w14:textId="689C4C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202</w:t>
            </w:r>
            <w:r w:rsidR="005A0D60">
              <w:rPr>
                <w:rFonts w:eastAsia="Calibri" w:cs="Times New Roman"/>
                <w:sz w:val="22"/>
              </w:rPr>
              <w:t>4</w:t>
            </w:r>
            <w:r w:rsidRPr="00BD1286">
              <w:rPr>
                <w:rFonts w:eastAsia="Calibri" w:cs="Times New Roman"/>
                <w:sz w:val="22"/>
              </w:rPr>
              <w:t xml:space="preserve"> год</w:t>
            </w:r>
          </w:p>
        </w:tc>
        <w:tc>
          <w:tcPr>
            <w:tcW w:w="1558" w:type="dxa"/>
            <w:vMerge/>
          </w:tcPr>
          <w:p w14:paraId="29A6181F" w14:textId="77777777" w:rsidR="00BD1286" w:rsidRPr="00BD1286" w:rsidRDefault="00BD1286" w:rsidP="00D529FE">
            <w:pPr>
              <w:widowControl w:val="0"/>
              <w:autoSpaceDE w:val="0"/>
              <w:autoSpaceDN w:val="0"/>
              <w:adjustRightInd w:val="0"/>
              <w:jc w:val="both"/>
              <w:rPr>
                <w:rFonts w:eastAsia="Calibri" w:cs="Times New Roman"/>
                <w:sz w:val="22"/>
              </w:rPr>
            </w:pPr>
          </w:p>
        </w:tc>
      </w:tr>
      <w:tr w:rsidR="00BD1286" w:rsidRPr="00BD1286" w14:paraId="09E26418" w14:textId="77777777" w:rsidTr="00C07373">
        <w:tc>
          <w:tcPr>
            <w:tcW w:w="10064" w:type="dxa"/>
            <w:gridSpan w:val="6"/>
          </w:tcPr>
          <w:p w14:paraId="41C050A3" w14:textId="79DF6DF4" w:rsidR="00BD1286" w:rsidRPr="00BD1286" w:rsidRDefault="00BD1286" w:rsidP="00D529FE">
            <w:pPr>
              <w:widowControl w:val="0"/>
              <w:shd w:val="clear" w:color="auto" w:fill="FFFFFF"/>
              <w:autoSpaceDE w:val="0"/>
              <w:autoSpaceDN w:val="0"/>
              <w:adjustRightInd w:val="0"/>
              <w:rPr>
                <w:rFonts w:eastAsia="Times New Roman" w:cs="Times New Roman"/>
                <w:sz w:val="24"/>
                <w:szCs w:val="24"/>
                <w:lang w:eastAsia="ru-RU"/>
              </w:rPr>
            </w:pPr>
            <w:r w:rsidRPr="00BD1286">
              <w:rPr>
                <w:rFonts w:eastAsia="Times New Roman" w:cs="Times New Roman"/>
                <w:b/>
                <w:sz w:val="24"/>
                <w:szCs w:val="24"/>
                <w:lang w:eastAsia="ru-RU"/>
              </w:rPr>
              <w:t>Муниципальная программа «Развитие системы образования городского округа город Чкаловск Нижегородской области»</w:t>
            </w:r>
          </w:p>
        </w:tc>
      </w:tr>
      <w:tr w:rsidR="00BD1286" w:rsidRPr="00BD1286" w14:paraId="601E35D7" w14:textId="77777777" w:rsidTr="00C07373">
        <w:tc>
          <w:tcPr>
            <w:tcW w:w="10064" w:type="dxa"/>
            <w:gridSpan w:val="6"/>
          </w:tcPr>
          <w:p w14:paraId="4D26AF41" w14:textId="77777777" w:rsidR="00BD1286" w:rsidRPr="00BD1286" w:rsidRDefault="00BD1286" w:rsidP="00D529FE">
            <w:pPr>
              <w:widowControl w:val="0"/>
              <w:autoSpaceDE w:val="0"/>
              <w:autoSpaceDN w:val="0"/>
              <w:adjustRightInd w:val="0"/>
              <w:rPr>
                <w:rFonts w:eastAsia="Times New Roman" w:cs="Times New Roman"/>
                <w:color w:val="000000"/>
                <w:sz w:val="24"/>
                <w:szCs w:val="24"/>
                <w:lang w:eastAsia="ru-RU"/>
              </w:rPr>
            </w:pPr>
            <w:r w:rsidRPr="00BD1286">
              <w:rPr>
                <w:rFonts w:eastAsia="Times New Roman" w:cs="Times New Roman"/>
                <w:b/>
                <w:bCs/>
                <w:color w:val="000000"/>
                <w:sz w:val="24"/>
                <w:szCs w:val="24"/>
                <w:lang w:eastAsia="ru-RU"/>
              </w:rPr>
              <w:t>Подпрограмма 1 «</w:t>
            </w:r>
            <w:r w:rsidRPr="00BD1286">
              <w:rPr>
                <w:rFonts w:eastAsia="Times New Roman" w:cs="Times New Roman"/>
                <w:b/>
                <w:color w:val="000000"/>
                <w:sz w:val="24"/>
                <w:szCs w:val="24"/>
                <w:lang w:eastAsia="ru-RU"/>
              </w:rPr>
              <w:t>Развитие дошкольного и общего образования»</w:t>
            </w:r>
          </w:p>
        </w:tc>
      </w:tr>
      <w:tr w:rsidR="00BD1286" w:rsidRPr="00BD1286" w14:paraId="62A29FAF" w14:textId="77777777" w:rsidTr="00C07373">
        <w:tc>
          <w:tcPr>
            <w:tcW w:w="567" w:type="dxa"/>
          </w:tcPr>
          <w:p w14:paraId="02046229"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1.</w:t>
            </w:r>
          </w:p>
        </w:tc>
        <w:tc>
          <w:tcPr>
            <w:tcW w:w="4820" w:type="dxa"/>
          </w:tcPr>
          <w:p w14:paraId="7D366554" w14:textId="77777777" w:rsidR="00BD1286" w:rsidRPr="00BD1286" w:rsidRDefault="00BD1286" w:rsidP="00D529FE">
            <w:pPr>
              <w:widowControl w:val="0"/>
              <w:shd w:val="clear" w:color="auto" w:fill="FFFFFF"/>
              <w:autoSpaceDE w:val="0"/>
              <w:autoSpaceDN w:val="0"/>
              <w:adjustRightInd w:val="0"/>
              <w:rPr>
                <w:rFonts w:eastAsia="Times New Roman" w:cs="Times New Roman"/>
                <w:sz w:val="24"/>
                <w:szCs w:val="24"/>
                <w:highlight w:val="cyan"/>
                <w:lang w:eastAsia="ru-RU"/>
              </w:rPr>
            </w:pPr>
            <w:r w:rsidRPr="00BD1286">
              <w:rPr>
                <w:rFonts w:eastAsia="Calibri" w:cs="Times New Roman"/>
                <w:sz w:val="24"/>
                <w:szCs w:val="24"/>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851" w:type="dxa"/>
            <w:shd w:val="clear" w:color="auto" w:fill="auto"/>
          </w:tcPr>
          <w:p w14:paraId="2ADA4EB1" w14:textId="77777777" w:rsidR="00BD1286" w:rsidRPr="00BD1286" w:rsidRDefault="00BD1286" w:rsidP="00D529FE">
            <w:pPr>
              <w:widowControl w:val="0"/>
              <w:autoSpaceDE w:val="0"/>
              <w:autoSpaceDN w:val="0"/>
              <w:adjustRightInd w:val="0"/>
              <w:jc w:val="center"/>
              <w:rPr>
                <w:rFonts w:eastAsia="Calibri" w:cs="Times New Roman"/>
                <w:sz w:val="22"/>
                <w:highlight w:val="cyan"/>
              </w:rPr>
            </w:pPr>
            <w:r w:rsidRPr="00BD1286">
              <w:rPr>
                <w:rFonts w:eastAsia="Times New Roman" w:cs="Times New Roman"/>
                <w:sz w:val="24"/>
                <w:szCs w:val="24"/>
                <w:lang w:eastAsia="ru-RU"/>
              </w:rPr>
              <w:t>%</w:t>
            </w:r>
          </w:p>
        </w:tc>
        <w:tc>
          <w:tcPr>
            <w:tcW w:w="1134" w:type="dxa"/>
          </w:tcPr>
          <w:p w14:paraId="14099A92"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100</w:t>
            </w:r>
          </w:p>
        </w:tc>
        <w:tc>
          <w:tcPr>
            <w:tcW w:w="1134" w:type="dxa"/>
          </w:tcPr>
          <w:p w14:paraId="4F7B8457"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100</w:t>
            </w:r>
          </w:p>
        </w:tc>
        <w:tc>
          <w:tcPr>
            <w:tcW w:w="1558" w:type="dxa"/>
          </w:tcPr>
          <w:p w14:paraId="5090EB60"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w:t>
            </w:r>
          </w:p>
        </w:tc>
      </w:tr>
      <w:tr w:rsidR="00BD1286" w:rsidRPr="00BD1286" w14:paraId="54161936" w14:textId="77777777" w:rsidTr="00C07373">
        <w:tc>
          <w:tcPr>
            <w:tcW w:w="567" w:type="dxa"/>
          </w:tcPr>
          <w:p w14:paraId="13D4E64D"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2</w:t>
            </w:r>
          </w:p>
        </w:tc>
        <w:tc>
          <w:tcPr>
            <w:tcW w:w="4820" w:type="dxa"/>
          </w:tcPr>
          <w:p w14:paraId="6993D6C3" w14:textId="77777777" w:rsidR="00BD1286" w:rsidRPr="00BD1286" w:rsidRDefault="00BD1286" w:rsidP="00D529FE">
            <w:pPr>
              <w:widowControl w:val="0"/>
              <w:shd w:val="clear" w:color="auto" w:fill="FFFFFF"/>
              <w:autoSpaceDE w:val="0"/>
              <w:autoSpaceDN w:val="0"/>
              <w:adjustRightInd w:val="0"/>
              <w:jc w:val="both"/>
              <w:rPr>
                <w:rFonts w:eastAsia="Times New Roman" w:cs="Times New Roman"/>
                <w:sz w:val="24"/>
                <w:szCs w:val="24"/>
                <w:highlight w:val="cyan"/>
                <w:lang w:eastAsia="ru-RU"/>
              </w:rPr>
            </w:pPr>
            <w:r w:rsidRPr="00BD1286">
              <w:rPr>
                <w:rFonts w:eastAsia="Calibri" w:cs="Times New Roman"/>
                <w:sz w:val="24"/>
                <w:szCs w:val="24"/>
              </w:rPr>
              <w:t>Доля дошкольников, обучающихся по образовательным программам дошкольного образования, соответствующим требованиям стандартов дошкольного образования, в общем числе дошкольников, обучающихся по образовательным программам дошкольного образования</w:t>
            </w:r>
          </w:p>
        </w:tc>
        <w:tc>
          <w:tcPr>
            <w:tcW w:w="851" w:type="dxa"/>
          </w:tcPr>
          <w:p w14:paraId="67A2D8EB"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6D68A6A8"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100</w:t>
            </w:r>
          </w:p>
        </w:tc>
        <w:tc>
          <w:tcPr>
            <w:tcW w:w="1134" w:type="dxa"/>
          </w:tcPr>
          <w:p w14:paraId="62CE5B76"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100</w:t>
            </w:r>
          </w:p>
        </w:tc>
        <w:tc>
          <w:tcPr>
            <w:tcW w:w="1558" w:type="dxa"/>
          </w:tcPr>
          <w:p w14:paraId="2197B561"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w:t>
            </w:r>
          </w:p>
        </w:tc>
      </w:tr>
      <w:tr w:rsidR="00BD1286" w:rsidRPr="00BD1286" w14:paraId="4F025D32" w14:textId="77777777" w:rsidTr="00C07373">
        <w:tc>
          <w:tcPr>
            <w:tcW w:w="567" w:type="dxa"/>
          </w:tcPr>
          <w:p w14:paraId="6ED217B0"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3</w:t>
            </w:r>
          </w:p>
        </w:tc>
        <w:tc>
          <w:tcPr>
            <w:tcW w:w="4820" w:type="dxa"/>
          </w:tcPr>
          <w:p w14:paraId="0CE3AA6F" w14:textId="77777777" w:rsidR="00BD1286" w:rsidRPr="00BD1286" w:rsidRDefault="00BD1286" w:rsidP="00D529FE">
            <w:pPr>
              <w:widowControl w:val="0"/>
              <w:autoSpaceDE w:val="0"/>
              <w:autoSpaceDN w:val="0"/>
              <w:adjustRightInd w:val="0"/>
              <w:rPr>
                <w:rFonts w:eastAsia="Calibri" w:cs="Times New Roman"/>
                <w:sz w:val="24"/>
                <w:szCs w:val="24"/>
                <w:highlight w:val="cyan"/>
              </w:rPr>
            </w:pPr>
            <w:r w:rsidRPr="00BD1286">
              <w:rPr>
                <w:rFonts w:eastAsia="Calibri" w:cs="Times New Roman"/>
                <w:sz w:val="24"/>
                <w:szCs w:val="24"/>
              </w:rPr>
              <w:t>Доля обучающихся организаций общего образования, обучающихся по новым федеральным государственным образовательным стандартам</w:t>
            </w:r>
          </w:p>
        </w:tc>
        <w:tc>
          <w:tcPr>
            <w:tcW w:w="851" w:type="dxa"/>
          </w:tcPr>
          <w:p w14:paraId="150E2298"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5A51D285"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100</w:t>
            </w:r>
          </w:p>
        </w:tc>
        <w:tc>
          <w:tcPr>
            <w:tcW w:w="1134" w:type="dxa"/>
          </w:tcPr>
          <w:p w14:paraId="10062617"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100</w:t>
            </w:r>
          </w:p>
        </w:tc>
        <w:tc>
          <w:tcPr>
            <w:tcW w:w="1558" w:type="dxa"/>
          </w:tcPr>
          <w:p w14:paraId="56EFF7CD" w14:textId="77777777" w:rsidR="00BD1286" w:rsidRPr="00BD1286" w:rsidRDefault="00BD1286" w:rsidP="00D529FE">
            <w:pPr>
              <w:widowControl w:val="0"/>
              <w:autoSpaceDE w:val="0"/>
              <w:autoSpaceDN w:val="0"/>
              <w:adjustRightInd w:val="0"/>
              <w:jc w:val="center"/>
              <w:rPr>
                <w:rFonts w:eastAsia="Calibri" w:cs="Times New Roman"/>
                <w:sz w:val="22"/>
                <w:highlight w:val="cyan"/>
              </w:rPr>
            </w:pPr>
            <w:r w:rsidRPr="00BD1286">
              <w:rPr>
                <w:rFonts w:eastAsia="Calibri" w:cs="Times New Roman"/>
                <w:sz w:val="22"/>
              </w:rPr>
              <w:t>1,0</w:t>
            </w:r>
          </w:p>
        </w:tc>
      </w:tr>
      <w:tr w:rsidR="00BD1286" w:rsidRPr="00BD1286" w14:paraId="2BF768AB" w14:textId="77777777" w:rsidTr="00C07373">
        <w:tc>
          <w:tcPr>
            <w:tcW w:w="567" w:type="dxa"/>
          </w:tcPr>
          <w:p w14:paraId="28BE2C52"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4</w:t>
            </w:r>
          </w:p>
        </w:tc>
        <w:tc>
          <w:tcPr>
            <w:tcW w:w="4820" w:type="dxa"/>
          </w:tcPr>
          <w:p w14:paraId="22B70182" w14:textId="77777777" w:rsidR="00BD1286" w:rsidRPr="00BD1286" w:rsidRDefault="00BD1286" w:rsidP="00D529FE">
            <w:pPr>
              <w:widowControl w:val="0"/>
              <w:autoSpaceDE w:val="0"/>
              <w:autoSpaceDN w:val="0"/>
              <w:adjustRightInd w:val="0"/>
              <w:rPr>
                <w:rFonts w:eastAsia="Calibri" w:cs="Times New Roman"/>
                <w:sz w:val="24"/>
                <w:szCs w:val="24"/>
              </w:rPr>
            </w:pPr>
            <w:r w:rsidRPr="00BD1286">
              <w:rPr>
                <w:rFonts w:eastAsia="Calibri" w:cs="Times New Roman"/>
                <w:sz w:val="24"/>
                <w:szCs w:val="24"/>
              </w:rPr>
              <w:t>Доля обучающихся, принимающих участие в предметных олимпиадах, творческих конкурсах, научно-практических</w:t>
            </w:r>
          </w:p>
        </w:tc>
        <w:tc>
          <w:tcPr>
            <w:tcW w:w="851" w:type="dxa"/>
          </w:tcPr>
          <w:p w14:paraId="61C1A926"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5D82F73C" w14:textId="7CB3EC3C"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8</w:t>
            </w:r>
            <w:r w:rsidR="00750C78">
              <w:rPr>
                <w:rFonts w:eastAsia="Times New Roman" w:cs="Times New Roman"/>
                <w:color w:val="000000"/>
                <w:sz w:val="24"/>
                <w:szCs w:val="24"/>
                <w:lang w:eastAsia="ru-RU"/>
              </w:rPr>
              <w:t>2</w:t>
            </w:r>
          </w:p>
        </w:tc>
        <w:tc>
          <w:tcPr>
            <w:tcW w:w="1134" w:type="dxa"/>
          </w:tcPr>
          <w:p w14:paraId="0453B03D" w14:textId="06081D4E"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8</w:t>
            </w:r>
            <w:r w:rsidR="00750C78">
              <w:rPr>
                <w:rFonts w:eastAsia="Times New Roman" w:cs="Times New Roman"/>
                <w:color w:val="000000"/>
                <w:sz w:val="24"/>
                <w:szCs w:val="24"/>
                <w:lang w:eastAsia="ru-RU"/>
              </w:rPr>
              <w:t>2</w:t>
            </w:r>
          </w:p>
        </w:tc>
        <w:tc>
          <w:tcPr>
            <w:tcW w:w="1558" w:type="dxa"/>
          </w:tcPr>
          <w:p w14:paraId="199CB5CE"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w:t>
            </w:r>
          </w:p>
        </w:tc>
      </w:tr>
      <w:tr w:rsidR="00BD1286" w:rsidRPr="00BD1286" w14:paraId="5724DE6C" w14:textId="77777777" w:rsidTr="00C07373">
        <w:tc>
          <w:tcPr>
            <w:tcW w:w="567" w:type="dxa"/>
          </w:tcPr>
          <w:p w14:paraId="4D7730E0"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5</w:t>
            </w:r>
          </w:p>
        </w:tc>
        <w:tc>
          <w:tcPr>
            <w:tcW w:w="4820" w:type="dxa"/>
          </w:tcPr>
          <w:p w14:paraId="709AE986" w14:textId="77777777" w:rsidR="00BD1286" w:rsidRPr="00BD1286" w:rsidRDefault="00BD1286" w:rsidP="00D529FE">
            <w:pPr>
              <w:widowControl w:val="0"/>
              <w:autoSpaceDE w:val="0"/>
              <w:autoSpaceDN w:val="0"/>
              <w:adjustRightInd w:val="0"/>
              <w:rPr>
                <w:rFonts w:eastAsia="Calibri" w:cs="Times New Roman"/>
                <w:sz w:val="24"/>
                <w:szCs w:val="24"/>
              </w:rPr>
            </w:pPr>
            <w:r w:rsidRPr="00BD1286">
              <w:rPr>
                <w:rFonts w:eastAsia="Calibri" w:cs="Times New Roman"/>
                <w:sz w:val="24"/>
                <w:szCs w:val="24"/>
              </w:rPr>
              <w:t xml:space="preserve">Доля обучающихся второй и третьей </w:t>
            </w:r>
            <w:r w:rsidRPr="00BD1286">
              <w:rPr>
                <w:rFonts w:eastAsia="Calibri" w:cs="Times New Roman"/>
                <w:sz w:val="24"/>
                <w:szCs w:val="24"/>
              </w:rPr>
              <w:lastRenderedPageBreak/>
              <w:t>ступени общего образования, охваченных предпрофильной и профильной подготовкой</w:t>
            </w:r>
          </w:p>
        </w:tc>
        <w:tc>
          <w:tcPr>
            <w:tcW w:w="851" w:type="dxa"/>
          </w:tcPr>
          <w:p w14:paraId="01FDA5F5"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lastRenderedPageBreak/>
              <w:t>%</w:t>
            </w:r>
          </w:p>
        </w:tc>
        <w:tc>
          <w:tcPr>
            <w:tcW w:w="1134" w:type="dxa"/>
          </w:tcPr>
          <w:p w14:paraId="7AD4473F"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100</w:t>
            </w:r>
          </w:p>
        </w:tc>
        <w:tc>
          <w:tcPr>
            <w:tcW w:w="1134" w:type="dxa"/>
          </w:tcPr>
          <w:p w14:paraId="3CBE3247"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100</w:t>
            </w:r>
          </w:p>
        </w:tc>
        <w:tc>
          <w:tcPr>
            <w:tcW w:w="1558" w:type="dxa"/>
          </w:tcPr>
          <w:p w14:paraId="679B980B"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w:t>
            </w:r>
          </w:p>
        </w:tc>
      </w:tr>
      <w:tr w:rsidR="00BD1286" w:rsidRPr="00BD1286" w14:paraId="06372B5D" w14:textId="77777777" w:rsidTr="00C07373">
        <w:tc>
          <w:tcPr>
            <w:tcW w:w="567" w:type="dxa"/>
          </w:tcPr>
          <w:p w14:paraId="3C75BBD0"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6</w:t>
            </w:r>
          </w:p>
        </w:tc>
        <w:tc>
          <w:tcPr>
            <w:tcW w:w="4820" w:type="dxa"/>
          </w:tcPr>
          <w:p w14:paraId="0BB2E798" w14:textId="77777777" w:rsidR="00BD1286" w:rsidRPr="00BD1286" w:rsidRDefault="00BD1286" w:rsidP="00D529FE">
            <w:pPr>
              <w:widowControl w:val="0"/>
              <w:autoSpaceDE w:val="0"/>
              <w:autoSpaceDN w:val="0"/>
              <w:adjustRightInd w:val="0"/>
              <w:rPr>
                <w:rFonts w:eastAsia="Calibri" w:cs="Times New Roman"/>
                <w:sz w:val="24"/>
                <w:szCs w:val="24"/>
              </w:rPr>
            </w:pPr>
            <w:r w:rsidRPr="00BD1286">
              <w:rPr>
                <w:rFonts w:eastAsia="Calibri" w:cs="Times New Roman"/>
                <w:sz w:val="24"/>
                <w:szCs w:val="24"/>
              </w:rPr>
              <w:t>Доля обучающихся общеобразовательных учреждений, охваченных питанием, в том числе детей-инвалидов и ОВЗ</w:t>
            </w:r>
          </w:p>
        </w:tc>
        <w:tc>
          <w:tcPr>
            <w:tcW w:w="851" w:type="dxa"/>
          </w:tcPr>
          <w:p w14:paraId="696B5B34"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5696C171"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93</w:t>
            </w:r>
          </w:p>
        </w:tc>
        <w:tc>
          <w:tcPr>
            <w:tcW w:w="1134" w:type="dxa"/>
          </w:tcPr>
          <w:p w14:paraId="7087E6F0"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93</w:t>
            </w:r>
          </w:p>
        </w:tc>
        <w:tc>
          <w:tcPr>
            <w:tcW w:w="1558" w:type="dxa"/>
          </w:tcPr>
          <w:p w14:paraId="28B36BB1"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w:t>
            </w:r>
          </w:p>
        </w:tc>
      </w:tr>
      <w:tr w:rsidR="00BD1286" w:rsidRPr="00BD1286" w14:paraId="45136D6C" w14:textId="77777777" w:rsidTr="00C07373">
        <w:tc>
          <w:tcPr>
            <w:tcW w:w="567" w:type="dxa"/>
          </w:tcPr>
          <w:p w14:paraId="0D873BE5"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7</w:t>
            </w:r>
          </w:p>
        </w:tc>
        <w:tc>
          <w:tcPr>
            <w:tcW w:w="4820" w:type="dxa"/>
          </w:tcPr>
          <w:p w14:paraId="18118102" w14:textId="77777777" w:rsidR="00BD1286" w:rsidRPr="00BD1286" w:rsidRDefault="00BD1286" w:rsidP="00D529FE">
            <w:pPr>
              <w:widowControl w:val="0"/>
              <w:autoSpaceDE w:val="0"/>
              <w:autoSpaceDN w:val="0"/>
              <w:adjustRightInd w:val="0"/>
              <w:rPr>
                <w:rFonts w:eastAsia="Calibri" w:cs="Times New Roman"/>
                <w:sz w:val="24"/>
                <w:szCs w:val="24"/>
              </w:rPr>
            </w:pPr>
            <w:r w:rsidRPr="00BD1286">
              <w:rPr>
                <w:rFonts w:eastAsia="Calibri" w:cs="Times New Roman"/>
                <w:sz w:val="24"/>
                <w:szCs w:val="24"/>
              </w:rPr>
              <w:t>Доля детей, охваченных организованным отдыхом в каникулярное время</w:t>
            </w:r>
          </w:p>
        </w:tc>
        <w:tc>
          <w:tcPr>
            <w:tcW w:w="851" w:type="dxa"/>
          </w:tcPr>
          <w:p w14:paraId="728EE1C5"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6E783DAC"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88</w:t>
            </w:r>
          </w:p>
        </w:tc>
        <w:tc>
          <w:tcPr>
            <w:tcW w:w="1134" w:type="dxa"/>
          </w:tcPr>
          <w:p w14:paraId="15E2DA1C" w14:textId="6BB5F96F" w:rsidR="00BD1286" w:rsidRPr="00BD1286" w:rsidRDefault="00C22641" w:rsidP="00D529FE">
            <w:pPr>
              <w:widowControl w:val="0"/>
              <w:autoSpaceDE w:val="0"/>
              <w:autoSpaceDN w:val="0"/>
              <w:adjustRightInd w:val="0"/>
              <w:jc w:val="center"/>
              <w:rPr>
                <w:rFonts w:eastAsia="Times New Roman" w:cs="Times New Roman"/>
                <w:color w:val="000000"/>
                <w:sz w:val="24"/>
                <w:szCs w:val="24"/>
                <w:lang w:eastAsia="ru-RU"/>
              </w:rPr>
            </w:pPr>
            <w:r>
              <w:rPr>
                <w:rFonts w:eastAsia="Times New Roman" w:cs="Times New Roman"/>
                <w:color w:val="000000"/>
                <w:sz w:val="24"/>
                <w:szCs w:val="24"/>
                <w:lang w:eastAsia="ru-RU"/>
              </w:rPr>
              <w:t>8</w:t>
            </w:r>
            <w:r w:rsidR="00750C78">
              <w:rPr>
                <w:rFonts w:eastAsia="Times New Roman" w:cs="Times New Roman"/>
                <w:color w:val="000000"/>
                <w:sz w:val="24"/>
                <w:szCs w:val="24"/>
                <w:lang w:eastAsia="ru-RU"/>
              </w:rPr>
              <w:t>9</w:t>
            </w:r>
          </w:p>
        </w:tc>
        <w:tc>
          <w:tcPr>
            <w:tcW w:w="1558" w:type="dxa"/>
          </w:tcPr>
          <w:p w14:paraId="3AD629EE" w14:textId="3F2F0D6A" w:rsidR="00BD1286" w:rsidRPr="00BD1286" w:rsidRDefault="00C22641" w:rsidP="00D529FE">
            <w:pPr>
              <w:widowControl w:val="0"/>
              <w:autoSpaceDE w:val="0"/>
              <w:autoSpaceDN w:val="0"/>
              <w:adjustRightInd w:val="0"/>
              <w:jc w:val="center"/>
              <w:rPr>
                <w:rFonts w:eastAsia="Calibri" w:cs="Times New Roman"/>
                <w:sz w:val="22"/>
              </w:rPr>
            </w:pPr>
            <w:r>
              <w:rPr>
                <w:rFonts w:eastAsia="Calibri" w:cs="Times New Roman"/>
                <w:sz w:val="22"/>
              </w:rPr>
              <w:t>1,0</w:t>
            </w:r>
            <w:r w:rsidR="00750C78">
              <w:rPr>
                <w:rFonts w:eastAsia="Calibri" w:cs="Times New Roman"/>
                <w:sz w:val="22"/>
              </w:rPr>
              <w:t>1</w:t>
            </w:r>
          </w:p>
        </w:tc>
      </w:tr>
      <w:tr w:rsidR="00BD1286" w:rsidRPr="00BD1286" w14:paraId="7A718E45" w14:textId="77777777" w:rsidTr="00C07373">
        <w:tc>
          <w:tcPr>
            <w:tcW w:w="567" w:type="dxa"/>
          </w:tcPr>
          <w:p w14:paraId="15599989"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8</w:t>
            </w:r>
          </w:p>
        </w:tc>
        <w:tc>
          <w:tcPr>
            <w:tcW w:w="4820" w:type="dxa"/>
          </w:tcPr>
          <w:p w14:paraId="2963D352" w14:textId="77777777" w:rsidR="00BD1286" w:rsidRPr="00BD1286" w:rsidRDefault="00BD1286" w:rsidP="00D529FE">
            <w:pPr>
              <w:widowControl w:val="0"/>
              <w:autoSpaceDE w:val="0"/>
              <w:autoSpaceDN w:val="0"/>
              <w:adjustRightInd w:val="0"/>
              <w:rPr>
                <w:rFonts w:eastAsia="Calibri" w:cs="Times New Roman"/>
                <w:sz w:val="24"/>
                <w:szCs w:val="24"/>
              </w:rPr>
            </w:pPr>
            <w:r w:rsidRPr="00BD1286">
              <w:rPr>
                <w:rFonts w:eastAsia="Calibri" w:cs="Times New Roman"/>
                <w:sz w:val="24"/>
                <w:szCs w:val="24"/>
              </w:rPr>
              <w:t>Доля образовательных учреждений, помещения которых приведены в соответствие с современными требованиями и нормами, а также для беспрепятственного доступа инвалидов</w:t>
            </w:r>
          </w:p>
        </w:tc>
        <w:tc>
          <w:tcPr>
            <w:tcW w:w="851" w:type="dxa"/>
          </w:tcPr>
          <w:p w14:paraId="75AEAD41"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493986DB"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70</w:t>
            </w:r>
          </w:p>
        </w:tc>
        <w:tc>
          <w:tcPr>
            <w:tcW w:w="1134" w:type="dxa"/>
          </w:tcPr>
          <w:p w14:paraId="3EF75D4B"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70</w:t>
            </w:r>
          </w:p>
        </w:tc>
        <w:tc>
          <w:tcPr>
            <w:tcW w:w="1558" w:type="dxa"/>
          </w:tcPr>
          <w:p w14:paraId="32C2E901"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w:t>
            </w:r>
          </w:p>
        </w:tc>
      </w:tr>
      <w:tr w:rsidR="00BD1286" w:rsidRPr="00BD1286" w14:paraId="4CAEA991" w14:textId="77777777" w:rsidTr="00C07373">
        <w:tc>
          <w:tcPr>
            <w:tcW w:w="567" w:type="dxa"/>
          </w:tcPr>
          <w:p w14:paraId="37571EE6" w14:textId="6F5AC3D7" w:rsidR="00BD1286" w:rsidRPr="00BD1286" w:rsidRDefault="00C22641" w:rsidP="00D529FE">
            <w:pPr>
              <w:widowControl w:val="0"/>
              <w:autoSpaceDE w:val="0"/>
              <w:autoSpaceDN w:val="0"/>
              <w:adjustRightInd w:val="0"/>
              <w:jc w:val="both"/>
              <w:rPr>
                <w:rFonts w:eastAsia="Calibri" w:cs="Times New Roman"/>
                <w:sz w:val="22"/>
              </w:rPr>
            </w:pPr>
            <w:r>
              <w:rPr>
                <w:rFonts w:eastAsia="Calibri" w:cs="Times New Roman"/>
                <w:sz w:val="22"/>
              </w:rPr>
              <w:t>9</w:t>
            </w:r>
          </w:p>
        </w:tc>
        <w:tc>
          <w:tcPr>
            <w:tcW w:w="4820" w:type="dxa"/>
          </w:tcPr>
          <w:p w14:paraId="244935BF" w14:textId="77777777" w:rsidR="00BD1286" w:rsidRPr="00BD1286" w:rsidRDefault="00BD1286" w:rsidP="00D529FE">
            <w:pPr>
              <w:widowControl w:val="0"/>
              <w:autoSpaceDE w:val="0"/>
              <w:autoSpaceDN w:val="0"/>
              <w:adjustRightInd w:val="0"/>
              <w:rPr>
                <w:rFonts w:eastAsia="Calibri" w:cs="Times New Roman"/>
                <w:sz w:val="24"/>
                <w:szCs w:val="24"/>
              </w:rPr>
            </w:pPr>
            <w:r w:rsidRPr="00BD1286">
              <w:rPr>
                <w:rFonts w:eastAsia="Calibri" w:cs="Times New Roman"/>
                <w:sz w:val="24"/>
                <w:szCs w:val="24"/>
              </w:rPr>
              <w:t>Доля выпускников, успешно сдавших ЕГЭ, от числа выпускников, участвующих в нем</w:t>
            </w:r>
          </w:p>
        </w:tc>
        <w:tc>
          <w:tcPr>
            <w:tcW w:w="851" w:type="dxa"/>
          </w:tcPr>
          <w:p w14:paraId="279FB236"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34848295"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100</w:t>
            </w:r>
          </w:p>
        </w:tc>
        <w:tc>
          <w:tcPr>
            <w:tcW w:w="1134" w:type="dxa"/>
          </w:tcPr>
          <w:p w14:paraId="5A92541C"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100</w:t>
            </w:r>
          </w:p>
        </w:tc>
        <w:tc>
          <w:tcPr>
            <w:tcW w:w="1558" w:type="dxa"/>
          </w:tcPr>
          <w:p w14:paraId="3AB1A90A"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w:t>
            </w:r>
          </w:p>
        </w:tc>
      </w:tr>
      <w:tr w:rsidR="00BD1286" w:rsidRPr="00BD1286" w14:paraId="33D932EE" w14:textId="77777777" w:rsidTr="00C07373">
        <w:tc>
          <w:tcPr>
            <w:tcW w:w="567" w:type="dxa"/>
          </w:tcPr>
          <w:p w14:paraId="16066BD3" w14:textId="1A8F43CC"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1</w:t>
            </w:r>
            <w:r w:rsidR="00C22641">
              <w:rPr>
                <w:rFonts w:eastAsia="Calibri" w:cs="Times New Roman"/>
                <w:sz w:val="22"/>
              </w:rPr>
              <w:t>0</w:t>
            </w:r>
          </w:p>
        </w:tc>
        <w:tc>
          <w:tcPr>
            <w:tcW w:w="4820" w:type="dxa"/>
          </w:tcPr>
          <w:p w14:paraId="0F63425D" w14:textId="05FCEAC6" w:rsidR="00BD1286" w:rsidRPr="00BD1286" w:rsidRDefault="00C22641" w:rsidP="00D529FE">
            <w:pPr>
              <w:widowControl w:val="0"/>
              <w:autoSpaceDE w:val="0"/>
              <w:autoSpaceDN w:val="0"/>
              <w:adjustRightInd w:val="0"/>
              <w:rPr>
                <w:rFonts w:eastAsia="Calibri" w:cs="Times New Roman"/>
                <w:sz w:val="24"/>
                <w:szCs w:val="24"/>
              </w:rPr>
            </w:pPr>
            <w:r>
              <w:rPr>
                <w:rFonts w:eastAsia="Calibri" w:cs="Times New Roman"/>
                <w:sz w:val="24"/>
                <w:szCs w:val="24"/>
              </w:rPr>
              <w:t>Д</w:t>
            </w:r>
            <w:r w:rsidR="00BD1286" w:rsidRPr="00BD1286">
              <w:rPr>
                <w:rFonts w:eastAsia="Calibri" w:cs="Times New Roman"/>
                <w:sz w:val="24"/>
                <w:szCs w:val="24"/>
              </w:rPr>
              <w:t>оля выпускников-инвалидов 9 и 11 классов, охваченных профориентационной  работой, в общей численности выпускников-инвалидов</w:t>
            </w:r>
          </w:p>
        </w:tc>
        <w:tc>
          <w:tcPr>
            <w:tcW w:w="851" w:type="dxa"/>
          </w:tcPr>
          <w:p w14:paraId="6DF5B2EA"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05DD9FA4"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100</w:t>
            </w:r>
          </w:p>
        </w:tc>
        <w:tc>
          <w:tcPr>
            <w:tcW w:w="1134" w:type="dxa"/>
          </w:tcPr>
          <w:p w14:paraId="224207F5"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100</w:t>
            </w:r>
          </w:p>
        </w:tc>
        <w:tc>
          <w:tcPr>
            <w:tcW w:w="1558" w:type="dxa"/>
          </w:tcPr>
          <w:p w14:paraId="5A381061"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w:t>
            </w:r>
          </w:p>
        </w:tc>
      </w:tr>
      <w:tr w:rsidR="00BD1286" w:rsidRPr="00BD1286" w14:paraId="49653033" w14:textId="77777777" w:rsidTr="00C07373">
        <w:tc>
          <w:tcPr>
            <w:tcW w:w="567" w:type="dxa"/>
          </w:tcPr>
          <w:p w14:paraId="2E839833" w14:textId="479171B3"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1</w:t>
            </w:r>
            <w:r w:rsidR="00C22641">
              <w:rPr>
                <w:rFonts w:eastAsia="Calibri" w:cs="Times New Roman"/>
                <w:sz w:val="22"/>
              </w:rPr>
              <w:t>1</w:t>
            </w:r>
          </w:p>
        </w:tc>
        <w:tc>
          <w:tcPr>
            <w:tcW w:w="4820" w:type="dxa"/>
          </w:tcPr>
          <w:p w14:paraId="097297CD" w14:textId="77777777" w:rsidR="00BD1286" w:rsidRPr="00BD1286" w:rsidRDefault="00BD1286" w:rsidP="00D529FE">
            <w:pPr>
              <w:widowControl w:val="0"/>
              <w:autoSpaceDE w:val="0"/>
              <w:autoSpaceDN w:val="0"/>
              <w:adjustRightInd w:val="0"/>
              <w:rPr>
                <w:rFonts w:eastAsia="Calibri" w:cs="Times New Roman"/>
                <w:sz w:val="24"/>
                <w:szCs w:val="24"/>
              </w:rPr>
            </w:pPr>
            <w:r w:rsidRPr="00BD1286">
              <w:rPr>
                <w:rFonts w:eastAsia="Calibri" w:cs="Times New Roman"/>
                <w:sz w:val="24"/>
                <w:szCs w:val="24"/>
              </w:rPr>
              <w:t>доля дошкольных образовательных организаций, в которых создана универсальная безбарьерная среда для инклюзивного образования детей –инвалидов в общем количестве дошкольных образовательных организаций</w:t>
            </w:r>
          </w:p>
        </w:tc>
        <w:tc>
          <w:tcPr>
            <w:tcW w:w="851" w:type="dxa"/>
          </w:tcPr>
          <w:p w14:paraId="0C363A97"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17725F4A" w14:textId="3F1CD008"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2</w:t>
            </w:r>
            <w:r w:rsidR="00C22641">
              <w:rPr>
                <w:rFonts w:eastAsia="Times New Roman" w:cs="Times New Roman"/>
                <w:color w:val="000000"/>
                <w:sz w:val="24"/>
                <w:szCs w:val="24"/>
                <w:lang w:eastAsia="ru-RU"/>
              </w:rPr>
              <w:t>5</w:t>
            </w:r>
          </w:p>
        </w:tc>
        <w:tc>
          <w:tcPr>
            <w:tcW w:w="1134" w:type="dxa"/>
          </w:tcPr>
          <w:p w14:paraId="19BE68B6" w14:textId="0A1567B9"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2</w:t>
            </w:r>
            <w:r w:rsidR="00C22641">
              <w:rPr>
                <w:rFonts w:eastAsia="Times New Roman" w:cs="Times New Roman"/>
                <w:color w:val="000000"/>
                <w:sz w:val="24"/>
                <w:szCs w:val="24"/>
                <w:lang w:eastAsia="ru-RU"/>
              </w:rPr>
              <w:t>5</w:t>
            </w:r>
          </w:p>
        </w:tc>
        <w:tc>
          <w:tcPr>
            <w:tcW w:w="1558" w:type="dxa"/>
          </w:tcPr>
          <w:p w14:paraId="38C3C4E4"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w:t>
            </w:r>
          </w:p>
        </w:tc>
      </w:tr>
      <w:tr w:rsidR="00BD1286" w:rsidRPr="00BD1286" w14:paraId="68ED48D1" w14:textId="77777777" w:rsidTr="00C07373">
        <w:tc>
          <w:tcPr>
            <w:tcW w:w="8506" w:type="dxa"/>
            <w:gridSpan w:val="5"/>
          </w:tcPr>
          <w:p w14:paraId="25F540E4" w14:textId="77777777" w:rsidR="00BD1286" w:rsidRPr="00BD1286" w:rsidRDefault="00BD1286" w:rsidP="00D529FE">
            <w:pPr>
              <w:widowControl w:val="0"/>
              <w:autoSpaceDE w:val="0"/>
              <w:autoSpaceDN w:val="0"/>
              <w:adjustRightInd w:val="0"/>
              <w:rPr>
                <w:rFonts w:eastAsia="Calibri" w:cs="Times New Roman"/>
                <w:b/>
                <w:i/>
                <w:sz w:val="22"/>
              </w:rPr>
            </w:pPr>
            <w:r w:rsidRPr="00BD1286">
              <w:rPr>
                <w:rFonts w:eastAsia="Calibri" w:cs="Times New Roman"/>
                <w:b/>
                <w:i/>
                <w:sz w:val="22"/>
              </w:rPr>
              <w:t xml:space="preserve">ИТОГО степень достижения  целей подпрограммы </w:t>
            </w:r>
          </w:p>
          <w:p w14:paraId="4CC72652" w14:textId="0B226790" w:rsidR="00BD1286" w:rsidRPr="00BD1286" w:rsidRDefault="00BD1286" w:rsidP="00D529FE">
            <w:pPr>
              <w:widowControl w:val="0"/>
              <w:autoSpaceDE w:val="0"/>
              <w:autoSpaceDN w:val="0"/>
              <w:adjustRightInd w:val="0"/>
              <w:rPr>
                <w:rFonts w:eastAsia="Calibri" w:cs="Times New Roman"/>
                <w:sz w:val="22"/>
              </w:rPr>
            </w:pPr>
            <w:r w:rsidRPr="00BD1286">
              <w:rPr>
                <w:rFonts w:eastAsia="Calibri" w:cs="Times New Roman"/>
                <w:sz w:val="22"/>
              </w:rPr>
              <w:t>(1,0+1,0+1,0+1,0+1,0+1,0+</w:t>
            </w:r>
            <w:r w:rsidR="00C22641">
              <w:rPr>
                <w:rFonts w:eastAsia="Calibri" w:cs="Times New Roman"/>
                <w:sz w:val="22"/>
              </w:rPr>
              <w:t>1,0</w:t>
            </w:r>
            <w:r w:rsidR="00750C78">
              <w:rPr>
                <w:rFonts w:eastAsia="Calibri" w:cs="Times New Roman"/>
                <w:sz w:val="22"/>
              </w:rPr>
              <w:t>1</w:t>
            </w:r>
            <w:r w:rsidRPr="00BD1286">
              <w:rPr>
                <w:rFonts w:eastAsia="Calibri" w:cs="Times New Roman"/>
                <w:sz w:val="22"/>
              </w:rPr>
              <w:t>+1,0+1,0+1,0+1,0)/1</w:t>
            </w:r>
            <w:r w:rsidR="00C22641">
              <w:rPr>
                <w:rFonts w:eastAsia="Calibri" w:cs="Times New Roman"/>
                <w:sz w:val="22"/>
              </w:rPr>
              <w:t>1</w:t>
            </w:r>
          </w:p>
        </w:tc>
        <w:tc>
          <w:tcPr>
            <w:tcW w:w="1558" w:type="dxa"/>
          </w:tcPr>
          <w:p w14:paraId="0F15FA2C" w14:textId="77777777" w:rsidR="00BD1286" w:rsidRPr="00BD1286" w:rsidRDefault="00BD1286" w:rsidP="00D529FE">
            <w:pPr>
              <w:widowControl w:val="0"/>
              <w:autoSpaceDE w:val="0"/>
              <w:autoSpaceDN w:val="0"/>
              <w:adjustRightInd w:val="0"/>
              <w:jc w:val="center"/>
              <w:rPr>
                <w:rFonts w:eastAsia="Calibri" w:cs="Times New Roman"/>
                <w:sz w:val="22"/>
              </w:rPr>
            </w:pPr>
          </w:p>
          <w:p w14:paraId="592B306A" w14:textId="525563C6" w:rsidR="00BD1286" w:rsidRPr="00BD1286" w:rsidRDefault="00C22641" w:rsidP="00D529FE">
            <w:pPr>
              <w:widowControl w:val="0"/>
              <w:autoSpaceDE w:val="0"/>
              <w:autoSpaceDN w:val="0"/>
              <w:adjustRightInd w:val="0"/>
              <w:jc w:val="center"/>
              <w:rPr>
                <w:rFonts w:eastAsia="Calibri" w:cs="Times New Roman"/>
                <w:b/>
                <w:sz w:val="22"/>
              </w:rPr>
            </w:pPr>
            <w:r>
              <w:rPr>
                <w:rFonts w:eastAsia="Calibri" w:cs="Times New Roman"/>
                <w:b/>
                <w:sz w:val="22"/>
              </w:rPr>
              <w:t>1,0</w:t>
            </w:r>
          </w:p>
        </w:tc>
      </w:tr>
      <w:tr w:rsidR="00BD1286" w:rsidRPr="00BD1286" w14:paraId="55B64234" w14:textId="77777777" w:rsidTr="00C07373">
        <w:tc>
          <w:tcPr>
            <w:tcW w:w="10064" w:type="dxa"/>
            <w:gridSpan w:val="6"/>
          </w:tcPr>
          <w:p w14:paraId="720F72DB" w14:textId="77777777" w:rsidR="00BD1286" w:rsidRPr="00BD1286" w:rsidRDefault="00BD1286" w:rsidP="00D529FE">
            <w:pPr>
              <w:widowControl w:val="0"/>
              <w:autoSpaceDE w:val="0"/>
              <w:autoSpaceDN w:val="0"/>
              <w:adjustRightInd w:val="0"/>
              <w:rPr>
                <w:rFonts w:eastAsia="Times New Roman" w:cs="Times New Roman"/>
                <w:color w:val="000000"/>
                <w:sz w:val="24"/>
                <w:szCs w:val="24"/>
                <w:lang w:eastAsia="ru-RU"/>
              </w:rPr>
            </w:pPr>
            <w:r w:rsidRPr="00BD1286">
              <w:rPr>
                <w:rFonts w:eastAsia="Times New Roman" w:cs="Times New Roman"/>
                <w:b/>
                <w:bCs/>
                <w:color w:val="000000"/>
                <w:sz w:val="24"/>
                <w:szCs w:val="24"/>
                <w:lang w:eastAsia="ru-RU"/>
              </w:rPr>
              <w:t>Подпрограмма 2</w:t>
            </w:r>
            <w:r w:rsidRPr="00BD1286">
              <w:rPr>
                <w:rFonts w:eastAsia="Times New Roman" w:cs="Times New Roman"/>
                <w:b/>
                <w:color w:val="000000"/>
                <w:sz w:val="24"/>
                <w:szCs w:val="24"/>
                <w:lang w:eastAsia="ru-RU"/>
              </w:rPr>
              <w:t xml:space="preserve"> «Развитие дополнительного образования и воспитания детей и молодежи»</w:t>
            </w:r>
          </w:p>
        </w:tc>
      </w:tr>
      <w:tr w:rsidR="00BD1286" w:rsidRPr="00BD1286" w14:paraId="6D2D18F1" w14:textId="77777777" w:rsidTr="00C07373">
        <w:tc>
          <w:tcPr>
            <w:tcW w:w="567" w:type="dxa"/>
          </w:tcPr>
          <w:p w14:paraId="4C16AE77"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1</w:t>
            </w:r>
          </w:p>
        </w:tc>
        <w:tc>
          <w:tcPr>
            <w:tcW w:w="4820" w:type="dxa"/>
          </w:tcPr>
          <w:p w14:paraId="1D2FE273" w14:textId="77777777" w:rsidR="00BD1286" w:rsidRPr="00BD1286" w:rsidRDefault="00BD1286" w:rsidP="00D529FE">
            <w:pPr>
              <w:widowControl w:val="0"/>
              <w:shd w:val="clear" w:color="auto" w:fill="FFFFFF"/>
              <w:autoSpaceDE w:val="0"/>
              <w:autoSpaceDN w:val="0"/>
              <w:adjustRightInd w:val="0"/>
              <w:rPr>
                <w:rFonts w:eastAsia="Times New Roman" w:cs="Times New Roman"/>
                <w:sz w:val="24"/>
                <w:szCs w:val="24"/>
                <w:lang w:eastAsia="ru-RU"/>
              </w:rPr>
            </w:pPr>
            <w:r w:rsidRPr="00BD1286">
              <w:rPr>
                <w:rFonts w:eastAsia="Calibri" w:cs="Times New Roman"/>
                <w:sz w:val="24"/>
                <w:szCs w:val="24"/>
              </w:rPr>
              <w:t>Доля детей, охваченных образовательными программами дополнительного образования детей</w:t>
            </w:r>
          </w:p>
        </w:tc>
        <w:tc>
          <w:tcPr>
            <w:tcW w:w="851" w:type="dxa"/>
          </w:tcPr>
          <w:p w14:paraId="510F19BD"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4B5B37D5"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90</w:t>
            </w:r>
          </w:p>
        </w:tc>
        <w:tc>
          <w:tcPr>
            <w:tcW w:w="1134" w:type="dxa"/>
          </w:tcPr>
          <w:p w14:paraId="0579CDDC" w14:textId="63C23DFB" w:rsidR="00BD1286" w:rsidRPr="00BD1286" w:rsidRDefault="000B40C5" w:rsidP="00D529FE">
            <w:pPr>
              <w:widowControl w:val="0"/>
              <w:autoSpaceDE w:val="0"/>
              <w:autoSpaceDN w:val="0"/>
              <w:adjustRightInd w:val="0"/>
              <w:jc w:val="center"/>
              <w:rPr>
                <w:rFonts w:eastAsia="Times New Roman" w:cs="Times New Roman"/>
                <w:color w:val="000000"/>
                <w:sz w:val="24"/>
                <w:szCs w:val="24"/>
                <w:highlight w:val="yellow"/>
                <w:lang w:eastAsia="ru-RU"/>
              </w:rPr>
            </w:pPr>
            <w:r>
              <w:rPr>
                <w:rFonts w:eastAsia="Times New Roman" w:cs="Times New Roman"/>
                <w:color w:val="000000"/>
                <w:sz w:val="24"/>
                <w:szCs w:val="24"/>
                <w:lang w:eastAsia="ru-RU"/>
              </w:rPr>
              <w:t>90</w:t>
            </w:r>
          </w:p>
        </w:tc>
        <w:tc>
          <w:tcPr>
            <w:tcW w:w="1558" w:type="dxa"/>
          </w:tcPr>
          <w:p w14:paraId="2CDB1E7B"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w:t>
            </w:r>
          </w:p>
        </w:tc>
      </w:tr>
      <w:tr w:rsidR="00BD1286" w:rsidRPr="00BD1286" w14:paraId="1ECE0B99" w14:textId="77777777" w:rsidTr="00C07373">
        <w:tc>
          <w:tcPr>
            <w:tcW w:w="567" w:type="dxa"/>
          </w:tcPr>
          <w:p w14:paraId="7622C198"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2</w:t>
            </w:r>
          </w:p>
        </w:tc>
        <w:tc>
          <w:tcPr>
            <w:tcW w:w="4820" w:type="dxa"/>
          </w:tcPr>
          <w:p w14:paraId="2E69E1BA" w14:textId="2DD0A08C" w:rsidR="00BD1286" w:rsidRPr="00BD1286" w:rsidRDefault="00BD1286" w:rsidP="00D529FE">
            <w:pPr>
              <w:widowControl w:val="0"/>
              <w:shd w:val="clear" w:color="auto" w:fill="FFFFFF"/>
              <w:autoSpaceDE w:val="0"/>
              <w:autoSpaceDN w:val="0"/>
              <w:adjustRightInd w:val="0"/>
              <w:rPr>
                <w:rFonts w:eastAsia="Times New Roman" w:cs="Times New Roman"/>
                <w:sz w:val="24"/>
                <w:szCs w:val="24"/>
                <w:lang w:eastAsia="ru-RU"/>
              </w:rPr>
            </w:pPr>
            <w:r w:rsidRPr="00BD1286">
              <w:rPr>
                <w:rFonts w:eastAsia="Calibri" w:cs="Times New Roman"/>
                <w:sz w:val="24"/>
                <w:szCs w:val="24"/>
              </w:rPr>
              <w:t xml:space="preserve">доля детей –инвалидов в возрасте от 5 до 18 лет, получающих дополнительное образование, от общей численности детей-инвалидов данного возраста </w:t>
            </w:r>
          </w:p>
        </w:tc>
        <w:tc>
          <w:tcPr>
            <w:tcW w:w="851" w:type="dxa"/>
          </w:tcPr>
          <w:p w14:paraId="2F0559A3"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7B4C9D79"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80</w:t>
            </w:r>
          </w:p>
        </w:tc>
        <w:tc>
          <w:tcPr>
            <w:tcW w:w="1134" w:type="dxa"/>
          </w:tcPr>
          <w:p w14:paraId="4542344D"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80</w:t>
            </w:r>
          </w:p>
        </w:tc>
        <w:tc>
          <w:tcPr>
            <w:tcW w:w="1558" w:type="dxa"/>
          </w:tcPr>
          <w:p w14:paraId="17DD45DE"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w:t>
            </w:r>
          </w:p>
        </w:tc>
      </w:tr>
      <w:tr w:rsidR="00BD1286" w:rsidRPr="00BD1286" w14:paraId="52AD177E" w14:textId="77777777" w:rsidTr="00C07373">
        <w:tc>
          <w:tcPr>
            <w:tcW w:w="567" w:type="dxa"/>
          </w:tcPr>
          <w:p w14:paraId="619FBE07"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3</w:t>
            </w:r>
          </w:p>
        </w:tc>
        <w:tc>
          <w:tcPr>
            <w:tcW w:w="4820" w:type="dxa"/>
          </w:tcPr>
          <w:p w14:paraId="4849FD64" w14:textId="3C32CFF3" w:rsidR="00BD1286" w:rsidRPr="00BD1286" w:rsidRDefault="00BD1286" w:rsidP="00D529FE">
            <w:pPr>
              <w:widowControl w:val="0"/>
              <w:shd w:val="clear" w:color="auto" w:fill="FFFFFF"/>
              <w:autoSpaceDE w:val="0"/>
              <w:autoSpaceDN w:val="0"/>
              <w:adjustRightInd w:val="0"/>
              <w:rPr>
                <w:rFonts w:eastAsia="Calibri" w:cs="Times New Roman"/>
                <w:sz w:val="24"/>
                <w:szCs w:val="24"/>
              </w:rPr>
            </w:pPr>
            <w:r w:rsidRPr="00BD1286">
              <w:rPr>
                <w:rFonts w:eastAsia="Calibri" w:cs="Times New Roman"/>
                <w:sz w:val="24"/>
                <w:szCs w:val="24"/>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w:t>
            </w:r>
            <w:r w:rsidR="000B40C5">
              <w:rPr>
                <w:rFonts w:eastAsia="Calibri" w:cs="Times New Roman"/>
                <w:sz w:val="24"/>
                <w:szCs w:val="24"/>
              </w:rPr>
              <w:t>а</w:t>
            </w:r>
            <w:r w:rsidRPr="00BD1286">
              <w:rPr>
                <w:rFonts w:eastAsia="Calibri" w:cs="Times New Roman"/>
                <w:sz w:val="24"/>
                <w:szCs w:val="24"/>
              </w:rPr>
              <w:t>сте от 5 до 18 лет</w:t>
            </w:r>
          </w:p>
        </w:tc>
        <w:tc>
          <w:tcPr>
            <w:tcW w:w="851" w:type="dxa"/>
          </w:tcPr>
          <w:p w14:paraId="598ABFEA"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3AF16500"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30</w:t>
            </w:r>
          </w:p>
        </w:tc>
        <w:tc>
          <w:tcPr>
            <w:tcW w:w="1134" w:type="dxa"/>
          </w:tcPr>
          <w:p w14:paraId="59BC878A" w14:textId="0C5048E0" w:rsidR="00BD1286" w:rsidRPr="00BD1286" w:rsidRDefault="00750C78" w:rsidP="00D529FE">
            <w:pPr>
              <w:widowControl w:val="0"/>
              <w:autoSpaceDE w:val="0"/>
              <w:autoSpaceDN w:val="0"/>
              <w:adjustRightInd w:val="0"/>
              <w:jc w:val="center"/>
              <w:rPr>
                <w:rFonts w:eastAsia="Times New Roman" w:cs="Times New Roman"/>
                <w:color w:val="000000"/>
                <w:sz w:val="24"/>
                <w:szCs w:val="24"/>
                <w:lang w:eastAsia="ru-RU"/>
              </w:rPr>
            </w:pPr>
            <w:r>
              <w:rPr>
                <w:rFonts w:eastAsia="Times New Roman" w:cs="Times New Roman"/>
                <w:color w:val="000000"/>
                <w:sz w:val="24"/>
                <w:szCs w:val="24"/>
                <w:lang w:eastAsia="ru-RU"/>
              </w:rPr>
              <w:t>3</w:t>
            </w:r>
            <w:r w:rsidR="000B40C5">
              <w:rPr>
                <w:rFonts w:eastAsia="Times New Roman" w:cs="Times New Roman"/>
                <w:color w:val="000000"/>
                <w:sz w:val="24"/>
                <w:szCs w:val="24"/>
                <w:lang w:eastAsia="ru-RU"/>
              </w:rPr>
              <w:t>0</w:t>
            </w:r>
          </w:p>
        </w:tc>
        <w:tc>
          <w:tcPr>
            <w:tcW w:w="1558" w:type="dxa"/>
          </w:tcPr>
          <w:p w14:paraId="30A8B178" w14:textId="2DDE9164" w:rsidR="00BD1286" w:rsidRPr="00BD1286" w:rsidRDefault="00750C78" w:rsidP="00D529FE">
            <w:pPr>
              <w:widowControl w:val="0"/>
              <w:autoSpaceDE w:val="0"/>
              <w:autoSpaceDN w:val="0"/>
              <w:adjustRightInd w:val="0"/>
              <w:jc w:val="center"/>
              <w:rPr>
                <w:rFonts w:eastAsia="Calibri" w:cs="Times New Roman"/>
                <w:sz w:val="22"/>
              </w:rPr>
            </w:pPr>
            <w:r>
              <w:rPr>
                <w:rFonts w:eastAsia="Calibri" w:cs="Times New Roman"/>
                <w:sz w:val="22"/>
              </w:rPr>
              <w:t>1,0</w:t>
            </w:r>
          </w:p>
        </w:tc>
      </w:tr>
      <w:tr w:rsidR="00BD1286" w:rsidRPr="00BD1286" w14:paraId="590E316D" w14:textId="77777777" w:rsidTr="00C07373">
        <w:tc>
          <w:tcPr>
            <w:tcW w:w="8506" w:type="dxa"/>
            <w:gridSpan w:val="5"/>
          </w:tcPr>
          <w:p w14:paraId="556B20E0" w14:textId="77777777" w:rsidR="00BD1286" w:rsidRPr="00BD1286" w:rsidRDefault="00BD1286" w:rsidP="00D529FE">
            <w:pPr>
              <w:widowControl w:val="0"/>
              <w:autoSpaceDE w:val="0"/>
              <w:autoSpaceDN w:val="0"/>
              <w:adjustRightInd w:val="0"/>
              <w:rPr>
                <w:rFonts w:eastAsia="Calibri" w:cs="Times New Roman"/>
                <w:b/>
                <w:i/>
                <w:sz w:val="22"/>
              </w:rPr>
            </w:pPr>
            <w:r w:rsidRPr="00BD1286">
              <w:rPr>
                <w:rFonts w:eastAsia="Calibri" w:cs="Times New Roman"/>
                <w:b/>
                <w:i/>
                <w:sz w:val="22"/>
              </w:rPr>
              <w:t xml:space="preserve">ИТОГО степень достижения  целей подпрограммы </w:t>
            </w:r>
          </w:p>
          <w:p w14:paraId="09D924FE" w14:textId="031B2025" w:rsidR="00BD1286" w:rsidRPr="00BD1286" w:rsidRDefault="00BD1286" w:rsidP="00D529FE">
            <w:pPr>
              <w:widowControl w:val="0"/>
              <w:autoSpaceDE w:val="0"/>
              <w:autoSpaceDN w:val="0"/>
              <w:adjustRightInd w:val="0"/>
              <w:rPr>
                <w:rFonts w:eastAsia="Calibri" w:cs="Times New Roman"/>
                <w:sz w:val="22"/>
              </w:rPr>
            </w:pPr>
            <w:r w:rsidRPr="00BD1286">
              <w:rPr>
                <w:rFonts w:eastAsia="Calibri" w:cs="Times New Roman"/>
                <w:sz w:val="22"/>
              </w:rPr>
              <w:t>(1,0+1,0+</w:t>
            </w:r>
            <w:r w:rsidR="00750C78">
              <w:rPr>
                <w:rFonts w:eastAsia="Calibri" w:cs="Times New Roman"/>
                <w:sz w:val="22"/>
              </w:rPr>
              <w:t>1,0</w:t>
            </w:r>
            <w:r w:rsidRPr="00BD1286">
              <w:rPr>
                <w:rFonts w:eastAsia="Calibri" w:cs="Times New Roman"/>
                <w:sz w:val="22"/>
              </w:rPr>
              <w:t>)/3</w:t>
            </w:r>
          </w:p>
        </w:tc>
        <w:tc>
          <w:tcPr>
            <w:tcW w:w="1558" w:type="dxa"/>
          </w:tcPr>
          <w:p w14:paraId="6A6CE229" w14:textId="77777777" w:rsidR="00BD1286" w:rsidRPr="00BD1286" w:rsidRDefault="00BD1286" w:rsidP="00D529FE">
            <w:pPr>
              <w:widowControl w:val="0"/>
              <w:autoSpaceDE w:val="0"/>
              <w:autoSpaceDN w:val="0"/>
              <w:adjustRightInd w:val="0"/>
              <w:jc w:val="center"/>
              <w:rPr>
                <w:rFonts w:eastAsia="Calibri" w:cs="Times New Roman"/>
                <w:b/>
                <w:sz w:val="22"/>
              </w:rPr>
            </w:pPr>
          </w:p>
          <w:p w14:paraId="6E2D4071" w14:textId="0415C7C4" w:rsidR="00BD1286" w:rsidRPr="00BD1286" w:rsidRDefault="00750C78" w:rsidP="00D529FE">
            <w:pPr>
              <w:widowControl w:val="0"/>
              <w:autoSpaceDE w:val="0"/>
              <w:autoSpaceDN w:val="0"/>
              <w:adjustRightInd w:val="0"/>
              <w:jc w:val="center"/>
              <w:rPr>
                <w:rFonts w:eastAsia="Calibri" w:cs="Times New Roman"/>
                <w:b/>
                <w:sz w:val="22"/>
              </w:rPr>
            </w:pPr>
            <w:r>
              <w:rPr>
                <w:rFonts w:eastAsia="Calibri" w:cs="Times New Roman"/>
                <w:b/>
                <w:sz w:val="22"/>
              </w:rPr>
              <w:t>1,0</w:t>
            </w:r>
          </w:p>
        </w:tc>
      </w:tr>
      <w:tr w:rsidR="00BD1286" w:rsidRPr="00BD1286" w14:paraId="3F53A2BD" w14:textId="77777777" w:rsidTr="00C07373">
        <w:tc>
          <w:tcPr>
            <w:tcW w:w="10064" w:type="dxa"/>
            <w:gridSpan w:val="6"/>
          </w:tcPr>
          <w:p w14:paraId="108AFE8A" w14:textId="77777777" w:rsidR="00BD1286" w:rsidRPr="00BD1286" w:rsidRDefault="00BD1286" w:rsidP="00D529FE">
            <w:pPr>
              <w:widowControl w:val="0"/>
              <w:autoSpaceDE w:val="0"/>
              <w:autoSpaceDN w:val="0"/>
              <w:adjustRightInd w:val="0"/>
              <w:rPr>
                <w:rFonts w:eastAsia="Times New Roman" w:cs="Times New Roman"/>
                <w:color w:val="000000"/>
                <w:sz w:val="24"/>
                <w:szCs w:val="24"/>
                <w:lang w:eastAsia="ru-RU"/>
              </w:rPr>
            </w:pPr>
            <w:r w:rsidRPr="00BD1286">
              <w:rPr>
                <w:rFonts w:eastAsia="Times New Roman" w:cs="Times New Roman"/>
                <w:b/>
                <w:bCs/>
                <w:color w:val="000000"/>
                <w:sz w:val="24"/>
                <w:szCs w:val="24"/>
                <w:lang w:eastAsia="ru-RU"/>
              </w:rPr>
              <w:t>Подпрограмма 3</w:t>
            </w:r>
            <w:r w:rsidRPr="00BD1286">
              <w:rPr>
                <w:rFonts w:eastAsia="Times New Roman" w:cs="Times New Roman"/>
                <w:b/>
                <w:color w:val="000000"/>
                <w:sz w:val="24"/>
                <w:szCs w:val="24"/>
                <w:lang w:eastAsia="ru-RU"/>
              </w:rPr>
              <w:t xml:space="preserve"> «Патриотическое и духовно-нравственное воспитание молодежи»</w:t>
            </w:r>
          </w:p>
        </w:tc>
      </w:tr>
      <w:tr w:rsidR="00BD1286" w:rsidRPr="00BD1286" w14:paraId="1AD77968" w14:textId="77777777" w:rsidTr="00C07373">
        <w:tc>
          <w:tcPr>
            <w:tcW w:w="567" w:type="dxa"/>
          </w:tcPr>
          <w:p w14:paraId="069705C1" w14:textId="77777777" w:rsidR="00BD1286" w:rsidRPr="00BD1286" w:rsidRDefault="00BD1286" w:rsidP="00D529FE">
            <w:pPr>
              <w:widowControl w:val="0"/>
              <w:autoSpaceDE w:val="0"/>
              <w:autoSpaceDN w:val="0"/>
              <w:adjustRightInd w:val="0"/>
              <w:jc w:val="both"/>
              <w:rPr>
                <w:rFonts w:eastAsia="Calibri" w:cs="Times New Roman"/>
                <w:sz w:val="22"/>
                <w:highlight w:val="cyan"/>
              </w:rPr>
            </w:pPr>
            <w:r w:rsidRPr="00BD1286">
              <w:rPr>
                <w:rFonts w:eastAsia="Calibri" w:cs="Times New Roman"/>
                <w:sz w:val="22"/>
              </w:rPr>
              <w:t>1</w:t>
            </w:r>
          </w:p>
        </w:tc>
        <w:tc>
          <w:tcPr>
            <w:tcW w:w="4820" w:type="dxa"/>
          </w:tcPr>
          <w:p w14:paraId="6AC46F76" w14:textId="5D078C7E" w:rsidR="00BD1286" w:rsidRPr="00BD1286" w:rsidRDefault="000B40C5" w:rsidP="00D529FE">
            <w:pPr>
              <w:widowControl w:val="0"/>
              <w:shd w:val="clear" w:color="auto" w:fill="FFFFFF"/>
              <w:autoSpaceDE w:val="0"/>
              <w:autoSpaceDN w:val="0"/>
              <w:adjustRightInd w:val="0"/>
              <w:rPr>
                <w:rFonts w:eastAsia="Times New Roman" w:cs="Times New Roman"/>
                <w:sz w:val="24"/>
                <w:szCs w:val="24"/>
                <w:highlight w:val="cyan"/>
                <w:lang w:eastAsia="ru-RU"/>
              </w:rPr>
            </w:pPr>
            <w:r>
              <w:rPr>
                <w:rFonts w:eastAsia="Calibri" w:cs="Times New Roman"/>
                <w:sz w:val="24"/>
                <w:szCs w:val="24"/>
              </w:rPr>
              <w:t>К</w:t>
            </w:r>
            <w:r w:rsidR="00BD1286" w:rsidRPr="00BD1286">
              <w:rPr>
                <w:rFonts w:eastAsia="Calibri" w:cs="Times New Roman"/>
                <w:sz w:val="24"/>
                <w:szCs w:val="24"/>
              </w:rPr>
              <w:t>оличеств</w:t>
            </w:r>
            <w:r>
              <w:rPr>
                <w:rFonts w:eastAsia="Calibri" w:cs="Times New Roman"/>
                <w:sz w:val="24"/>
                <w:szCs w:val="24"/>
              </w:rPr>
              <w:t>о</w:t>
            </w:r>
            <w:r w:rsidR="00BD1286" w:rsidRPr="00BD1286">
              <w:rPr>
                <w:rFonts w:eastAsia="Calibri" w:cs="Times New Roman"/>
                <w:sz w:val="24"/>
                <w:szCs w:val="24"/>
              </w:rPr>
              <w:t xml:space="preserve"> проведенных мероприятий по патриотическому и духовно – нравственному воспитанию</w:t>
            </w:r>
          </w:p>
        </w:tc>
        <w:tc>
          <w:tcPr>
            <w:tcW w:w="851" w:type="dxa"/>
          </w:tcPr>
          <w:p w14:paraId="0CF50478" w14:textId="6968CB63" w:rsidR="00BD1286" w:rsidRPr="00BD1286" w:rsidRDefault="000B40C5" w:rsidP="00D529FE">
            <w:pPr>
              <w:widowControl w:val="0"/>
              <w:autoSpaceDE w:val="0"/>
              <w:autoSpaceDN w:val="0"/>
              <w:adjustRightInd w:val="0"/>
              <w:jc w:val="center"/>
              <w:rPr>
                <w:rFonts w:eastAsia="Calibri" w:cs="Times New Roman"/>
                <w:sz w:val="22"/>
              </w:rPr>
            </w:pPr>
            <w:r>
              <w:rPr>
                <w:rFonts w:eastAsia="Calibri" w:cs="Times New Roman"/>
                <w:sz w:val="22"/>
              </w:rPr>
              <w:t>Ед.</w:t>
            </w:r>
          </w:p>
        </w:tc>
        <w:tc>
          <w:tcPr>
            <w:tcW w:w="1134" w:type="dxa"/>
          </w:tcPr>
          <w:p w14:paraId="2EB93A26"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70</w:t>
            </w:r>
          </w:p>
        </w:tc>
        <w:tc>
          <w:tcPr>
            <w:tcW w:w="1134" w:type="dxa"/>
          </w:tcPr>
          <w:p w14:paraId="12F89362"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70</w:t>
            </w:r>
          </w:p>
        </w:tc>
        <w:tc>
          <w:tcPr>
            <w:tcW w:w="1558" w:type="dxa"/>
          </w:tcPr>
          <w:p w14:paraId="653AC654" w14:textId="77777777" w:rsidR="00BD1286" w:rsidRPr="00BD1286" w:rsidRDefault="00BD1286" w:rsidP="00D529FE">
            <w:pPr>
              <w:widowControl w:val="0"/>
              <w:autoSpaceDE w:val="0"/>
              <w:autoSpaceDN w:val="0"/>
              <w:adjustRightInd w:val="0"/>
              <w:jc w:val="center"/>
              <w:rPr>
                <w:rFonts w:eastAsia="Calibri" w:cs="Times New Roman"/>
                <w:sz w:val="22"/>
                <w:highlight w:val="cyan"/>
              </w:rPr>
            </w:pPr>
            <w:r w:rsidRPr="00BD1286">
              <w:rPr>
                <w:rFonts w:eastAsia="Calibri" w:cs="Times New Roman"/>
                <w:sz w:val="22"/>
              </w:rPr>
              <w:t>1,0</w:t>
            </w:r>
          </w:p>
        </w:tc>
      </w:tr>
      <w:tr w:rsidR="00BD1286" w:rsidRPr="00BD1286" w14:paraId="4DB74493" w14:textId="77777777" w:rsidTr="00C07373">
        <w:tc>
          <w:tcPr>
            <w:tcW w:w="8506" w:type="dxa"/>
            <w:gridSpan w:val="5"/>
          </w:tcPr>
          <w:p w14:paraId="57594C0B" w14:textId="77777777" w:rsidR="00BD1286" w:rsidRPr="00BD1286" w:rsidRDefault="00BD1286" w:rsidP="00D529FE">
            <w:pPr>
              <w:widowControl w:val="0"/>
              <w:autoSpaceDE w:val="0"/>
              <w:autoSpaceDN w:val="0"/>
              <w:adjustRightInd w:val="0"/>
              <w:rPr>
                <w:rFonts w:eastAsia="Calibri" w:cs="Times New Roman"/>
                <w:sz w:val="22"/>
              </w:rPr>
            </w:pPr>
            <w:r w:rsidRPr="00BD1286">
              <w:rPr>
                <w:rFonts w:eastAsia="Calibri" w:cs="Times New Roman"/>
                <w:b/>
                <w:i/>
                <w:sz w:val="22"/>
              </w:rPr>
              <w:t xml:space="preserve">ИТОГО степень достижения  целей подпрограммы  </w:t>
            </w:r>
          </w:p>
        </w:tc>
        <w:tc>
          <w:tcPr>
            <w:tcW w:w="1558" w:type="dxa"/>
          </w:tcPr>
          <w:p w14:paraId="17C723DB" w14:textId="77777777" w:rsidR="00BD1286" w:rsidRPr="00BD1286" w:rsidRDefault="00BD1286" w:rsidP="00D529FE">
            <w:pPr>
              <w:widowControl w:val="0"/>
              <w:autoSpaceDE w:val="0"/>
              <w:autoSpaceDN w:val="0"/>
              <w:adjustRightInd w:val="0"/>
              <w:jc w:val="center"/>
              <w:rPr>
                <w:rFonts w:eastAsia="Calibri" w:cs="Times New Roman"/>
                <w:b/>
                <w:sz w:val="22"/>
              </w:rPr>
            </w:pPr>
            <w:r w:rsidRPr="00BD1286">
              <w:rPr>
                <w:rFonts w:eastAsia="Calibri" w:cs="Times New Roman"/>
                <w:b/>
                <w:sz w:val="22"/>
              </w:rPr>
              <w:t>1,0</w:t>
            </w:r>
          </w:p>
        </w:tc>
      </w:tr>
      <w:tr w:rsidR="00BD1286" w:rsidRPr="00BD1286" w14:paraId="6A1C1F19" w14:textId="77777777" w:rsidTr="00C07373">
        <w:tc>
          <w:tcPr>
            <w:tcW w:w="10064" w:type="dxa"/>
            <w:gridSpan w:val="6"/>
          </w:tcPr>
          <w:p w14:paraId="255C89B8" w14:textId="2990C186" w:rsidR="00BD1286" w:rsidRPr="00BD1286" w:rsidRDefault="00BD1286" w:rsidP="00D529FE">
            <w:pPr>
              <w:widowControl w:val="0"/>
              <w:autoSpaceDE w:val="0"/>
              <w:autoSpaceDN w:val="0"/>
              <w:adjustRightInd w:val="0"/>
              <w:rPr>
                <w:rFonts w:eastAsia="Times New Roman" w:cs="Times New Roman"/>
                <w:color w:val="000000"/>
                <w:sz w:val="24"/>
                <w:szCs w:val="24"/>
                <w:lang w:eastAsia="ru-RU"/>
              </w:rPr>
            </w:pPr>
            <w:r w:rsidRPr="00BD1286">
              <w:rPr>
                <w:rFonts w:eastAsia="Times New Roman" w:cs="Times New Roman"/>
                <w:b/>
                <w:bCs/>
                <w:color w:val="000000"/>
                <w:sz w:val="24"/>
                <w:szCs w:val="24"/>
                <w:lang w:eastAsia="ru-RU"/>
              </w:rPr>
              <w:t xml:space="preserve">Подпрограмма </w:t>
            </w:r>
            <w:r w:rsidR="000B40C5" w:rsidRPr="000B40C5">
              <w:rPr>
                <w:rFonts w:eastAsia="Times New Roman" w:cs="Times New Roman"/>
                <w:b/>
                <w:bCs/>
                <w:color w:val="000000"/>
                <w:sz w:val="24"/>
                <w:szCs w:val="24"/>
                <w:lang w:eastAsia="ru-RU"/>
              </w:rPr>
              <w:t>4</w:t>
            </w:r>
            <w:r w:rsidRPr="00BD1286">
              <w:rPr>
                <w:rFonts w:eastAsia="Times New Roman" w:cs="Times New Roman"/>
                <w:b/>
                <w:color w:val="000000"/>
                <w:sz w:val="22"/>
                <w:lang w:eastAsia="ru-RU"/>
              </w:rPr>
              <w:t xml:space="preserve"> «Ресурсное обеспечение системы образования».</w:t>
            </w:r>
          </w:p>
        </w:tc>
      </w:tr>
      <w:tr w:rsidR="00BD1286" w:rsidRPr="00BD1286" w14:paraId="68E5BCD4" w14:textId="77777777" w:rsidTr="00C07373">
        <w:tc>
          <w:tcPr>
            <w:tcW w:w="567" w:type="dxa"/>
          </w:tcPr>
          <w:p w14:paraId="53E1F851"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1</w:t>
            </w:r>
          </w:p>
        </w:tc>
        <w:tc>
          <w:tcPr>
            <w:tcW w:w="4820" w:type="dxa"/>
          </w:tcPr>
          <w:p w14:paraId="1F002D65" w14:textId="5556EF9D" w:rsidR="00BD1286" w:rsidRPr="00BD1286" w:rsidRDefault="00BD1286" w:rsidP="00D529FE">
            <w:pPr>
              <w:widowControl w:val="0"/>
              <w:shd w:val="clear" w:color="auto" w:fill="FFFFFF"/>
              <w:autoSpaceDE w:val="0"/>
              <w:autoSpaceDN w:val="0"/>
              <w:adjustRightInd w:val="0"/>
              <w:rPr>
                <w:rFonts w:eastAsia="Times New Roman" w:cs="Times New Roman"/>
                <w:sz w:val="24"/>
                <w:szCs w:val="24"/>
                <w:lang w:eastAsia="ru-RU"/>
              </w:rPr>
            </w:pPr>
            <w:r w:rsidRPr="00BD1286">
              <w:rPr>
                <w:rFonts w:eastAsia="Calibri" w:cs="Times New Roman"/>
                <w:color w:val="000000"/>
                <w:sz w:val="24"/>
                <w:szCs w:val="24"/>
              </w:rPr>
              <w:t>Доля педагогических работников и руководителей общеобразовательных учреждений, прошедшие переподготовку и повышение квалификации в соответствии с ФГОС</w:t>
            </w:r>
          </w:p>
        </w:tc>
        <w:tc>
          <w:tcPr>
            <w:tcW w:w="851" w:type="dxa"/>
          </w:tcPr>
          <w:p w14:paraId="64DA39BB"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22E5A40F"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100</w:t>
            </w:r>
          </w:p>
        </w:tc>
        <w:tc>
          <w:tcPr>
            <w:tcW w:w="1134" w:type="dxa"/>
          </w:tcPr>
          <w:p w14:paraId="5ED3A738" w14:textId="77777777"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100</w:t>
            </w:r>
          </w:p>
        </w:tc>
        <w:tc>
          <w:tcPr>
            <w:tcW w:w="1558" w:type="dxa"/>
          </w:tcPr>
          <w:p w14:paraId="78C2EC07"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w:t>
            </w:r>
          </w:p>
        </w:tc>
      </w:tr>
      <w:tr w:rsidR="00BD1286" w:rsidRPr="00BD1286" w14:paraId="35830F2C" w14:textId="77777777" w:rsidTr="00C07373">
        <w:tc>
          <w:tcPr>
            <w:tcW w:w="567" w:type="dxa"/>
          </w:tcPr>
          <w:p w14:paraId="508A0D9F"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2</w:t>
            </w:r>
          </w:p>
        </w:tc>
        <w:tc>
          <w:tcPr>
            <w:tcW w:w="4820" w:type="dxa"/>
          </w:tcPr>
          <w:p w14:paraId="5B396939" w14:textId="0333426A" w:rsidR="00BD1286" w:rsidRPr="00BD1286" w:rsidRDefault="00BD1286" w:rsidP="00D529FE">
            <w:pPr>
              <w:widowControl w:val="0"/>
              <w:shd w:val="clear" w:color="auto" w:fill="FFFFFF"/>
              <w:autoSpaceDE w:val="0"/>
              <w:autoSpaceDN w:val="0"/>
              <w:adjustRightInd w:val="0"/>
              <w:rPr>
                <w:rFonts w:eastAsia="Times New Roman" w:cs="Times New Roman"/>
                <w:sz w:val="24"/>
                <w:szCs w:val="24"/>
                <w:lang w:eastAsia="ru-RU"/>
              </w:rPr>
            </w:pPr>
            <w:r w:rsidRPr="00BD1286">
              <w:rPr>
                <w:rFonts w:eastAsia="Calibri" w:cs="Times New Roman"/>
                <w:color w:val="000000"/>
                <w:sz w:val="24"/>
                <w:szCs w:val="24"/>
              </w:rPr>
              <w:t xml:space="preserve">Доля педагогических работников </w:t>
            </w:r>
            <w:r w:rsidRPr="00BD1286">
              <w:rPr>
                <w:rFonts w:eastAsia="Calibri" w:cs="Times New Roman"/>
                <w:color w:val="000000"/>
                <w:sz w:val="24"/>
                <w:szCs w:val="24"/>
              </w:rPr>
              <w:lastRenderedPageBreak/>
              <w:t>образовательных организаций, которым при прохождении аттестации присвоена первая или высшая квалификационная категория</w:t>
            </w:r>
          </w:p>
        </w:tc>
        <w:tc>
          <w:tcPr>
            <w:tcW w:w="851" w:type="dxa"/>
          </w:tcPr>
          <w:p w14:paraId="44868F17"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lastRenderedPageBreak/>
              <w:t>%</w:t>
            </w:r>
          </w:p>
        </w:tc>
        <w:tc>
          <w:tcPr>
            <w:tcW w:w="1134" w:type="dxa"/>
          </w:tcPr>
          <w:p w14:paraId="792C47F5" w14:textId="77766C88" w:rsidR="00BD1286" w:rsidRPr="00BD1286" w:rsidRDefault="00BD1286" w:rsidP="00D529FE">
            <w:pPr>
              <w:widowControl w:val="0"/>
              <w:autoSpaceDE w:val="0"/>
              <w:autoSpaceDN w:val="0"/>
              <w:adjustRightInd w:val="0"/>
              <w:jc w:val="center"/>
              <w:rPr>
                <w:rFonts w:eastAsia="Times New Roman" w:cs="Times New Roman"/>
                <w:color w:val="000000"/>
                <w:sz w:val="24"/>
                <w:szCs w:val="24"/>
                <w:highlight w:val="yellow"/>
                <w:lang w:eastAsia="ru-RU"/>
              </w:rPr>
            </w:pPr>
            <w:r w:rsidRPr="00BD1286">
              <w:rPr>
                <w:rFonts w:eastAsia="Times New Roman" w:cs="Times New Roman"/>
                <w:color w:val="000000"/>
                <w:sz w:val="24"/>
                <w:szCs w:val="24"/>
                <w:lang w:eastAsia="ru-RU"/>
              </w:rPr>
              <w:t>8</w:t>
            </w:r>
            <w:r w:rsidR="000B40C5">
              <w:rPr>
                <w:rFonts w:eastAsia="Times New Roman" w:cs="Times New Roman"/>
                <w:color w:val="000000"/>
                <w:sz w:val="24"/>
                <w:szCs w:val="24"/>
                <w:lang w:eastAsia="ru-RU"/>
              </w:rPr>
              <w:t>5</w:t>
            </w:r>
            <w:r w:rsidR="00750C78">
              <w:rPr>
                <w:rFonts w:eastAsia="Times New Roman" w:cs="Times New Roman"/>
                <w:color w:val="000000"/>
                <w:sz w:val="24"/>
                <w:szCs w:val="24"/>
                <w:lang w:eastAsia="ru-RU"/>
              </w:rPr>
              <w:t>,6</w:t>
            </w:r>
          </w:p>
        </w:tc>
        <w:tc>
          <w:tcPr>
            <w:tcW w:w="1134" w:type="dxa"/>
          </w:tcPr>
          <w:p w14:paraId="32D183B5" w14:textId="683E77E7" w:rsidR="00BD1286" w:rsidRPr="00BD1286" w:rsidRDefault="00BD1286" w:rsidP="00D529FE">
            <w:pPr>
              <w:widowControl w:val="0"/>
              <w:autoSpaceDE w:val="0"/>
              <w:autoSpaceDN w:val="0"/>
              <w:adjustRightInd w:val="0"/>
              <w:jc w:val="center"/>
              <w:rPr>
                <w:rFonts w:eastAsia="Times New Roman" w:cs="Times New Roman"/>
                <w:color w:val="000000"/>
                <w:sz w:val="24"/>
                <w:szCs w:val="24"/>
                <w:highlight w:val="yellow"/>
                <w:lang w:eastAsia="ru-RU"/>
              </w:rPr>
            </w:pPr>
            <w:r w:rsidRPr="00BD1286">
              <w:rPr>
                <w:rFonts w:eastAsia="Times New Roman" w:cs="Times New Roman"/>
                <w:color w:val="000000"/>
                <w:sz w:val="24"/>
                <w:szCs w:val="24"/>
                <w:lang w:eastAsia="ru-RU"/>
              </w:rPr>
              <w:t>8</w:t>
            </w:r>
            <w:r w:rsidR="00750C78">
              <w:rPr>
                <w:rFonts w:eastAsia="Times New Roman" w:cs="Times New Roman"/>
                <w:color w:val="000000"/>
                <w:sz w:val="24"/>
                <w:szCs w:val="24"/>
                <w:lang w:eastAsia="ru-RU"/>
              </w:rPr>
              <w:t>4,4</w:t>
            </w:r>
          </w:p>
        </w:tc>
        <w:tc>
          <w:tcPr>
            <w:tcW w:w="1558" w:type="dxa"/>
          </w:tcPr>
          <w:p w14:paraId="2AB67A6A" w14:textId="3AA8B410" w:rsidR="00BD1286" w:rsidRPr="00BD1286" w:rsidRDefault="00EF4EC6" w:rsidP="00D529FE">
            <w:pPr>
              <w:widowControl w:val="0"/>
              <w:autoSpaceDE w:val="0"/>
              <w:autoSpaceDN w:val="0"/>
              <w:adjustRightInd w:val="0"/>
              <w:jc w:val="center"/>
              <w:rPr>
                <w:rFonts w:eastAsia="Calibri" w:cs="Times New Roman"/>
                <w:sz w:val="22"/>
              </w:rPr>
            </w:pPr>
            <w:r>
              <w:rPr>
                <w:rFonts w:eastAsia="Calibri" w:cs="Times New Roman"/>
                <w:sz w:val="22"/>
              </w:rPr>
              <w:t>0,986</w:t>
            </w:r>
          </w:p>
        </w:tc>
      </w:tr>
      <w:tr w:rsidR="00BD1286" w:rsidRPr="00BD1286" w14:paraId="564A3FDC" w14:textId="77777777" w:rsidTr="00C07373">
        <w:tc>
          <w:tcPr>
            <w:tcW w:w="567" w:type="dxa"/>
          </w:tcPr>
          <w:p w14:paraId="7FE9DC94"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3</w:t>
            </w:r>
          </w:p>
        </w:tc>
        <w:tc>
          <w:tcPr>
            <w:tcW w:w="4820" w:type="dxa"/>
          </w:tcPr>
          <w:p w14:paraId="49C0128D" w14:textId="77777777" w:rsidR="00BD1286" w:rsidRPr="00BD1286" w:rsidRDefault="00BD1286" w:rsidP="00D529FE">
            <w:pPr>
              <w:widowControl w:val="0"/>
              <w:shd w:val="clear" w:color="auto" w:fill="FFFFFF"/>
              <w:autoSpaceDE w:val="0"/>
              <w:autoSpaceDN w:val="0"/>
              <w:adjustRightInd w:val="0"/>
              <w:rPr>
                <w:rFonts w:eastAsia="Times New Roman" w:cs="Times New Roman"/>
                <w:sz w:val="24"/>
                <w:szCs w:val="24"/>
                <w:lang w:eastAsia="ru-RU"/>
              </w:rPr>
            </w:pPr>
            <w:r w:rsidRPr="00BD1286">
              <w:rPr>
                <w:rFonts w:eastAsia="Calibri" w:cs="Times New Roman"/>
                <w:sz w:val="24"/>
                <w:szCs w:val="24"/>
              </w:rPr>
              <w:t>Удельный вес численности учителей в возрасте до 35 лет в общей численности учителей общеобразовательных организаций</w:t>
            </w:r>
          </w:p>
        </w:tc>
        <w:tc>
          <w:tcPr>
            <w:tcW w:w="851" w:type="dxa"/>
          </w:tcPr>
          <w:p w14:paraId="68947D91"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23A2156B" w14:textId="10E3F33E"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2</w:t>
            </w:r>
            <w:r w:rsidR="00EF4EC6">
              <w:rPr>
                <w:rFonts w:eastAsia="Times New Roman" w:cs="Times New Roman"/>
                <w:color w:val="000000"/>
                <w:sz w:val="24"/>
                <w:szCs w:val="24"/>
                <w:lang w:eastAsia="ru-RU"/>
              </w:rPr>
              <w:t>6</w:t>
            </w:r>
          </w:p>
        </w:tc>
        <w:tc>
          <w:tcPr>
            <w:tcW w:w="1134" w:type="dxa"/>
          </w:tcPr>
          <w:p w14:paraId="1C1C795F" w14:textId="4AB22CA5" w:rsidR="00BD1286" w:rsidRPr="00BD1286" w:rsidRDefault="00BD1286" w:rsidP="00D529FE">
            <w:pPr>
              <w:widowControl w:val="0"/>
              <w:autoSpaceDE w:val="0"/>
              <w:autoSpaceDN w:val="0"/>
              <w:adjustRightInd w:val="0"/>
              <w:jc w:val="center"/>
              <w:rPr>
                <w:rFonts w:eastAsia="Times New Roman" w:cs="Times New Roman"/>
                <w:color w:val="000000"/>
                <w:sz w:val="24"/>
                <w:szCs w:val="24"/>
                <w:lang w:eastAsia="ru-RU"/>
              </w:rPr>
            </w:pPr>
            <w:r w:rsidRPr="00BD1286">
              <w:rPr>
                <w:rFonts w:eastAsia="Times New Roman" w:cs="Times New Roman"/>
                <w:color w:val="000000"/>
                <w:sz w:val="24"/>
                <w:szCs w:val="24"/>
                <w:lang w:eastAsia="ru-RU"/>
              </w:rPr>
              <w:t>2</w:t>
            </w:r>
            <w:r w:rsidR="00EF4EC6">
              <w:rPr>
                <w:rFonts w:eastAsia="Times New Roman" w:cs="Times New Roman"/>
                <w:color w:val="000000"/>
                <w:sz w:val="24"/>
                <w:szCs w:val="24"/>
                <w:lang w:eastAsia="ru-RU"/>
              </w:rPr>
              <w:t>2</w:t>
            </w:r>
          </w:p>
        </w:tc>
        <w:tc>
          <w:tcPr>
            <w:tcW w:w="1558" w:type="dxa"/>
          </w:tcPr>
          <w:p w14:paraId="0B6900A4" w14:textId="3419B3DF" w:rsidR="00BD1286" w:rsidRPr="00BD1286" w:rsidRDefault="00EF4EC6" w:rsidP="00D529FE">
            <w:pPr>
              <w:widowControl w:val="0"/>
              <w:autoSpaceDE w:val="0"/>
              <w:autoSpaceDN w:val="0"/>
              <w:adjustRightInd w:val="0"/>
              <w:jc w:val="center"/>
              <w:rPr>
                <w:rFonts w:eastAsia="Calibri" w:cs="Times New Roman"/>
                <w:sz w:val="22"/>
              </w:rPr>
            </w:pPr>
            <w:r>
              <w:rPr>
                <w:rFonts w:eastAsia="Calibri" w:cs="Times New Roman"/>
                <w:sz w:val="22"/>
              </w:rPr>
              <w:t>0,846</w:t>
            </w:r>
          </w:p>
        </w:tc>
      </w:tr>
      <w:tr w:rsidR="00BD1286" w:rsidRPr="00BD1286" w14:paraId="6DBF57D6" w14:textId="77777777" w:rsidTr="00C07373">
        <w:tc>
          <w:tcPr>
            <w:tcW w:w="8506" w:type="dxa"/>
            <w:gridSpan w:val="5"/>
          </w:tcPr>
          <w:p w14:paraId="7980C22B" w14:textId="77777777" w:rsidR="00BD1286" w:rsidRPr="00BD1286" w:rsidRDefault="00BD1286" w:rsidP="00D529FE">
            <w:pPr>
              <w:widowControl w:val="0"/>
              <w:autoSpaceDE w:val="0"/>
              <w:autoSpaceDN w:val="0"/>
              <w:adjustRightInd w:val="0"/>
              <w:rPr>
                <w:rFonts w:eastAsia="Calibri" w:cs="Times New Roman"/>
                <w:b/>
                <w:i/>
                <w:sz w:val="22"/>
              </w:rPr>
            </w:pPr>
            <w:r w:rsidRPr="00BD1286">
              <w:rPr>
                <w:rFonts w:eastAsia="Calibri" w:cs="Times New Roman"/>
                <w:b/>
                <w:i/>
                <w:sz w:val="22"/>
              </w:rPr>
              <w:t xml:space="preserve">ИТОГО степень достижения  целей подпрограммы </w:t>
            </w:r>
          </w:p>
          <w:p w14:paraId="5BA5F75C" w14:textId="52636411" w:rsidR="00BD1286" w:rsidRPr="00BD1286" w:rsidRDefault="00BD1286" w:rsidP="00D529FE">
            <w:pPr>
              <w:widowControl w:val="0"/>
              <w:autoSpaceDE w:val="0"/>
              <w:autoSpaceDN w:val="0"/>
              <w:adjustRightInd w:val="0"/>
              <w:rPr>
                <w:rFonts w:eastAsia="Calibri" w:cs="Times New Roman"/>
                <w:sz w:val="22"/>
              </w:rPr>
            </w:pPr>
            <w:r w:rsidRPr="00BD1286">
              <w:rPr>
                <w:rFonts w:eastAsia="Calibri" w:cs="Times New Roman"/>
                <w:sz w:val="22"/>
              </w:rPr>
              <w:t>(1,0+</w:t>
            </w:r>
            <w:r w:rsidR="00EF4EC6">
              <w:rPr>
                <w:rFonts w:eastAsia="Calibri" w:cs="Times New Roman"/>
                <w:sz w:val="22"/>
              </w:rPr>
              <w:t>0,986</w:t>
            </w:r>
            <w:r w:rsidRPr="00BD1286">
              <w:rPr>
                <w:rFonts w:eastAsia="Calibri" w:cs="Times New Roman"/>
                <w:sz w:val="22"/>
              </w:rPr>
              <w:t>+</w:t>
            </w:r>
            <w:r w:rsidR="00EF4EC6">
              <w:rPr>
                <w:rFonts w:eastAsia="Calibri" w:cs="Times New Roman"/>
                <w:sz w:val="22"/>
              </w:rPr>
              <w:t>0,846</w:t>
            </w:r>
            <w:r w:rsidRPr="00BD1286">
              <w:rPr>
                <w:rFonts w:eastAsia="Calibri" w:cs="Times New Roman"/>
                <w:sz w:val="22"/>
              </w:rPr>
              <w:t>)/3</w:t>
            </w:r>
          </w:p>
        </w:tc>
        <w:tc>
          <w:tcPr>
            <w:tcW w:w="1558" w:type="dxa"/>
          </w:tcPr>
          <w:p w14:paraId="090F7B7D" w14:textId="77777777" w:rsidR="00BD1286" w:rsidRPr="00BD1286" w:rsidRDefault="00BD1286" w:rsidP="00D529FE">
            <w:pPr>
              <w:widowControl w:val="0"/>
              <w:autoSpaceDE w:val="0"/>
              <w:autoSpaceDN w:val="0"/>
              <w:adjustRightInd w:val="0"/>
              <w:jc w:val="center"/>
              <w:rPr>
                <w:rFonts w:eastAsia="Calibri" w:cs="Times New Roman"/>
                <w:sz w:val="22"/>
              </w:rPr>
            </w:pPr>
          </w:p>
          <w:p w14:paraId="32010F93" w14:textId="21E748BF" w:rsidR="00BD1286" w:rsidRPr="00BD1286" w:rsidRDefault="00EF4EC6" w:rsidP="00D529FE">
            <w:pPr>
              <w:widowControl w:val="0"/>
              <w:autoSpaceDE w:val="0"/>
              <w:autoSpaceDN w:val="0"/>
              <w:adjustRightInd w:val="0"/>
              <w:jc w:val="center"/>
              <w:rPr>
                <w:rFonts w:eastAsia="Calibri" w:cs="Times New Roman"/>
                <w:b/>
                <w:sz w:val="22"/>
              </w:rPr>
            </w:pPr>
            <w:r>
              <w:rPr>
                <w:rFonts w:eastAsia="Calibri" w:cs="Times New Roman"/>
                <w:b/>
                <w:sz w:val="22"/>
              </w:rPr>
              <w:t>0,944</w:t>
            </w:r>
          </w:p>
        </w:tc>
      </w:tr>
      <w:tr w:rsidR="00BD1286" w:rsidRPr="00BD1286" w14:paraId="7FB55274" w14:textId="77777777" w:rsidTr="00C07373">
        <w:tc>
          <w:tcPr>
            <w:tcW w:w="10064" w:type="dxa"/>
            <w:gridSpan w:val="6"/>
          </w:tcPr>
          <w:p w14:paraId="609999FC" w14:textId="7DE2CF2E" w:rsidR="00BD1286" w:rsidRPr="00BD1286" w:rsidRDefault="00BD1286" w:rsidP="00D529FE">
            <w:pPr>
              <w:widowControl w:val="0"/>
              <w:autoSpaceDE w:val="0"/>
              <w:autoSpaceDN w:val="0"/>
              <w:adjustRightInd w:val="0"/>
              <w:rPr>
                <w:rFonts w:eastAsia="Calibri" w:cs="Times New Roman"/>
                <w:sz w:val="24"/>
                <w:szCs w:val="24"/>
              </w:rPr>
            </w:pPr>
            <w:r w:rsidRPr="00BD1286">
              <w:rPr>
                <w:rFonts w:eastAsia="Calibri" w:cs="Times New Roman"/>
                <w:b/>
                <w:bCs/>
                <w:sz w:val="24"/>
                <w:szCs w:val="24"/>
              </w:rPr>
              <w:t xml:space="preserve">Подпрограмма </w:t>
            </w:r>
            <w:r w:rsidR="009D6FF0" w:rsidRPr="0073433A">
              <w:rPr>
                <w:rFonts w:eastAsia="Calibri" w:cs="Times New Roman"/>
                <w:b/>
                <w:bCs/>
                <w:sz w:val="24"/>
                <w:szCs w:val="24"/>
              </w:rPr>
              <w:t>5</w:t>
            </w:r>
            <w:r w:rsidRPr="00BD1286">
              <w:rPr>
                <w:rFonts w:eastAsia="Calibri" w:cs="Times New Roman"/>
                <w:b/>
                <w:sz w:val="24"/>
                <w:szCs w:val="24"/>
              </w:rPr>
              <w:t xml:space="preserve"> «Обеспечение реализации муниципальной Программы»</w:t>
            </w:r>
          </w:p>
        </w:tc>
      </w:tr>
      <w:tr w:rsidR="00BD1286" w:rsidRPr="00BD1286" w14:paraId="59DB946E" w14:textId="77777777" w:rsidTr="00C07373">
        <w:tc>
          <w:tcPr>
            <w:tcW w:w="567" w:type="dxa"/>
          </w:tcPr>
          <w:p w14:paraId="6A291A48" w14:textId="77777777" w:rsidR="00BD1286" w:rsidRPr="00BD1286" w:rsidRDefault="00BD1286" w:rsidP="00D529FE">
            <w:pPr>
              <w:widowControl w:val="0"/>
              <w:autoSpaceDE w:val="0"/>
              <w:autoSpaceDN w:val="0"/>
              <w:adjustRightInd w:val="0"/>
              <w:jc w:val="both"/>
              <w:rPr>
                <w:rFonts w:eastAsia="Calibri" w:cs="Times New Roman"/>
                <w:sz w:val="22"/>
              </w:rPr>
            </w:pPr>
            <w:r w:rsidRPr="00BD1286">
              <w:rPr>
                <w:rFonts w:eastAsia="Calibri" w:cs="Times New Roman"/>
                <w:sz w:val="22"/>
              </w:rPr>
              <w:t>1</w:t>
            </w:r>
          </w:p>
        </w:tc>
        <w:tc>
          <w:tcPr>
            <w:tcW w:w="4820" w:type="dxa"/>
          </w:tcPr>
          <w:p w14:paraId="45E23CF5" w14:textId="013302F0" w:rsidR="00BD1286" w:rsidRPr="00BD1286" w:rsidRDefault="00BD1286" w:rsidP="00D529FE">
            <w:pPr>
              <w:widowControl w:val="0"/>
              <w:shd w:val="clear" w:color="auto" w:fill="FFFFFF"/>
              <w:autoSpaceDE w:val="0"/>
              <w:autoSpaceDN w:val="0"/>
              <w:adjustRightInd w:val="0"/>
              <w:rPr>
                <w:rFonts w:eastAsia="Times New Roman" w:cs="Times New Roman"/>
                <w:sz w:val="24"/>
                <w:szCs w:val="24"/>
                <w:lang w:eastAsia="ru-RU"/>
              </w:rPr>
            </w:pPr>
            <w:r w:rsidRPr="00BD1286">
              <w:rPr>
                <w:rFonts w:eastAsia="Calibri" w:cs="Times New Roman"/>
                <w:sz w:val="24"/>
                <w:szCs w:val="24"/>
              </w:rPr>
              <w:t>Обеспечение выполнения плана мероприятий («дорожной карты») «Изменения в системе образования г.о.г. Чкаловск»</w:t>
            </w:r>
          </w:p>
        </w:tc>
        <w:tc>
          <w:tcPr>
            <w:tcW w:w="851" w:type="dxa"/>
          </w:tcPr>
          <w:p w14:paraId="13496610"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w:t>
            </w:r>
          </w:p>
        </w:tc>
        <w:tc>
          <w:tcPr>
            <w:tcW w:w="1134" w:type="dxa"/>
          </w:tcPr>
          <w:p w14:paraId="01DD2C3D"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100</w:t>
            </w:r>
          </w:p>
        </w:tc>
        <w:tc>
          <w:tcPr>
            <w:tcW w:w="1134" w:type="dxa"/>
          </w:tcPr>
          <w:p w14:paraId="1CF6CB06"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100</w:t>
            </w:r>
          </w:p>
        </w:tc>
        <w:tc>
          <w:tcPr>
            <w:tcW w:w="1558" w:type="dxa"/>
          </w:tcPr>
          <w:p w14:paraId="42D754C3" w14:textId="77777777" w:rsidR="00BD1286" w:rsidRPr="00BD1286" w:rsidRDefault="00BD1286" w:rsidP="00D529FE">
            <w:pPr>
              <w:widowControl w:val="0"/>
              <w:autoSpaceDE w:val="0"/>
              <w:autoSpaceDN w:val="0"/>
              <w:adjustRightInd w:val="0"/>
              <w:jc w:val="center"/>
              <w:rPr>
                <w:rFonts w:eastAsia="Calibri" w:cs="Times New Roman"/>
                <w:sz w:val="22"/>
              </w:rPr>
            </w:pPr>
            <w:r w:rsidRPr="00BD1286">
              <w:rPr>
                <w:rFonts w:eastAsia="Calibri" w:cs="Times New Roman"/>
                <w:sz w:val="22"/>
              </w:rPr>
              <w:t>1,0</w:t>
            </w:r>
          </w:p>
        </w:tc>
      </w:tr>
      <w:tr w:rsidR="00BD1286" w:rsidRPr="00BD1286" w14:paraId="1BA7B6EB" w14:textId="77777777" w:rsidTr="00C07373">
        <w:tc>
          <w:tcPr>
            <w:tcW w:w="8506" w:type="dxa"/>
            <w:gridSpan w:val="5"/>
          </w:tcPr>
          <w:p w14:paraId="57DA26C3" w14:textId="77777777" w:rsidR="00BD1286" w:rsidRPr="00BD1286" w:rsidRDefault="00BD1286" w:rsidP="00D529FE">
            <w:pPr>
              <w:widowControl w:val="0"/>
              <w:autoSpaceDE w:val="0"/>
              <w:autoSpaceDN w:val="0"/>
              <w:adjustRightInd w:val="0"/>
              <w:rPr>
                <w:rFonts w:eastAsia="Calibri" w:cs="Times New Roman"/>
                <w:sz w:val="22"/>
              </w:rPr>
            </w:pPr>
            <w:r w:rsidRPr="00BD1286">
              <w:rPr>
                <w:rFonts w:eastAsia="Calibri" w:cs="Times New Roman"/>
                <w:b/>
                <w:i/>
                <w:sz w:val="22"/>
              </w:rPr>
              <w:t>ИТОГО степень достижения  целей подпрограммы</w:t>
            </w:r>
          </w:p>
        </w:tc>
        <w:tc>
          <w:tcPr>
            <w:tcW w:w="1558" w:type="dxa"/>
          </w:tcPr>
          <w:p w14:paraId="670DE8C5" w14:textId="77777777" w:rsidR="00BD1286" w:rsidRPr="00BD1286" w:rsidRDefault="00BD1286" w:rsidP="00D529FE">
            <w:pPr>
              <w:widowControl w:val="0"/>
              <w:autoSpaceDE w:val="0"/>
              <w:autoSpaceDN w:val="0"/>
              <w:adjustRightInd w:val="0"/>
              <w:jc w:val="center"/>
              <w:rPr>
                <w:rFonts w:eastAsia="Calibri" w:cs="Times New Roman"/>
                <w:b/>
                <w:sz w:val="22"/>
              </w:rPr>
            </w:pPr>
            <w:r w:rsidRPr="00BD1286">
              <w:rPr>
                <w:rFonts w:eastAsia="Calibri" w:cs="Times New Roman"/>
                <w:b/>
                <w:sz w:val="22"/>
              </w:rPr>
              <w:t>1,0</w:t>
            </w:r>
          </w:p>
        </w:tc>
      </w:tr>
    </w:tbl>
    <w:p w14:paraId="03D42EA0" w14:textId="42079979" w:rsidR="00794C4F" w:rsidRPr="00772D67" w:rsidRDefault="00794C4F" w:rsidP="00D529FE">
      <w:pPr>
        <w:spacing w:after="0"/>
        <w:ind w:firstLine="709"/>
        <w:jc w:val="both"/>
        <w:outlineLvl w:val="2"/>
        <w:rPr>
          <w:rFonts w:eastAsia="Calibri" w:cs="Times New Roman"/>
          <w:sz w:val="16"/>
          <w:szCs w:val="16"/>
        </w:rPr>
      </w:pPr>
    </w:p>
    <w:p w14:paraId="5F3035D9" w14:textId="77777777" w:rsidR="0073433A" w:rsidRPr="0073433A" w:rsidRDefault="0073433A" w:rsidP="00D529FE">
      <w:pPr>
        <w:numPr>
          <w:ilvl w:val="0"/>
          <w:numId w:val="27"/>
        </w:numPr>
        <w:tabs>
          <w:tab w:val="left" w:pos="709"/>
        </w:tabs>
        <w:spacing w:after="0"/>
        <w:contextualSpacing/>
        <w:jc w:val="both"/>
        <w:rPr>
          <w:rFonts w:eastAsia="Calibri" w:cs="Times New Roman"/>
          <w:sz w:val="24"/>
          <w:szCs w:val="24"/>
        </w:rPr>
      </w:pPr>
      <w:r w:rsidRPr="0073433A">
        <w:rPr>
          <w:rFonts w:eastAsia="Calibri" w:cs="Times New Roman"/>
          <w:b/>
          <w:i/>
          <w:sz w:val="24"/>
          <w:szCs w:val="24"/>
        </w:rPr>
        <w:t xml:space="preserve">Оценка эффективности реализации подпрограмм </w:t>
      </w:r>
    </w:p>
    <w:p w14:paraId="578EAFB4" w14:textId="77777777" w:rsidR="0073433A" w:rsidRPr="0073433A" w:rsidRDefault="0073433A" w:rsidP="00D529FE">
      <w:pPr>
        <w:tabs>
          <w:tab w:val="left" w:pos="709"/>
        </w:tabs>
        <w:spacing w:after="0"/>
        <w:ind w:firstLine="709"/>
        <w:jc w:val="both"/>
        <w:rPr>
          <w:rFonts w:eastAsia="Calibri" w:cs="Times New Roman"/>
          <w:sz w:val="24"/>
          <w:szCs w:val="24"/>
        </w:rPr>
      </w:pPr>
      <w:r w:rsidRPr="0073433A">
        <w:rPr>
          <w:rFonts w:eastAsia="Calibri" w:cs="Times New Roman"/>
          <w:i/>
          <w:sz w:val="24"/>
          <w:szCs w:val="24"/>
        </w:rPr>
        <w:t xml:space="preserve">Подпрограмма 1 </w:t>
      </w:r>
      <w:r w:rsidRPr="0073433A">
        <w:rPr>
          <w:rFonts w:eastAsia="Calibri" w:cs="Times New Roman"/>
          <w:sz w:val="24"/>
          <w:szCs w:val="24"/>
        </w:rPr>
        <w:t>«Развитие дошкольного и общего образования»</w:t>
      </w:r>
    </w:p>
    <w:p w14:paraId="17F77F7C" w14:textId="5EC5D507" w:rsidR="0073433A" w:rsidRPr="0073433A" w:rsidRDefault="0073433A" w:rsidP="00D529FE">
      <w:pPr>
        <w:tabs>
          <w:tab w:val="left" w:pos="709"/>
        </w:tabs>
        <w:spacing w:after="0"/>
        <w:ind w:firstLine="709"/>
        <w:contextualSpacing/>
        <w:jc w:val="both"/>
        <w:rPr>
          <w:rFonts w:eastAsia="Calibri" w:cs="Times New Roman"/>
          <w:sz w:val="24"/>
          <w:szCs w:val="24"/>
        </w:rPr>
      </w:pPr>
      <w:r w:rsidRPr="0073433A">
        <w:rPr>
          <w:rFonts w:eastAsia="Calibri" w:cs="Times New Roman"/>
          <w:sz w:val="24"/>
          <w:szCs w:val="24"/>
          <w:lang w:val="en-US"/>
        </w:rPr>
        <w:t>R</w:t>
      </w:r>
      <w:r w:rsidRPr="0073433A">
        <w:rPr>
          <w:rFonts w:eastAsia="Calibri" w:cs="Times New Roman"/>
          <w:sz w:val="16"/>
          <w:szCs w:val="16"/>
        </w:rPr>
        <w:t>ПП1</w:t>
      </w:r>
      <w:r w:rsidRPr="0073433A">
        <w:rPr>
          <w:rFonts w:eastAsia="Calibri" w:cs="Times New Roman"/>
          <w:sz w:val="24"/>
          <w:szCs w:val="24"/>
        </w:rPr>
        <w:t xml:space="preserve">  = </w:t>
      </w:r>
      <w:r>
        <w:rPr>
          <w:rFonts w:eastAsia="Calibri" w:cs="Times New Roman"/>
          <w:sz w:val="24"/>
          <w:szCs w:val="24"/>
        </w:rPr>
        <w:t>1,0</w:t>
      </w:r>
      <w:r w:rsidRPr="0073433A">
        <w:rPr>
          <w:rFonts w:eastAsia="Calibri" w:cs="Times New Roman"/>
          <w:sz w:val="24"/>
          <w:szCs w:val="24"/>
        </w:rPr>
        <w:t xml:space="preserve"> * 0,2 + 0,9</w:t>
      </w:r>
      <w:r w:rsidR="005D3844">
        <w:rPr>
          <w:rFonts w:eastAsia="Calibri" w:cs="Times New Roman"/>
          <w:sz w:val="24"/>
          <w:szCs w:val="24"/>
        </w:rPr>
        <w:t>98</w:t>
      </w:r>
      <w:r w:rsidRPr="0073433A">
        <w:rPr>
          <w:rFonts w:eastAsia="Calibri" w:cs="Times New Roman"/>
          <w:sz w:val="24"/>
          <w:szCs w:val="24"/>
        </w:rPr>
        <w:t xml:space="preserve"> * 0,3 + </w:t>
      </w:r>
      <w:r>
        <w:rPr>
          <w:rFonts w:eastAsia="Calibri" w:cs="Times New Roman"/>
          <w:sz w:val="24"/>
          <w:szCs w:val="24"/>
        </w:rPr>
        <w:t>1,0</w:t>
      </w:r>
      <w:r w:rsidRPr="0073433A">
        <w:rPr>
          <w:rFonts w:eastAsia="Calibri" w:cs="Times New Roman"/>
          <w:sz w:val="24"/>
          <w:szCs w:val="24"/>
        </w:rPr>
        <w:t xml:space="preserve"> * 0,5 = 0,</w:t>
      </w:r>
      <w:r>
        <w:rPr>
          <w:rFonts w:eastAsia="Calibri" w:cs="Times New Roman"/>
          <w:sz w:val="24"/>
          <w:szCs w:val="24"/>
        </w:rPr>
        <w:t>2</w:t>
      </w:r>
      <w:r w:rsidRPr="0073433A">
        <w:rPr>
          <w:rFonts w:eastAsia="Calibri" w:cs="Times New Roman"/>
          <w:sz w:val="24"/>
          <w:szCs w:val="24"/>
        </w:rPr>
        <w:t xml:space="preserve"> + 0,29</w:t>
      </w:r>
      <w:r w:rsidR="005D3844">
        <w:rPr>
          <w:rFonts w:eastAsia="Calibri" w:cs="Times New Roman"/>
          <w:sz w:val="24"/>
          <w:szCs w:val="24"/>
        </w:rPr>
        <w:t>9</w:t>
      </w:r>
      <w:r w:rsidRPr="0073433A">
        <w:rPr>
          <w:rFonts w:eastAsia="Calibri" w:cs="Times New Roman"/>
          <w:sz w:val="24"/>
          <w:szCs w:val="24"/>
        </w:rPr>
        <w:t xml:space="preserve"> + 0,</w:t>
      </w:r>
      <w:r>
        <w:rPr>
          <w:rFonts w:eastAsia="Calibri" w:cs="Times New Roman"/>
          <w:sz w:val="24"/>
          <w:szCs w:val="24"/>
        </w:rPr>
        <w:t>5</w:t>
      </w:r>
      <w:r w:rsidRPr="0073433A">
        <w:rPr>
          <w:rFonts w:eastAsia="Calibri" w:cs="Times New Roman"/>
          <w:sz w:val="24"/>
          <w:szCs w:val="24"/>
        </w:rPr>
        <w:t xml:space="preserve"> = 0,9</w:t>
      </w:r>
      <w:r>
        <w:rPr>
          <w:rFonts w:eastAsia="Calibri" w:cs="Times New Roman"/>
          <w:sz w:val="24"/>
          <w:szCs w:val="24"/>
        </w:rPr>
        <w:t>9</w:t>
      </w:r>
      <w:r w:rsidR="005D3844">
        <w:rPr>
          <w:rFonts w:eastAsia="Calibri" w:cs="Times New Roman"/>
          <w:sz w:val="24"/>
          <w:szCs w:val="24"/>
        </w:rPr>
        <w:t>9</w:t>
      </w:r>
    </w:p>
    <w:p w14:paraId="0CE26B87" w14:textId="77777777" w:rsidR="0073433A" w:rsidRPr="0073433A" w:rsidRDefault="0073433A" w:rsidP="00D529FE">
      <w:pPr>
        <w:tabs>
          <w:tab w:val="left" w:pos="709"/>
        </w:tabs>
        <w:spacing w:after="0"/>
        <w:ind w:firstLine="709"/>
        <w:jc w:val="both"/>
        <w:rPr>
          <w:rFonts w:eastAsia="Calibri" w:cs="Times New Roman"/>
          <w:sz w:val="24"/>
          <w:szCs w:val="24"/>
        </w:rPr>
      </w:pPr>
      <w:r w:rsidRPr="0073433A">
        <w:rPr>
          <w:rFonts w:eastAsia="Calibri" w:cs="Times New Roman"/>
          <w:i/>
          <w:sz w:val="24"/>
          <w:szCs w:val="24"/>
        </w:rPr>
        <w:t>Подпрограмма 2</w:t>
      </w:r>
      <w:r w:rsidRPr="0073433A">
        <w:rPr>
          <w:rFonts w:eastAsia="Calibri" w:cs="Times New Roman"/>
          <w:sz w:val="24"/>
          <w:szCs w:val="24"/>
        </w:rPr>
        <w:t xml:space="preserve"> «Развитие дополнительного образования и воспитания детей и молодежи»</w:t>
      </w:r>
    </w:p>
    <w:p w14:paraId="6543C559" w14:textId="357E5DF3" w:rsidR="0073433A" w:rsidRPr="0073433A" w:rsidRDefault="0073433A" w:rsidP="00D529FE">
      <w:pPr>
        <w:tabs>
          <w:tab w:val="left" w:pos="709"/>
        </w:tabs>
        <w:spacing w:after="0"/>
        <w:ind w:firstLine="709"/>
        <w:contextualSpacing/>
        <w:jc w:val="both"/>
        <w:rPr>
          <w:rFonts w:eastAsia="Calibri" w:cs="Times New Roman"/>
          <w:sz w:val="24"/>
          <w:szCs w:val="24"/>
        </w:rPr>
      </w:pPr>
      <w:r w:rsidRPr="0073433A">
        <w:rPr>
          <w:rFonts w:eastAsia="Calibri" w:cs="Times New Roman"/>
          <w:sz w:val="24"/>
          <w:szCs w:val="24"/>
          <w:lang w:val="en-US"/>
        </w:rPr>
        <w:t>R</w:t>
      </w:r>
      <w:r w:rsidRPr="0073433A">
        <w:rPr>
          <w:rFonts w:eastAsia="Calibri" w:cs="Times New Roman"/>
          <w:sz w:val="16"/>
          <w:szCs w:val="16"/>
        </w:rPr>
        <w:t xml:space="preserve">ПП2  </w:t>
      </w:r>
      <w:r w:rsidRPr="0073433A">
        <w:rPr>
          <w:rFonts w:eastAsia="Calibri" w:cs="Times New Roman"/>
          <w:sz w:val="24"/>
          <w:szCs w:val="24"/>
        </w:rPr>
        <w:t xml:space="preserve">= 1,0 * 0,2 + </w:t>
      </w:r>
      <w:r w:rsidR="005D3844">
        <w:rPr>
          <w:rFonts w:eastAsia="Calibri" w:cs="Times New Roman"/>
          <w:sz w:val="24"/>
          <w:szCs w:val="24"/>
        </w:rPr>
        <w:t>0,999</w:t>
      </w:r>
      <w:r>
        <w:rPr>
          <w:rFonts w:eastAsia="Calibri" w:cs="Times New Roman"/>
          <w:sz w:val="24"/>
          <w:szCs w:val="24"/>
        </w:rPr>
        <w:t xml:space="preserve"> </w:t>
      </w:r>
      <w:r w:rsidRPr="0073433A">
        <w:rPr>
          <w:rFonts w:eastAsia="Calibri" w:cs="Times New Roman"/>
          <w:sz w:val="24"/>
          <w:szCs w:val="24"/>
        </w:rPr>
        <w:t xml:space="preserve">* 0,3 + </w:t>
      </w:r>
      <w:r w:rsidR="005D3844">
        <w:rPr>
          <w:rFonts w:eastAsia="Calibri" w:cs="Times New Roman"/>
          <w:sz w:val="24"/>
          <w:szCs w:val="24"/>
        </w:rPr>
        <w:t>1,0</w:t>
      </w:r>
      <w:r w:rsidRPr="0073433A">
        <w:rPr>
          <w:rFonts w:eastAsia="Calibri" w:cs="Times New Roman"/>
          <w:sz w:val="24"/>
          <w:szCs w:val="24"/>
        </w:rPr>
        <w:t xml:space="preserve"> * 0,5 = 0,2 + 0,</w:t>
      </w:r>
      <w:r>
        <w:rPr>
          <w:rFonts w:eastAsia="Calibri" w:cs="Times New Roman"/>
          <w:sz w:val="24"/>
          <w:szCs w:val="24"/>
        </w:rPr>
        <w:t>3</w:t>
      </w:r>
      <w:r w:rsidRPr="0073433A">
        <w:rPr>
          <w:rFonts w:eastAsia="Calibri" w:cs="Times New Roman"/>
          <w:sz w:val="24"/>
          <w:szCs w:val="24"/>
        </w:rPr>
        <w:t xml:space="preserve"> + 0,</w:t>
      </w:r>
      <w:r>
        <w:rPr>
          <w:rFonts w:eastAsia="Calibri" w:cs="Times New Roman"/>
          <w:sz w:val="24"/>
          <w:szCs w:val="24"/>
        </w:rPr>
        <w:t>5</w:t>
      </w:r>
      <w:r w:rsidRPr="0073433A">
        <w:rPr>
          <w:rFonts w:eastAsia="Calibri" w:cs="Times New Roman"/>
          <w:sz w:val="24"/>
          <w:szCs w:val="24"/>
        </w:rPr>
        <w:t xml:space="preserve"> = </w:t>
      </w:r>
      <w:r w:rsidR="005D3844">
        <w:rPr>
          <w:rFonts w:eastAsia="Calibri" w:cs="Times New Roman"/>
          <w:sz w:val="24"/>
          <w:szCs w:val="24"/>
        </w:rPr>
        <w:t>1,0</w:t>
      </w:r>
    </w:p>
    <w:p w14:paraId="73F6E715" w14:textId="77777777" w:rsidR="0073433A" w:rsidRPr="0073433A" w:rsidRDefault="0073433A" w:rsidP="00D529FE">
      <w:pPr>
        <w:tabs>
          <w:tab w:val="left" w:pos="709"/>
        </w:tabs>
        <w:spacing w:after="0"/>
        <w:ind w:firstLine="709"/>
        <w:contextualSpacing/>
        <w:jc w:val="both"/>
        <w:rPr>
          <w:rFonts w:eastAsia="Calibri" w:cs="Times New Roman"/>
          <w:sz w:val="24"/>
          <w:szCs w:val="24"/>
        </w:rPr>
      </w:pPr>
      <w:r w:rsidRPr="0073433A">
        <w:rPr>
          <w:rFonts w:eastAsia="Calibri" w:cs="Times New Roman"/>
          <w:i/>
          <w:sz w:val="24"/>
          <w:szCs w:val="24"/>
        </w:rPr>
        <w:t>Подпрограмма 3</w:t>
      </w:r>
      <w:r w:rsidRPr="0073433A">
        <w:rPr>
          <w:rFonts w:eastAsia="Calibri" w:cs="Times New Roman"/>
          <w:sz w:val="24"/>
          <w:szCs w:val="24"/>
        </w:rPr>
        <w:t xml:space="preserve"> «Патриотическое и духовно-нравственное воспитание молодежи»</w:t>
      </w:r>
    </w:p>
    <w:p w14:paraId="620C0537" w14:textId="3021566C" w:rsidR="0073433A" w:rsidRPr="0073433A" w:rsidRDefault="0073433A" w:rsidP="00D529FE">
      <w:pPr>
        <w:tabs>
          <w:tab w:val="left" w:pos="709"/>
        </w:tabs>
        <w:spacing w:after="0"/>
        <w:ind w:firstLine="709"/>
        <w:contextualSpacing/>
        <w:jc w:val="both"/>
        <w:rPr>
          <w:rFonts w:eastAsia="Calibri" w:cs="Times New Roman"/>
          <w:szCs w:val="28"/>
        </w:rPr>
      </w:pPr>
      <w:r w:rsidRPr="0073433A">
        <w:rPr>
          <w:rFonts w:eastAsia="Calibri" w:cs="Times New Roman"/>
          <w:sz w:val="24"/>
          <w:szCs w:val="24"/>
          <w:lang w:val="en-US"/>
        </w:rPr>
        <w:t>R</w:t>
      </w:r>
      <w:r w:rsidRPr="0073433A">
        <w:rPr>
          <w:rFonts w:eastAsia="Calibri" w:cs="Times New Roman"/>
          <w:sz w:val="16"/>
          <w:szCs w:val="16"/>
        </w:rPr>
        <w:t xml:space="preserve">ПП3 </w:t>
      </w:r>
      <w:r w:rsidRPr="0073433A">
        <w:rPr>
          <w:rFonts w:eastAsia="Calibri" w:cs="Times New Roman"/>
          <w:sz w:val="24"/>
          <w:szCs w:val="24"/>
        </w:rPr>
        <w:t xml:space="preserve">= 1,0 * 0,2 + </w:t>
      </w:r>
      <w:r>
        <w:rPr>
          <w:rFonts w:eastAsia="Calibri" w:cs="Times New Roman"/>
          <w:sz w:val="24"/>
          <w:szCs w:val="24"/>
        </w:rPr>
        <w:t xml:space="preserve">1,0 </w:t>
      </w:r>
      <w:r w:rsidRPr="0073433A">
        <w:rPr>
          <w:rFonts w:eastAsia="Calibri" w:cs="Times New Roman"/>
          <w:sz w:val="24"/>
          <w:szCs w:val="24"/>
        </w:rPr>
        <w:t>* 0,3 + 1,0 * 0,5 = 0,2 + 0,</w:t>
      </w:r>
      <w:r>
        <w:rPr>
          <w:rFonts w:eastAsia="Calibri" w:cs="Times New Roman"/>
          <w:sz w:val="24"/>
          <w:szCs w:val="24"/>
        </w:rPr>
        <w:t>3</w:t>
      </w:r>
      <w:r w:rsidRPr="0073433A">
        <w:rPr>
          <w:rFonts w:eastAsia="Calibri" w:cs="Times New Roman"/>
          <w:sz w:val="24"/>
          <w:szCs w:val="24"/>
        </w:rPr>
        <w:t xml:space="preserve"> + 0,5 = </w:t>
      </w:r>
      <w:r>
        <w:rPr>
          <w:rFonts w:eastAsia="Calibri" w:cs="Times New Roman"/>
          <w:sz w:val="24"/>
          <w:szCs w:val="24"/>
        </w:rPr>
        <w:t>1,0</w:t>
      </w:r>
    </w:p>
    <w:p w14:paraId="09EA6856" w14:textId="5197385D" w:rsidR="0073433A" w:rsidRPr="0073433A" w:rsidRDefault="0073433A" w:rsidP="00D529FE">
      <w:pPr>
        <w:widowControl w:val="0"/>
        <w:tabs>
          <w:tab w:val="left" w:pos="709"/>
        </w:tabs>
        <w:autoSpaceDE w:val="0"/>
        <w:autoSpaceDN w:val="0"/>
        <w:adjustRightInd w:val="0"/>
        <w:spacing w:after="0"/>
        <w:ind w:firstLine="709"/>
        <w:jc w:val="both"/>
        <w:rPr>
          <w:rFonts w:eastAsia="Calibri" w:cs="Times New Roman"/>
          <w:sz w:val="24"/>
          <w:szCs w:val="24"/>
        </w:rPr>
      </w:pPr>
      <w:r w:rsidRPr="0073433A">
        <w:rPr>
          <w:rFonts w:eastAsia="Calibri" w:cs="Times New Roman"/>
          <w:i/>
          <w:sz w:val="24"/>
          <w:szCs w:val="24"/>
        </w:rPr>
        <w:t xml:space="preserve">Подпрограмма </w:t>
      </w:r>
      <w:r>
        <w:rPr>
          <w:rFonts w:eastAsia="Calibri" w:cs="Times New Roman"/>
          <w:i/>
          <w:sz w:val="24"/>
          <w:szCs w:val="24"/>
        </w:rPr>
        <w:t>4</w:t>
      </w:r>
      <w:r w:rsidRPr="0073433A">
        <w:rPr>
          <w:rFonts w:eastAsia="Calibri" w:cs="Times New Roman"/>
          <w:i/>
          <w:sz w:val="24"/>
          <w:szCs w:val="24"/>
        </w:rPr>
        <w:t xml:space="preserve"> </w:t>
      </w:r>
      <w:r w:rsidRPr="0073433A">
        <w:rPr>
          <w:rFonts w:eastAsia="Calibri" w:cs="Times New Roman"/>
          <w:sz w:val="24"/>
          <w:szCs w:val="24"/>
        </w:rPr>
        <w:t>«Ресурсное обеспечение системы образования»</w:t>
      </w:r>
    </w:p>
    <w:p w14:paraId="00B17068" w14:textId="724E7EA3" w:rsidR="0073433A" w:rsidRPr="0073433A" w:rsidRDefault="0073433A" w:rsidP="00D529FE">
      <w:pPr>
        <w:widowControl w:val="0"/>
        <w:tabs>
          <w:tab w:val="left" w:pos="709"/>
        </w:tabs>
        <w:autoSpaceDE w:val="0"/>
        <w:autoSpaceDN w:val="0"/>
        <w:adjustRightInd w:val="0"/>
        <w:spacing w:after="0"/>
        <w:ind w:firstLine="709"/>
        <w:jc w:val="both"/>
        <w:rPr>
          <w:rFonts w:eastAsia="Calibri" w:cs="Times New Roman"/>
          <w:sz w:val="24"/>
          <w:szCs w:val="24"/>
        </w:rPr>
      </w:pPr>
      <w:r w:rsidRPr="0073433A">
        <w:rPr>
          <w:rFonts w:eastAsia="Calibri" w:cs="Times New Roman"/>
          <w:sz w:val="24"/>
          <w:szCs w:val="24"/>
          <w:lang w:val="en-US"/>
        </w:rPr>
        <w:t>R</w:t>
      </w:r>
      <w:r w:rsidRPr="0073433A">
        <w:rPr>
          <w:rFonts w:eastAsia="Calibri" w:cs="Times New Roman"/>
          <w:sz w:val="16"/>
          <w:szCs w:val="16"/>
        </w:rPr>
        <w:t>ПП</w:t>
      </w:r>
      <w:r w:rsidR="005F2033">
        <w:rPr>
          <w:rFonts w:eastAsia="Calibri" w:cs="Times New Roman"/>
          <w:sz w:val="16"/>
          <w:szCs w:val="16"/>
        </w:rPr>
        <w:t>4</w:t>
      </w:r>
      <w:r w:rsidRPr="0073433A">
        <w:rPr>
          <w:rFonts w:eastAsia="Calibri" w:cs="Times New Roman"/>
          <w:szCs w:val="28"/>
        </w:rPr>
        <w:t xml:space="preserve"> </w:t>
      </w:r>
      <w:r w:rsidRPr="0073433A">
        <w:rPr>
          <w:rFonts w:eastAsia="Calibri" w:cs="Times New Roman"/>
          <w:sz w:val="24"/>
          <w:szCs w:val="24"/>
        </w:rPr>
        <w:t>= 1,0 *</w:t>
      </w:r>
      <w:r>
        <w:rPr>
          <w:rFonts w:eastAsia="Calibri" w:cs="Times New Roman"/>
          <w:sz w:val="24"/>
          <w:szCs w:val="24"/>
        </w:rPr>
        <w:t xml:space="preserve"> </w:t>
      </w:r>
      <w:r w:rsidRPr="0073433A">
        <w:rPr>
          <w:rFonts w:eastAsia="Calibri" w:cs="Times New Roman"/>
          <w:sz w:val="24"/>
          <w:szCs w:val="24"/>
        </w:rPr>
        <w:t xml:space="preserve">0,2 + </w:t>
      </w:r>
      <w:r>
        <w:rPr>
          <w:rFonts w:eastAsia="Calibri" w:cs="Times New Roman"/>
          <w:sz w:val="24"/>
          <w:szCs w:val="24"/>
        </w:rPr>
        <w:t xml:space="preserve">1,0 </w:t>
      </w:r>
      <w:r w:rsidRPr="0073433A">
        <w:rPr>
          <w:rFonts w:eastAsia="Calibri" w:cs="Times New Roman"/>
          <w:sz w:val="24"/>
          <w:szCs w:val="24"/>
        </w:rPr>
        <w:t xml:space="preserve">* 0,3 + </w:t>
      </w:r>
      <w:r w:rsidR="00EF4EC6">
        <w:rPr>
          <w:rFonts w:eastAsia="Calibri" w:cs="Times New Roman"/>
          <w:sz w:val="24"/>
          <w:szCs w:val="24"/>
        </w:rPr>
        <w:t>0,944</w:t>
      </w:r>
      <w:r>
        <w:rPr>
          <w:rFonts w:eastAsia="Calibri" w:cs="Times New Roman"/>
          <w:sz w:val="24"/>
          <w:szCs w:val="24"/>
        </w:rPr>
        <w:t xml:space="preserve"> </w:t>
      </w:r>
      <w:r w:rsidRPr="0073433A">
        <w:rPr>
          <w:rFonts w:eastAsia="Calibri" w:cs="Times New Roman"/>
          <w:sz w:val="24"/>
          <w:szCs w:val="24"/>
        </w:rPr>
        <w:t>* 0,5 = 0,2 + 0,</w:t>
      </w:r>
      <w:r>
        <w:rPr>
          <w:rFonts w:eastAsia="Calibri" w:cs="Times New Roman"/>
          <w:sz w:val="24"/>
          <w:szCs w:val="24"/>
        </w:rPr>
        <w:t>3</w:t>
      </w:r>
      <w:r w:rsidRPr="0073433A">
        <w:rPr>
          <w:rFonts w:eastAsia="Calibri" w:cs="Times New Roman"/>
          <w:sz w:val="24"/>
          <w:szCs w:val="24"/>
        </w:rPr>
        <w:t xml:space="preserve"> + </w:t>
      </w:r>
      <w:r w:rsidR="00EF4EC6">
        <w:rPr>
          <w:rFonts w:eastAsia="Calibri" w:cs="Times New Roman"/>
          <w:sz w:val="24"/>
          <w:szCs w:val="24"/>
        </w:rPr>
        <w:t>0,472</w:t>
      </w:r>
      <w:r w:rsidRPr="0073433A">
        <w:rPr>
          <w:rFonts w:eastAsia="Calibri" w:cs="Times New Roman"/>
          <w:sz w:val="24"/>
          <w:szCs w:val="24"/>
        </w:rPr>
        <w:t xml:space="preserve"> = </w:t>
      </w:r>
      <w:r w:rsidR="00EF4EC6">
        <w:rPr>
          <w:rFonts w:eastAsia="Calibri" w:cs="Times New Roman"/>
          <w:sz w:val="24"/>
          <w:szCs w:val="24"/>
        </w:rPr>
        <w:t>0,972</w:t>
      </w:r>
    </w:p>
    <w:p w14:paraId="3231EBFF" w14:textId="691F306D" w:rsidR="0073433A" w:rsidRPr="0073433A" w:rsidRDefault="0073433A" w:rsidP="00D529FE">
      <w:pPr>
        <w:widowControl w:val="0"/>
        <w:tabs>
          <w:tab w:val="left" w:pos="709"/>
        </w:tabs>
        <w:autoSpaceDE w:val="0"/>
        <w:autoSpaceDN w:val="0"/>
        <w:adjustRightInd w:val="0"/>
        <w:spacing w:after="0"/>
        <w:ind w:firstLine="709"/>
        <w:jc w:val="both"/>
        <w:rPr>
          <w:rFonts w:eastAsia="Calibri" w:cs="Times New Roman"/>
          <w:sz w:val="24"/>
          <w:szCs w:val="24"/>
        </w:rPr>
      </w:pPr>
      <w:r w:rsidRPr="0073433A">
        <w:rPr>
          <w:rFonts w:eastAsia="Calibri" w:cs="Times New Roman"/>
          <w:i/>
          <w:sz w:val="24"/>
          <w:szCs w:val="24"/>
        </w:rPr>
        <w:t xml:space="preserve">Подпрограмма </w:t>
      </w:r>
      <w:r>
        <w:rPr>
          <w:rFonts w:eastAsia="Calibri" w:cs="Times New Roman"/>
          <w:i/>
          <w:sz w:val="24"/>
          <w:szCs w:val="24"/>
        </w:rPr>
        <w:t>5</w:t>
      </w:r>
      <w:r w:rsidRPr="0073433A">
        <w:rPr>
          <w:rFonts w:eastAsia="Calibri" w:cs="Times New Roman"/>
          <w:i/>
          <w:sz w:val="24"/>
          <w:szCs w:val="24"/>
        </w:rPr>
        <w:t xml:space="preserve"> </w:t>
      </w:r>
      <w:r w:rsidRPr="0073433A">
        <w:rPr>
          <w:rFonts w:eastAsia="Calibri" w:cs="Times New Roman"/>
          <w:sz w:val="24"/>
          <w:szCs w:val="24"/>
        </w:rPr>
        <w:t>«Обеспечение реализации муниципальной программы»</w:t>
      </w:r>
    </w:p>
    <w:p w14:paraId="4037618A" w14:textId="7A6FA7CE" w:rsidR="0073433A" w:rsidRPr="0073433A" w:rsidRDefault="0073433A" w:rsidP="00D529FE">
      <w:pPr>
        <w:tabs>
          <w:tab w:val="left" w:pos="709"/>
        </w:tabs>
        <w:spacing w:after="0"/>
        <w:ind w:firstLine="709"/>
        <w:contextualSpacing/>
        <w:jc w:val="both"/>
        <w:rPr>
          <w:rFonts w:eastAsia="Calibri" w:cs="Times New Roman"/>
          <w:sz w:val="24"/>
          <w:szCs w:val="24"/>
          <w:highlight w:val="cyan"/>
        </w:rPr>
      </w:pPr>
      <w:r w:rsidRPr="0073433A">
        <w:rPr>
          <w:rFonts w:eastAsia="Calibri" w:cs="Times New Roman"/>
          <w:sz w:val="24"/>
          <w:szCs w:val="24"/>
          <w:lang w:val="en-US"/>
        </w:rPr>
        <w:t>R</w:t>
      </w:r>
      <w:r w:rsidRPr="0073433A">
        <w:rPr>
          <w:rFonts w:eastAsia="Calibri" w:cs="Times New Roman"/>
          <w:sz w:val="16"/>
          <w:szCs w:val="16"/>
        </w:rPr>
        <w:t>ПП</w:t>
      </w:r>
      <w:r w:rsidR="005F2033">
        <w:rPr>
          <w:rFonts w:eastAsia="Calibri" w:cs="Times New Roman"/>
          <w:sz w:val="16"/>
          <w:szCs w:val="16"/>
        </w:rPr>
        <w:t>5</w:t>
      </w:r>
      <w:r w:rsidRPr="0073433A">
        <w:rPr>
          <w:rFonts w:eastAsia="Calibri" w:cs="Times New Roman"/>
          <w:szCs w:val="28"/>
        </w:rPr>
        <w:t xml:space="preserve"> = </w:t>
      </w:r>
      <w:r w:rsidRPr="0073433A">
        <w:rPr>
          <w:rFonts w:eastAsia="Calibri" w:cs="Times New Roman"/>
          <w:sz w:val="24"/>
          <w:szCs w:val="24"/>
        </w:rPr>
        <w:t>1,0 * 0,2 +</w:t>
      </w:r>
      <w:r w:rsidR="00EF4EC6">
        <w:rPr>
          <w:rFonts w:eastAsia="Calibri" w:cs="Times New Roman"/>
          <w:sz w:val="24"/>
          <w:szCs w:val="24"/>
        </w:rPr>
        <w:t xml:space="preserve"> 1,0</w:t>
      </w:r>
      <w:r>
        <w:rPr>
          <w:rFonts w:eastAsia="Calibri" w:cs="Times New Roman"/>
          <w:sz w:val="24"/>
          <w:szCs w:val="24"/>
        </w:rPr>
        <w:t xml:space="preserve"> </w:t>
      </w:r>
      <w:r w:rsidRPr="0073433A">
        <w:rPr>
          <w:rFonts w:eastAsia="Calibri" w:cs="Times New Roman"/>
          <w:sz w:val="24"/>
          <w:szCs w:val="24"/>
        </w:rPr>
        <w:t>* 0,3 + 1,0 * 0,5 = 0,2 + 0,</w:t>
      </w:r>
      <w:r w:rsidR="00EF4EC6">
        <w:rPr>
          <w:rFonts w:eastAsia="Calibri" w:cs="Times New Roman"/>
          <w:sz w:val="24"/>
          <w:szCs w:val="24"/>
        </w:rPr>
        <w:t>3</w:t>
      </w:r>
      <w:r w:rsidRPr="0073433A">
        <w:rPr>
          <w:rFonts w:eastAsia="Calibri" w:cs="Times New Roman"/>
          <w:sz w:val="24"/>
          <w:szCs w:val="24"/>
        </w:rPr>
        <w:t xml:space="preserve"> + 0,5 = </w:t>
      </w:r>
      <w:r w:rsidR="00EF4EC6">
        <w:rPr>
          <w:rFonts w:eastAsia="Calibri" w:cs="Times New Roman"/>
          <w:sz w:val="24"/>
          <w:szCs w:val="24"/>
        </w:rPr>
        <w:t>1,0</w:t>
      </w:r>
    </w:p>
    <w:p w14:paraId="27A5D08D" w14:textId="51D49345" w:rsidR="0073433A" w:rsidRPr="0073433A" w:rsidRDefault="0073433A" w:rsidP="00D529FE">
      <w:pPr>
        <w:tabs>
          <w:tab w:val="left" w:pos="709"/>
        </w:tabs>
        <w:spacing w:after="0"/>
        <w:ind w:firstLine="709"/>
        <w:contextualSpacing/>
        <w:jc w:val="both"/>
        <w:rPr>
          <w:rFonts w:eastAsia="Calibri" w:cs="Times New Roman"/>
          <w:b/>
          <w:szCs w:val="28"/>
          <w:u w:val="single"/>
        </w:rPr>
      </w:pPr>
      <w:r w:rsidRPr="0073433A">
        <w:rPr>
          <w:rFonts w:eastAsia="Calibri" w:cs="Times New Roman"/>
          <w:b/>
          <w:sz w:val="24"/>
          <w:szCs w:val="24"/>
          <w:u w:val="single"/>
          <w:lang w:val="en-US"/>
        </w:rPr>
        <w:t>R</w:t>
      </w:r>
      <w:r w:rsidRPr="0073433A">
        <w:rPr>
          <w:rFonts w:eastAsia="Calibri" w:cs="Times New Roman"/>
          <w:b/>
          <w:sz w:val="16"/>
          <w:szCs w:val="16"/>
          <w:u w:val="single"/>
        </w:rPr>
        <w:t xml:space="preserve">МП </w:t>
      </w:r>
      <w:r w:rsidRPr="0073433A">
        <w:rPr>
          <w:rFonts w:eastAsia="Calibri" w:cs="Times New Roman"/>
          <w:b/>
          <w:sz w:val="24"/>
          <w:szCs w:val="24"/>
          <w:u w:val="single"/>
        </w:rPr>
        <w:t>= (0,9</w:t>
      </w:r>
      <w:r>
        <w:rPr>
          <w:rFonts w:eastAsia="Calibri" w:cs="Times New Roman"/>
          <w:b/>
          <w:sz w:val="24"/>
          <w:szCs w:val="24"/>
          <w:u w:val="single"/>
        </w:rPr>
        <w:t>9</w:t>
      </w:r>
      <w:r w:rsidR="00EF4EC6">
        <w:rPr>
          <w:rFonts w:eastAsia="Calibri" w:cs="Times New Roman"/>
          <w:b/>
          <w:sz w:val="24"/>
          <w:szCs w:val="24"/>
          <w:u w:val="single"/>
        </w:rPr>
        <w:t>9</w:t>
      </w:r>
      <w:r w:rsidRPr="0073433A">
        <w:rPr>
          <w:rFonts w:eastAsia="Calibri" w:cs="Times New Roman"/>
          <w:b/>
          <w:sz w:val="24"/>
          <w:szCs w:val="24"/>
          <w:u w:val="single"/>
        </w:rPr>
        <w:t xml:space="preserve"> + </w:t>
      </w:r>
      <w:r w:rsidR="00EF4EC6">
        <w:rPr>
          <w:rFonts w:eastAsia="Calibri" w:cs="Times New Roman"/>
          <w:b/>
          <w:sz w:val="24"/>
          <w:szCs w:val="24"/>
          <w:u w:val="single"/>
        </w:rPr>
        <w:t>1,0</w:t>
      </w:r>
      <w:r w:rsidRPr="0073433A">
        <w:rPr>
          <w:rFonts w:eastAsia="Calibri" w:cs="Times New Roman"/>
          <w:b/>
          <w:sz w:val="24"/>
          <w:szCs w:val="24"/>
          <w:u w:val="single"/>
        </w:rPr>
        <w:t xml:space="preserve"> + </w:t>
      </w:r>
      <w:r>
        <w:rPr>
          <w:rFonts w:eastAsia="Calibri" w:cs="Times New Roman"/>
          <w:b/>
          <w:sz w:val="24"/>
          <w:szCs w:val="24"/>
          <w:u w:val="single"/>
        </w:rPr>
        <w:t>1,0</w:t>
      </w:r>
      <w:r w:rsidRPr="0073433A">
        <w:rPr>
          <w:rFonts w:eastAsia="Calibri" w:cs="Times New Roman"/>
          <w:b/>
          <w:sz w:val="24"/>
          <w:szCs w:val="24"/>
          <w:u w:val="single"/>
        </w:rPr>
        <w:t xml:space="preserve"> + </w:t>
      </w:r>
      <w:r w:rsidR="00B84505">
        <w:rPr>
          <w:rFonts w:eastAsia="Calibri" w:cs="Times New Roman"/>
          <w:b/>
          <w:sz w:val="24"/>
          <w:szCs w:val="24"/>
          <w:u w:val="single"/>
        </w:rPr>
        <w:t xml:space="preserve">0,972 </w:t>
      </w:r>
      <w:r w:rsidRPr="0073433A">
        <w:rPr>
          <w:rFonts w:eastAsia="Calibri" w:cs="Times New Roman"/>
          <w:b/>
          <w:sz w:val="24"/>
          <w:szCs w:val="24"/>
          <w:u w:val="single"/>
        </w:rPr>
        <w:t xml:space="preserve">+ </w:t>
      </w:r>
      <w:r w:rsidR="00EF4EC6">
        <w:rPr>
          <w:rFonts w:eastAsia="Calibri" w:cs="Times New Roman"/>
          <w:b/>
          <w:sz w:val="24"/>
          <w:szCs w:val="24"/>
          <w:u w:val="single"/>
        </w:rPr>
        <w:t>1,0</w:t>
      </w:r>
      <w:r w:rsidRPr="0073433A">
        <w:rPr>
          <w:rFonts w:eastAsia="Calibri" w:cs="Times New Roman"/>
          <w:b/>
          <w:sz w:val="24"/>
          <w:szCs w:val="24"/>
          <w:u w:val="single"/>
        </w:rPr>
        <w:t xml:space="preserve">) / </w:t>
      </w:r>
      <w:r>
        <w:rPr>
          <w:rFonts w:eastAsia="Calibri" w:cs="Times New Roman"/>
          <w:b/>
          <w:sz w:val="24"/>
          <w:szCs w:val="24"/>
          <w:u w:val="single"/>
        </w:rPr>
        <w:t>5</w:t>
      </w:r>
      <w:r w:rsidRPr="0073433A">
        <w:rPr>
          <w:rFonts w:eastAsia="Calibri" w:cs="Times New Roman"/>
          <w:b/>
          <w:sz w:val="24"/>
          <w:szCs w:val="24"/>
          <w:u w:val="single"/>
        </w:rPr>
        <w:t xml:space="preserve"> = 0,9</w:t>
      </w:r>
      <w:r w:rsidR="00B84505">
        <w:rPr>
          <w:rFonts w:eastAsia="Calibri" w:cs="Times New Roman"/>
          <w:b/>
          <w:sz w:val="24"/>
          <w:szCs w:val="24"/>
          <w:u w:val="single"/>
        </w:rPr>
        <w:t>94</w:t>
      </w:r>
    </w:p>
    <w:p w14:paraId="12FBFB73" w14:textId="77777777" w:rsidR="00AA7120" w:rsidRPr="00772D67" w:rsidRDefault="00AA7120" w:rsidP="00D529FE">
      <w:pPr>
        <w:shd w:val="clear" w:color="auto" w:fill="FFFFFF"/>
        <w:spacing w:after="0"/>
        <w:ind w:firstLine="709"/>
        <w:jc w:val="both"/>
        <w:rPr>
          <w:rFonts w:cs="Times New Roman"/>
          <w:b/>
          <w:sz w:val="16"/>
          <w:szCs w:val="16"/>
          <w:u w:val="single"/>
        </w:rPr>
      </w:pPr>
    </w:p>
    <w:p w14:paraId="5CF1A763" w14:textId="434C9862" w:rsidR="00F924D9" w:rsidRPr="00F924D9" w:rsidRDefault="00F924D9" w:rsidP="00D529FE">
      <w:pPr>
        <w:spacing w:after="0"/>
        <w:ind w:firstLine="709"/>
        <w:contextualSpacing/>
        <w:jc w:val="both"/>
        <w:rPr>
          <w:rFonts w:eastAsia="Calibri" w:cs="Times New Roman"/>
          <w:b/>
          <w:i/>
          <w:sz w:val="24"/>
          <w:szCs w:val="24"/>
        </w:rPr>
      </w:pPr>
      <w:r w:rsidRPr="00F924D9">
        <w:rPr>
          <w:rFonts w:eastAsia="Calibri" w:cs="Times New Roman"/>
          <w:b/>
          <w:i/>
          <w:sz w:val="24"/>
          <w:szCs w:val="24"/>
        </w:rPr>
        <w:t>Вывод об эффективности реализации программы за 202</w:t>
      </w:r>
      <w:r w:rsidR="00B84505">
        <w:rPr>
          <w:rFonts w:eastAsia="Calibri" w:cs="Times New Roman"/>
          <w:b/>
          <w:i/>
          <w:sz w:val="24"/>
          <w:szCs w:val="24"/>
        </w:rPr>
        <w:t>3</w:t>
      </w:r>
      <w:r w:rsidRPr="00F924D9">
        <w:rPr>
          <w:rFonts w:eastAsia="Calibri" w:cs="Times New Roman"/>
          <w:b/>
          <w:i/>
          <w:sz w:val="24"/>
          <w:szCs w:val="24"/>
        </w:rPr>
        <w:t xml:space="preserve"> год: </w:t>
      </w:r>
    </w:p>
    <w:p w14:paraId="3DAF6585" w14:textId="456E0A4B" w:rsidR="00F924D9" w:rsidRPr="00F924D9" w:rsidRDefault="00F924D9" w:rsidP="00D529FE">
      <w:pPr>
        <w:widowControl w:val="0"/>
        <w:autoSpaceDE w:val="0"/>
        <w:autoSpaceDN w:val="0"/>
        <w:adjustRightInd w:val="0"/>
        <w:spacing w:after="0"/>
        <w:ind w:firstLine="709"/>
        <w:jc w:val="both"/>
        <w:rPr>
          <w:rFonts w:eastAsia="Calibri" w:cs="Times New Roman"/>
          <w:sz w:val="24"/>
          <w:szCs w:val="24"/>
        </w:rPr>
      </w:pPr>
      <w:r w:rsidRPr="00F924D9">
        <w:rPr>
          <w:rFonts w:eastAsia="Calibri" w:cs="Times New Roman"/>
          <w:sz w:val="24"/>
          <w:szCs w:val="24"/>
        </w:rPr>
        <w:t>Оценка эффективности подпрограмм «Развитие дошкольного и общего образования» (0,9</w:t>
      </w:r>
      <w:r>
        <w:rPr>
          <w:rFonts w:eastAsia="Calibri" w:cs="Times New Roman"/>
          <w:sz w:val="24"/>
          <w:szCs w:val="24"/>
        </w:rPr>
        <w:t>9</w:t>
      </w:r>
      <w:r w:rsidR="00B84505">
        <w:rPr>
          <w:rFonts w:eastAsia="Calibri" w:cs="Times New Roman"/>
          <w:sz w:val="24"/>
          <w:szCs w:val="24"/>
        </w:rPr>
        <w:t>9</w:t>
      </w:r>
      <w:r w:rsidRPr="00F924D9">
        <w:rPr>
          <w:rFonts w:eastAsia="Calibri" w:cs="Times New Roman"/>
          <w:sz w:val="24"/>
          <w:szCs w:val="24"/>
        </w:rPr>
        <w:t>), «Развитие дополнительного образования и воспитания детей и молодежи» (</w:t>
      </w:r>
      <w:r w:rsidR="00B84505">
        <w:rPr>
          <w:rFonts w:eastAsia="Calibri" w:cs="Times New Roman"/>
          <w:sz w:val="24"/>
          <w:szCs w:val="24"/>
        </w:rPr>
        <w:t>1,0</w:t>
      </w:r>
      <w:r w:rsidRPr="00F924D9">
        <w:rPr>
          <w:rFonts w:eastAsia="Calibri" w:cs="Times New Roman"/>
          <w:sz w:val="24"/>
          <w:szCs w:val="24"/>
        </w:rPr>
        <w:t xml:space="preserve">), «Патриотическое и духовно-нравственное воспитание молодежи» </w:t>
      </w:r>
      <w:r>
        <w:rPr>
          <w:rFonts w:eastAsia="Calibri" w:cs="Times New Roman"/>
          <w:sz w:val="24"/>
          <w:szCs w:val="24"/>
        </w:rPr>
        <w:t>(1,0</w:t>
      </w:r>
      <w:r w:rsidRPr="00F924D9">
        <w:rPr>
          <w:rFonts w:eastAsia="Calibri" w:cs="Times New Roman"/>
          <w:sz w:val="24"/>
          <w:szCs w:val="24"/>
        </w:rPr>
        <w:t>), «Ресурсное обеспечение системы образования» (</w:t>
      </w:r>
      <w:r w:rsidR="00B84505">
        <w:rPr>
          <w:rFonts w:eastAsia="Calibri" w:cs="Times New Roman"/>
          <w:sz w:val="24"/>
          <w:szCs w:val="24"/>
        </w:rPr>
        <w:t>0,972</w:t>
      </w:r>
      <w:r w:rsidRPr="00F924D9">
        <w:rPr>
          <w:rFonts w:eastAsia="Calibri" w:cs="Times New Roman"/>
          <w:sz w:val="24"/>
          <w:szCs w:val="24"/>
        </w:rPr>
        <w:t>), «Обеспечение реализации муниципальной программы» (</w:t>
      </w:r>
      <w:r w:rsidR="00B84505">
        <w:rPr>
          <w:rFonts w:eastAsia="Calibri" w:cs="Times New Roman"/>
          <w:sz w:val="24"/>
          <w:szCs w:val="24"/>
        </w:rPr>
        <w:t>1,0</w:t>
      </w:r>
      <w:r w:rsidRPr="00F924D9">
        <w:rPr>
          <w:rFonts w:eastAsia="Calibri" w:cs="Times New Roman"/>
          <w:sz w:val="24"/>
          <w:szCs w:val="24"/>
        </w:rPr>
        <w:t>) и программы в целом (0,9</w:t>
      </w:r>
      <w:r w:rsidR="00B84505">
        <w:rPr>
          <w:rFonts w:eastAsia="Calibri" w:cs="Times New Roman"/>
          <w:sz w:val="24"/>
          <w:szCs w:val="24"/>
        </w:rPr>
        <w:t>94</w:t>
      </w:r>
      <w:r w:rsidRPr="00F924D9">
        <w:rPr>
          <w:rFonts w:eastAsia="Calibri" w:cs="Times New Roman"/>
          <w:sz w:val="24"/>
          <w:szCs w:val="24"/>
        </w:rPr>
        <w:t xml:space="preserve">) свидетельствует о </w:t>
      </w:r>
      <w:r w:rsidRPr="00F924D9">
        <w:rPr>
          <w:rFonts w:eastAsia="Calibri" w:cs="Times New Roman"/>
          <w:b/>
          <w:sz w:val="24"/>
          <w:szCs w:val="24"/>
        </w:rPr>
        <w:t>высоком</w:t>
      </w:r>
      <w:r w:rsidRPr="00F924D9">
        <w:rPr>
          <w:rFonts w:eastAsia="Calibri" w:cs="Times New Roman"/>
          <w:sz w:val="24"/>
          <w:szCs w:val="24"/>
        </w:rPr>
        <w:t xml:space="preserve"> уровне реализации.</w:t>
      </w:r>
    </w:p>
    <w:p w14:paraId="1A1C065C" w14:textId="77777777" w:rsidR="00AA7120" w:rsidRDefault="00AA7120" w:rsidP="00D529FE">
      <w:pPr>
        <w:shd w:val="clear" w:color="auto" w:fill="FFFFFF"/>
        <w:spacing w:after="0"/>
        <w:ind w:firstLine="709"/>
        <w:jc w:val="both"/>
        <w:rPr>
          <w:rFonts w:cs="Times New Roman"/>
          <w:b/>
          <w:sz w:val="24"/>
          <w:szCs w:val="24"/>
          <w:u w:val="single"/>
        </w:rPr>
      </w:pPr>
    </w:p>
    <w:p w14:paraId="19B61B08" w14:textId="67EA145C" w:rsidR="002E1F08" w:rsidRPr="002E1F08" w:rsidRDefault="002E1F08" w:rsidP="00D529FE">
      <w:pPr>
        <w:shd w:val="clear" w:color="auto" w:fill="FFFFFF"/>
        <w:spacing w:after="0"/>
        <w:ind w:firstLine="709"/>
        <w:jc w:val="both"/>
        <w:rPr>
          <w:rFonts w:cs="Times New Roman"/>
          <w:b/>
          <w:sz w:val="24"/>
          <w:szCs w:val="24"/>
          <w:u w:val="single"/>
        </w:rPr>
      </w:pPr>
      <w:r w:rsidRPr="006B77AC">
        <w:rPr>
          <w:rFonts w:cs="Times New Roman"/>
          <w:b/>
          <w:sz w:val="24"/>
          <w:szCs w:val="24"/>
          <w:u w:val="single"/>
        </w:rPr>
        <w:t>Муниципальная программа «Строительство инфраструктурных объектов муниципальной собственности городского округа город Чкаловск Нижегородской области»</w:t>
      </w:r>
      <w:r w:rsidR="002F55FA" w:rsidRPr="006B77AC">
        <w:rPr>
          <w:rFonts w:cs="Times New Roman"/>
          <w:b/>
          <w:sz w:val="24"/>
          <w:szCs w:val="24"/>
          <w:u w:val="single"/>
        </w:rPr>
        <w:t>:</w:t>
      </w:r>
    </w:p>
    <w:p w14:paraId="4EFAAAD7" w14:textId="15FFBEB7" w:rsidR="002E1F08" w:rsidRPr="00C57C59" w:rsidRDefault="002E1F08" w:rsidP="00D529FE">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w:t>
      </w:r>
      <w:r w:rsidRPr="00C57C59">
        <w:rPr>
          <w:rFonts w:ascii="Times New Roman" w:hAnsi="Times New Roman" w:cs="Times New Roman"/>
          <w:sz w:val="24"/>
          <w:szCs w:val="24"/>
        </w:rPr>
        <w:t>) Муниципальной программой не предусмотрено реализации подпрограмм;</w:t>
      </w:r>
    </w:p>
    <w:p w14:paraId="46BA9445" w14:textId="3F4748C6" w:rsidR="00252312" w:rsidRPr="00252312" w:rsidRDefault="002E1F08" w:rsidP="00D529FE">
      <w:pPr>
        <w:ind w:firstLine="709"/>
        <w:jc w:val="both"/>
        <w:outlineLvl w:val="2"/>
        <w:rPr>
          <w:rFonts w:eastAsia="Times New Roman" w:cs="Times New Roman"/>
          <w:bCs/>
          <w:sz w:val="24"/>
          <w:szCs w:val="24"/>
          <w:lang w:eastAsia="ru-RU"/>
          <w14:ligatures w14:val="none"/>
        </w:rPr>
      </w:pPr>
      <w:r w:rsidRPr="00C57C59">
        <w:rPr>
          <w:rFonts w:cs="Times New Roman"/>
          <w:sz w:val="24"/>
          <w:szCs w:val="24"/>
        </w:rPr>
        <w:t>б)</w:t>
      </w:r>
      <w:r w:rsidRPr="006458F7">
        <w:rPr>
          <w:rFonts w:cs="Times New Roman"/>
          <w:sz w:val="24"/>
          <w:szCs w:val="24"/>
        </w:rPr>
        <w:t xml:space="preserve"> </w:t>
      </w:r>
      <w:r w:rsidR="00252312" w:rsidRPr="00252312">
        <w:rPr>
          <w:rFonts w:eastAsia="Times New Roman" w:cs="Times New Roman"/>
          <w:bCs/>
          <w:sz w:val="24"/>
          <w:szCs w:val="24"/>
          <w:lang w:eastAsia="ru-RU"/>
          <w14:ligatures w14:val="none"/>
        </w:rPr>
        <w:t>На реализацию мероприятий подпрограмм в 2023 году предусмотрено финансирование в размере 212413,4 тыс.</w:t>
      </w:r>
      <w:r w:rsidR="00252312">
        <w:rPr>
          <w:rFonts w:eastAsia="Times New Roman" w:cs="Times New Roman"/>
          <w:bCs/>
          <w:sz w:val="24"/>
          <w:szCs w:val="24"/>
          <w:lang w:eastAsia="ru-RU"/>
          <w14:ligatures w14:val="none"/>
        </w:rPr>
        <w:t xml:space="preserve"> </w:t>
      </w:r>
      <w:r w:rsidR="00252312" w:rsidRPr="00252312">
        <w:rPr>
          <w:rFonts w:eastAsia="Times New Roman" w:cs="Times New Roman"/>
          <w:bCs/>
          <w:sz w:val="24"/>
          <w:szCs w:val="24"/>
          <w:lang w:eastAsia="ru-RU"/>
          <w14:ligatures w14:val="none"/>
        </w:rPr>
        <w:t xml:space="preserve">руб., по уточненному плану на 2023 год 212413,4 тыс. руб., </w:t>
      </w:r>
    </w:p>
    <w:p w14:paraId="7ED6FA86" w14:textId="02A07BBF" w:rsidR="00252312" w:rsidRPr="00252312" w:rsidRDefault="00252312" w:rsidP="00D529FE">
      <w:pPr>
        <w:widowControl w:val="0"/>
        <w:autoSpaceDE w:val="0"/>
        <w:autoSpaceDN w:val="0"/>
        <w:adjustRightInd w:val="0"/>
        <w:spacing w:after="0"/>
        <w:ind w:firstLine="709"/>
        <w:jc w:val="both"/>
        <w:outlineLvl w:val="2"/>
        <w:rPr>
          <w:rFonts w:eastAsia="Times New Roman" w:cs="Times New Roman"/>
          <w:bCs/>
          <w:sz w:val="24"/>
          <w:szCs w:val="24"/>
          <w:lang w:eastAsia="ru-RU"/>
          <w14:ligatures w14:val="none"/>
        </w:rPr>
      </w:pPr>
      <w:r w:rsidRPr="00252312">
        <w:rPr>
          <w:rFonts w:eastAsia="Times New Roman" w:cs="Times New Roman"/>
          <w:bCs/>
          <w:sz w:val="24"/>
          <w:szCs w:val="24"/>
          <w:lang w:eastAsia="ru-RU"/>
          <w14:ligatures w14:val="none"/>
        </w:rPr>
        <w:t>Освоено 130683,4 тыс.</w:t>
      </w:r>
      <w:r>
        <w:rPr>
          <w:rFonts w:eastAsia="Times New Roman" w:cs="Times New Roman"/>
          <w:bCs/>
          <w:sz w:val="24"/>
          <w:szCs w:val="24"/>
          <w:lang w:eastAsia="ru-RU"/>
          <w14:ligatures w14:val="none"/>
        </w:rPr>
        <w:t xml:space="preserve"> </w:t>
      </w:r>
      <w:r w:rsidRPr="00252312">
        <w:rPr>
          <w:rFonts w:eastAsia="Times New Roman" w:cs="Times New Roman"/>
          <w:bCs/>
          <w:sz w:val="24"/>
          <w:szCs w:val="24"/>
          <w:lang w:eastAsia="ru-RU"/>
          <w14:ligatures w14:val="none"/>
        </w:rPr>
        <w:t>руб. (61,5</w:t>
      </w:r>
      <w:r>
        <w:rPr>
          <w:rFonts w:eastAsia="Times New Roman" w:cs="Times New Roman"/>
          <w:bCs/>
          <w:sz w:val="24"/>
          <w:szCs w:val="24"/>
          <w:lang w:eastAsia="ru-RU"/>
          <w14:ligatures w14:val="none"/>
        </w:rPr>
        <w:t xml:space="preserve"> </w:t>
      </w:r>
      <w:r w:rsidRPr="00252312">
        <w:rPr>
          <w:rFonts w:eastAsia="Times New Roman" w:cs="Times New Roman"/>
          <w:bCs/>
          <w:sz w:val="24"/>
          <w:szCs w:val="24"/>
          <w:lang w:eastAsia="ru-RU"/>
          <w14:ligatures w14:val="none"/>
        </w:rPr>
        <w:t>%), в том числе на основные мероприятия:</w:t>
      </w:r>
    </w:p>
    <w:p w14:paraId="1855D042" w14:textId="7ED669A9" w:rsidR="00252312" w:rsidRPr="00252312" w:rsidRDefault="00252312" w:rsidP="00D529FE">
      <w:pPr>
        <w:widowControl w:val="0"/>
        <w:autoSpaceDE w:val="0"/>
        <w:autoSpaceDN w:val="0"/>
        <w:adjustRightInd w:val="0"/>
        <w:spacing w:after="0"/>
        <w:ind w:firstLine="709"/>
        <w:jc w:val="both"/>
        <w:outlineLvl w:val="2"/>
        <w:rPr>
          <w:rFonts w:eastAsia="Times New Roman" w:cs="Times New Roman"/>
          <w:bCs/>
          <w:sz w:val="24"/>
          <w:szCs w:val="24"/>
          <w:lang w:eastAsia="ru-RU"/>
          <w14:ligatures w14:val="none"/>
        </w:rPr>
      </w:pPr>
      <w:r w:rsidRPr="00252312">
        <w:rPr>
          <w:rFonts w:eastAsia="Times New Roman" w:cs="Times New Roman"/>
          <w:bCs/>
          <w:sz w:val="24"/>
          <w:szCs w:val="24"/>
          <w:lang w:eastAsia="ru-RU"/>
          <w14:ligatures w14:val="none"/>
        </w:rPr>
        <w:t>- Газификация д. Круглово 4849,1тыс.руб. (91,0 % от плана на 2023 год);</w:t>
      </w:r>
    </w:p>
    <w:p w14:paraId="724BA335" w14:textId="6D937148" w:rsidR="00252312" w:rsidRPr="00252312" w:rsidRDefault="00252312" w:rsidP="00D529FE">
      <w:pPr>
        <w:widowControl w:val="0"/>
        <w:autoSpaceDE w:val="0"/>
        <w:autoSpaceDN w:val="0"/>
        <w:adjustRightInd w:val="0"/>
        <w:spacing w:after="0"/>
        <w:ind w:firstLine="709"/>
        <w:jc w:val="both"/>
        <w:outlineLvl w:val="2"/>
        <w:rPr>
          <w:rFonts w:eastAsia="Times New Roman" w:cs="Times New Roman"/>
          <w:bCs/>
          <w:sz w:val="24"/>
          <w:szCs w:val="24"/>
          <w:lang w:eastAsia="ru-RU"/>
          <w14:ligatures w14:val="none"/>
        </w:rPr>
      </w:pPr>
      <w:r w:rsidRPr="00252312">
        <w:rPr>
          <w:rFonts w:eastAsia="Times New Roman" w:cs="Times New Roman"/>
          <w:bCs/>
          <w:sz w:val="24"/>
          <w:szCs w:val="24"/>
          <w:lang w:eastAsia="ru-RU"/>
          <w14:ligatures w14:val="none"/>
        </w:rPr>
        <w:t>- Федеральный проект «Чистая вода» 120450,8 тыс.</w:t>
      </w:r>
      <w:r>
        <w:rPr>
          <w:rFonts w:eastAsia="Times New Roman" w:cs="Times New Roman"/>
          <w:bCs/>
          <w:sz w:val="24"/>
          <w:szCs w:val="24"/>
          <w:lang w:eastAsia="ru-RU"/>
          <w14:ligatures w14:val="none"/>
        </w:rPr>
        <w:t xml:space="preserve"> </w:t>
      </w:r>
      <w:r w:rsidRPr="00252312">
        <w:rPr>
          <w:rFonts w:eastAsia="Times New Roman" w:cs="Times New Roman"/>
          <w:bCs/>
          <w:sz w:val="24"/>
          <w:szCs w:val="24"/>
          <w:lang w:eastAsia="ru-RU"/>
          <w14:ligatures w14:val="none"/>
        </w:rPr>
        <w:t>руб. (62,9% от плана 2023 года)</w:t>
      </w:r>
    </w:p>
    <w:p w14:paraId="5AC11AAB" w14:textId="77777777" w:rsidR="00252312" w:rsidRPr="00252312" w:rsidRDefault="00252312" w:rsidP="00D529FE">
      <w:pPr>
        <w:widowControl w:val="0"/>
        <w:autoSpaceDE w:val="0"/>
        <w:autoSpaceDN w:val="0"/>
        <w:adjustRightInd w:val="0"/>
        <w:spacing w:after="0"/>
        <w:ind w:firstLine="709"/>
        <w:jc w:val="both"/>
        <w:outlineLvl w:val="2"/>
        <w:rPr>
          <w:rFonts w:eastAsia="Times New Roman" w:cs="Times New Roman"/>
          <w:bCs/>
          <w:sz w:val="24"/>
          <w:szCs w:val="24"/>
          <w:lang w:eastAsia="ru-RU"/>
          <w14:ligatures w14:val="none"/>
        </w:rPr>
      </w:pPr>
      <w:r w:rsidRPr="00252312">
        <w:rPr>
          <w:rFonts w:eastAsia="Times New Roman" w:cs="Times New Roman"/>
          <w:bCs/>
          <w:sz w:val="24"/>
          <w:szCs w:val="24"/>
          <w:lang w:eastAsia="ru-RU"/>
          <w14:ligatures w14:val="none"/>
        </w:rPr>
        <w:t>В целом по результатам работы можно выделить следующие моменты:</w:t>
      </w:r>
    </w:p>
    <w:p w14:paraId="3D28FA0C" w14:textId="77777777" w:rsidR="00252312" w:rsidRPr="00252312" w:rsidRDefault="00252312" w:rsidP="00D529FE">
      <w:pPr>
        <w:widowControl w:val="0"/>
        <w:autoSpaceDE w:val="0"/>
        <w:autoSpaceDN w:val="0"/>
        <w:adjustRightInd w:val="0"/>
        <w:spacing w:after="0"/>
        <w:ind w:firstLine="709"/>
        <w:jc w:val="both"/>
        <w:rPr>
          <w:rFonts w:eastAsia="Times New Roman" w:cs="Times New Roman"/>
          <w:bCs/>
          <w:sz w:val="24"/>
          <w:szCs w:val="24"/>
          <w:lang w:eastAsia="ru-RU"/>
          <w14:ligatures w14:val="none"/>
        </w:rPr>
      </w:pPr>
      <w:r w:rsidRPr="00252312">
        <w:rPr>
          <w:rFonts w:eastAsia="Times New Roman" w:cs="Times New Roman"/>
          <w:bCs/>
          <w:sz w:val="24"/>
          <w:szCs w:val="24"/>
          <w:lang w:eastAsia="ru-RU"/>
          <w14:ligatures w14:val="none"/>
        </w:rPr>
        <w:t>Выполнены и оплачены проектные работы по строительству школы в г Чкаловск г.о.г. Чкаловск Нижегородской области.</w:t>
      </w:r>
    </w:p>
    <w:p w14:paraId="680D75B9" w14:textId="28F34E92" w:rsidR="00252312" w:rsidRPr="00252312" w:rsidRDefault="00252312" w:rsidP="00D529FE">
      <w:pPr>
        <w:widowControl w:val="0"/>
        <w:autoSpaceDE w:val="0"/>
        <w:autoSpaceDN w:val="0"/>
        <w:adjustRightInd w:val="0"/>
        <w:spacing w:after="0"/>
        <w:ind w:firstLine="709"/>
        <w:jc w:val="both"/>
        <w:rPr>
          <w:rFonts w:eastAsia="Times New Roman" w:cs="Times New Roman"/>
          <w:bCs/>
          <w:sz w:val="24"/>
          <w:szCs w:val="24"/>
          <w:lang w:eastAsia="ru-RU"/>
          <w14:ligatures w14:val="none"/>
        </w:rPr>
      </w:pPr>
      <w:r w:rsidRPr="00252312">
        <w:rPr>
          <w:rFonts w:eastAsia="Times New Roman" w:cs="Times New Roman"/>
          <w:bCs/>
          <w:sz w:val="24"/>
          <w:szCs w:val="24"/>
          <w:lang w:eastAsia="ru-RU"/>
          <w14:ligatures w14:val="none"/>
        </w:rPr>
        <w:t>Выполнены мероприятия, предусмотренные на 2023 год по строительству газопроводов низкого и высокого давления в г. Круглово.</w:t>
      </w:r>
    </w:p>
    <w:p w14:paraId="676A3277" w14:textId="77777777" w:rsidR="00252312" w:rsidRPr="00252312" w:rsidRDefault="00252312" w:rsidP="00D529FE">
      <w:pPr>
        <w:widowControl w:val="0"/>
        <w:autoSpaceDE w:val="0"/>
        <w:autoSpaceDN w:val="0"/>
        <w:adjustRightInd w:val="0"/>
        <w:spacing w:after="0"/>
        <w:ind w:firstLine="709"/>
        <w:jc w:val="both"/>
        <w:rPr>
          <w:rFonts w:eastAsia="Times New Roman" w:cs="Times New Roman"/>
          <w:bCs/>
          <w:sz w:val="24"/>
          <w:szCs w:val="24"/>
          <w:lang w:eastAsia="ru-RU"/>
          <w14:ligatures w14:val="none"/>
        </w:rPr>
      </w:pPr>
      <w:r w:rsidRPr="00252312">
        <w:rPr>
          <w:rFonts w:eastAsia="Times New Roman" w:cs="Times New Roman"/>
          <w:bCs/>
          <w:sz w:val="24"/>
          <w:szCs w:val="24"/>
          <w:lang w:eastAsia="ru-RU"/>
          <w14:ligatures w14:val="none"/>
        </w:rPr>
        <w:t>Выполнены работы по реконструкции водозаборных сооружений г. Чкаловск.</w:t>
      </w:r>
    </w:p>
    <w:p w14:paraId="701EED86" w14:textId="3B2FA5BF" w:rsidR="00252312" w:rsidRPr="00252312" w:rsidRDefault="00252312" w:rsidP="00D529FE">
      <w:pPr>
        <w:widowControl w:val="0"/>
        <w:autoSpaceDE w:val="0"/>
        <w:autoSpaceDN w:val="0"/>
        <w:adjustRightInd w:val="0"/>
        <w:spacing w:after="0"/>
        <w:ind w:firstLine="709"/>
        <w:jc w:val="both"/>
        <w:rPr>
          <w:rFonts w:eastAsia="Times New Roman" w:cs="Times New Roman"/>
          <w:bCs/>
          <w:sz w:val="24"/>
          <w:szCs w:val="24"/>
          <w:lang w:eastAsia="ru-RU"/>
          <w14:ligatures w14:val="none"/>
        </w:rPr>
      </w:pPr>
      <w:r w:rsidRPr="00252312">
        <w:rPr>
          <w:rFonts w:eastAsia="Times New Roman" w:cs="Times New Roman"/>
          <w:bCs/>
          <w:sz w:val="24"/>
          <w:szCs w:val="24"/>
          <w:lang w:eastAsia="ru-RU"/>
          <w14:ligatures w14:val="none"/>
        </w:rPr>
        <w:t>В рамках муниципальной программы: в 2023 году доля расходов бюджета городского округа, формируемых в рамках муниципальной программы, в общем объеме расходов составила 8082,6 или 6,18%.</w:t>
      </w:r>
    </w:p>
    <w:p w14:paraId="4A3E593D" w14:textId="6D8B15E7" w:rsidR="00DA5274" w:rsidRDefault="00DA5274" w:rsidP="00D529FE">
      <w:pPr>
        <w:spacing w:after="0"/>
        <w:ind w:firstLine="709"/>
        <w:jc w:val="both"/>
        <w:outlineLvl w:val="2"/>
        <w:rPr>
          <w:rFonts w:cs="Times New Roman"/>
          <w:b/>
          <w:i/>
          <w:sz w:val="24"/>
          <w:szCs w:val="24"/>
        </w:rPr>
      </w:pPr>
      <w:r w:rsidRPr="00E67858">
        <w:rPr>
          <w:rFonts w:cs="Times New Roman"/>
          <w:b/>
          <w:i/>
          <w:sz w:val="24"/>
          <w:szCs w:val="24"/>
        </w:rPr>
        <w:t xml:space="preserve">1. </w:t>
      </w:r>
      <w:r>
        <w:rPr>
          <w:rFonts w:cs="Times New Roman"/>
          <w:b/>
          <w:i/>
          <w:sz w:val="24"/>
          <w:szCs w:val="24"/>
        </w:rPr>
        <w:t>Оценка степени реализации мероприятий</w:t>
      </w:r>
    </w:p>
    <w:p w14:paraId="54F260C9" w14:textId="6358FECA" w:rsidR="00DA5274" w:rsidRPr="00E67858" w:rsidRDefault="00DA5274" w:rsidP="00D529FE">
      <w:pPr>
        <w:pStyle w:val="a3"/>
        <w:spacing w:after="0" w:line="240" w:lineRule="auto"/>
        <w:ind w:left="0" w:firstLine="709"/>
        <w:jc w:val="both"/>
        <w:rPr>
          <w:rFonts w:ascii="Times New Roman" w:hAnsi="Times New Roman" w:cs="Times New Roman"/>
          <w:b/>
          <w:i/>
          <w:sz w:val="24"/>
          <w:szCs w:val="24"/>
        </w:rPr>
      </w:pPr>
      <w:r w:rsidRPr="001D0A0D">
        <w:rPr>
          <w:rFonts w:ascii="Times New Roman" w:hAnsi="Times New Roman" w:cs="Times New Roman"/>
          <w:sz w:val="24"/>
          <w:szCs w:val="24"/>
        </w:rPr>
        <w:t>К</w:t>
      </w:r>
      <w:r>
        <w:rPr>
          <w:rFonts w:ascii="Times New Roman" w:hAnsi="Times New Roman" w:cs="Times New Roman"/>
          <w:sz w:val="16"/>
          <w:szCs w:val="16"/>
        </w:rPr>
        <w:t>1</w:t>
      </w:r>
      <w:r w:rsidRPr="001D0A0D">
        <w:rPr>
          <w:rFonts w:ascii="Times New Roman" w:hAnsi="Times New Roman" w:cs="Times New Roman"/>
          <w:sz w:val="16"/>
          <w:szCs w:val="16"/>
        </w:rPr>
        <w:t>МП</w:t>
      </w:r>
      <w:r>
        <w:rPr>
          <w:rFonts w:ascii="Times New Roman" w:hAnsi="Times New Roman" w:cs="Times New Roman"/>
          <w:sz w:val="16"/>
          <w:szCs w:val="16"/>
        </w:rPr>
        <w:t xml:space="preserve"> </w:t>
      </w:r>
      <w:r w:rsidRPr="001D0A0D">
        <w:rPr>
          <w:rFonts w:ascii="Times New Roman" w:hAnsi="Times New Roman" w:cs="Times New Roman"/>
          <w:sz w:val="24"/>
          <w:szCs w:val="24"/>
        </w:rPr>
        <w:t>=</w:t>
      </w:r>
      <w:r>
        <w:rPr>
          <w:rFonts w:ascii="Times New Roman" w:hAnsi="Times New Roman" w:cs="Times New Roman"/>
          <w:sz w:val="24"/>
          <w:szCs w:val="24"/>
        </w:rPr>
        <w:t xml:space="preserve"> 2/</w:t>
      </w:r>
      <w:r w:rsidR="00252312">
        <w:rPr>
          <w:rFonts w:ascii="Times New Roman" w:hAnsi="Times New Roman" w:cs="Times New Roman"/>
          <w:sz w:val="24"/>
          <w:szCs w:val="24"/>
        </w:rPr>
        <w:t>7</w:t>
      </w:r>
      <w:r>
        <w:rPr>
          <w:rFonts w:ascii="Times New Roman" w:hAnsi="Times New Roman" w:cs="Times New Roman"/>
          <w:sz w:val="24"/>
          <w:szCs w:val="24"/>
        </w:rPr>
        <w:t xml:space="preserve"> = 0,</w:t>
      </w:r>
      <w:r w:rsidR="007102CE">
        <w:rPr>
          <w:rFonts w:ascii="Times New Roman" w:hAnsi="Times New Roman" w:cs="Times New Roman"/>
          <w:sz w:val="24"/>
          <w:szCs w:val="24"/>
        </w:rPr>
        <w:t>29</w:t>
      </w:r>
    </w:p>
    <w:p w14:paraId="7177E0E0" w14:textId="77777777" w:rsidR="00DA5274" w:rsidRPr="001D0A0D" w:rsidRDefault="00DA5274" w:rsidP="00D529FE">
      <w:pPr>
        <w:spacing w:after="0"/>
        <w:ind w:firstLine="709"/>
        <w:jc w:val="both"/>
        <w:rPr>
          <w:rFonts w:cs="Times New Roman"/>
          <w:b/>
          <w:i/>
          <w:sz w:val="24"/>
          <w:szCs w:val="24"/>
        </w:rPr>
      </w:pPr>
      <w:r>
        <w:rPr>
          <w:rFonts w:cs="Times New Roman"/>
          <w:b/>
          <w:i/>
          <w:sz w:val="24"/>
          <w:szCs w:val="24"/>
        </w:rPr>
        <w:lastRenderedPageBreak/>
        <w:t>2</w:t>
      </w:r>
      <w:r w:rsidRPr="001D0A0D">
        <w:rPr>
          <w:rFonts w:cs="Times New Roman"/>
          <w:b/>
          <w:i/>
          <w:sz w:val="24"/>
          <w:szCs w:val="24"/>
        </w:rPr>
        <w:t>. Оценка степени соответствия запланированному уровню затрат из всех источников финансирования</w:t>
      </w:r>
    </w:p>
    <w:p w14:paraId="1EFAD3C2" w14:textId="0FD7332F" w:rsidR="00DA5274" w:rsidRPr="001D0A0D" w:rsidRDefault="00DA5274" w:rsidP="00D529FE">
      <w:pPr>
        <w:widowControl w:val="0"/>
        <w:autoSpaceDE w:val="0"/>
        <w:autoSpaceDN w:val="0"/>
        <w:adjustRightInd w:val="0"/>
        <w:spacing w:after="0"/>
        <w:ind w:firstLine="709"/>
        <w:jc w:val="both"/>
        <w:rPr>
          <w:rFonts w:cs="Times New Roman"/>
          <w:sz w:val="24"/>
          <w:szCs w:val="24"/>
        </w:rPr>
      </w:pPr>
      <w:r w:rsidRPr="001D0A0D">
        <w:rPr>
          <w:rFonts w:cs="Times New Roman"/>
          <w:sz w:val="24"/>
          <w:szCs w:val="24"/>
        </w:rPr>
        <w:t>К</w:t>
      </w:r>
      <w:r w:rsidRPr="001D0A0D">
        <w:rPr>
          <w:rFonts w:cs="Times New Roman"/>
          <w:sz w:val="16"/>
          <w:szCs w:val="16"/>
        </w:rPr>
        <w:t>2МП</w:t>
      </w:r>
      <w:r>
        <w:rPr>
          <w:rFonts w:cs="Times New Roman"/>
          <w:sz w:val="16"/>
          <w:szCs w:val="16"/>
        </w:rPr>
        <w:t xml:space="preserve"> </w:t>
      </w:r>
      <w:r w:rsidRPr="001D0A0D">
        <w:rPr>
          <w:rFonts w:cs="Times New Roman"/>
          <w:sz w:val="24"/>
          <w:szCs w:val="24"/>
        </w:rPr>
        <w:t xml:space="preserve">= </w:t>
      </w:r>
      <w:r w:rsidR="007102CE">
        <w:rPr>
          <w:rFonts w:cs="Times New Roman"/>
          <w:sz w:val="24"/>
          <w:szCs w:val="24"/>
        </w:rPr>
        <w:t>130683,4</w:t>
      </w:r>
      <w:r w:rsidRPr="001D0A0D">
        <w:rPr>
          <w:rFonts w:cs="Times New Roman"/>
          <w:sz w:val="24"/>
          <w:szCs w:val="24"/>
        </w:rPr>
        <w:t xml:space="preserve"> / </w:t>
      </w:r>
      <w:r w:rsidR="007102CE">
        <w:rPr>
          <w:rFonts w:cs="Times New Roman"/>
          <w:sz w:val="24"/>
          <w:szCs w:val="24"/>
        </w:rPr>
        <w:t>212413,4</w:t>
      </w:r>
      <w:r w:rsidRPr="001D0A0D">
        <w:rPr>
          <w:rFonts w:cs="Times New Roman"/>
          <w:sz w:val="24"/>
          <w:szCs w:val="24"/>
        </w:rPr>
        <w:t xml:space="preserve"> = 0,</w:t>
      </w:r>
      <w:r w:rsidR="007102CE">
        <w:rPr>
          <w:rFonts w:cs="Times New Roman"/>
          <w:sz w:val="24"/>
          <w:szCs w:val="24"/>
        </w:rPr>
        <w:t>615</w:t>
      </w:r>
    </w:p>
    <w:p w14:paraId="31794A16" w14:textId="77777777" w:rsidR="00A965F3" w:rsidRPr="00E67858" w:rsidRDefault="00A965F3" w:rsidP="00D529FE">
      <w:pPr>
        <w:pStyle w:val="a3"/>
        <w:numPr>
          <w:ilvl w:val="0"/>
          <w:numId w:val="2"/>
        </w:numPr>
        <w:spacing w:after="0" w:line="240" w:lineRule="auto"/>
        <w:ind w:hanging="77"/>
        <w:jc w:val="both"/>
        <w:rPr>
          <w:rFonts w:ascii="Times New Roman" w:hAnsi="Times New Roman" w:cs="Times New Roman"/>
          <w:b/>
          <w:i/>
          <w:sz w:val="24"/>
          <w:szCs w:val="24"/>
        </w:rPr>
      </w:pPr>
      <w:r w:rsidRPr="00E67858">
        <w:rPr>
          <w:rFonts w:ascii="Times New Roman" w:hAnsi="Times New Roman" w:cs="Times New Roman"/>
          <w:b/>
          <w:i/>
          <w:sz w:val="24"/>
          <w:szCs w:val="24"/>
        </w:rPr>
        <w:t>Оценка степени достижения индикаторов целей программ</w:t>
      </w:r>
    </w:p>
    <w:tbl>
      <w:tblPr>
        <w:tblStyle w:val="2"/>
        <w:tblW w:w="10206" w:type="dxa"/>
        <w:tblInd w:w="108" w:type="dxa"/>
        <w:tblLayout w:type="fixed"/>
        <w:tblLook w:val="04A0" w:firstRow="1" w:lastRow="0" w:firstColumn="1" w:lastColumn="0" w:noHBand="0" w:noVBand="1"/>
      </w:tblPr>
      <w:tblGrid>
        <w:gridCol w:w="710"/>
        <w:gridCol w:w="4536"/>
        <w:gridCol w:w="992"/>
        <w:gridCol w:w="1134"/>
        <w:gridCol w:w="1134"/>
        <w:gridCol w:w="1700"/>
      </w:tblGrid>
      <w:tr w:rsidR="00A965F3" w:rsidRPr="001D0A0D" w14:paraId="27D7DC62" w14:textId="77777777" w:rsidTr="00C07373">
        <w:tc>
          <w:tcPr>
            <w:tcW w:w="710" w:type="dxa"/>
            <w:vMerge w:val="restart"/>
          </w:tcPr>
          <w:p w14:paraId="01FAEAA6" w14:textId="77777777" w:rsidR="00A965F3" w:rsidRPr="001D0A0D" w:rsidRDefault="00A965F3" w:rsidP="00D529FE">
            <w:pPr>
              <w:autoSpaceDN w:val="0"/>
              <w:adjustRightInd w:val="0"/>
              <w:jc w:val="both"/>
              <w:rPr>
                <w:rFonts w:cs="Times New Roman"/>
              </w:rPr>
            </w:pPr>
            <w:r w:rsidRPr="001D0A0D">
              <w:rPr>
                <w:rFonts w:cs="Times New Roman"/>
                <w:sz w:val="24"/>
                <w:szCs w:val="24"/>
                <w:lang w:eastAsia="ru-RU"/>
              </w:rPr>
              <w:t>№</w:t>
            </w:r>
          </w:p>
        </w:tc>
        <w:tc>
          <w:tcPr>
            <w:tcW w:w="4536" w:type="dxa"/>
            <w:vMerge w:val="restart"/>
          </w:tcPr>
          <w:p w14:paraId="120889CC" w14:textId="77777777" w:rsidR="00A965F3" w:rsidRPr="001D0A0D" w:rsidRDefault="00A965F3" w:rsidP="00D529FE">
            <w:pPr>
              <w:shd w:val="clear" w:color="auto" w:fill="FFFFFF"/>
              <w:autoSpaceDN w:val="0"/>
              <w:adjustRightInd w:val="0"/>
              <w:jc w:val="center"/>
              <w:rPr>
                <w:rFonts w:cs="Times New Roman"/>
                <w:sz w:val="24"/>
                <w:szCs w:val="24"/>
                <w:lang w:eastAsia="ru-RU"/>
              </w:rPr>
            </w:pPr>
            <w:r w:rsidRPr="001D0A0D">
              <w:rPr>
                <w:rFonts w:cs="Times New Roman"/>
                <w:sz w:val="24"/>
                <w:szCs w:val="24"/>
                <w:lang w:eastAsia="ru-RU"/>
              </w:rPr>
              <w:t>Наименование индикатора/</w:t>
            </w:r>
          </w:p>
          <w:p w14:paraId="6C9B0005" w14:textId="77777777" w:rsidR="00A965F3" w:rsidRPr="001D0A0D" w:rsidRDefault="00A965F3" w:rsidP="00D529FE">
            <w:pPr>
              <w:autoSpaceDN w:val="0"/>
              <w:adjustRightInd w:val="0"/>
              <w:jc w:val="center"/>
              <w:rPr>
                <w:rFonts w:cs="Times New Roman"/>
              </w:rPr>
            </w:pPr>
            <w:r w:rsidRPr="001D0A0D">
              <w:rPr>
                <w:rFonts w:cs="Times New Roman"/>
                <w:sz w:val="24"/>
                <w:szCs w:val="24"/>
                <w:lang w:eastAsia="ru-RU"/>
              </w:rPr>
              <w:t>непосредственного результата</w:t>
            </w:r>
          </w:p>
        </w:tc>
        <w:tc>
          <w:tcPr>
            <w:tcW w:w="992" w:type="dxa"/>
            <w:vMerge w:val="restart"/>
          </w:tcPr>
          <w:p w14:paraId="115CB768" w14:textId="77777777" w:rsidR="00A965F3" w:rsidRPr="001D0A0D" w:rsidRDefault="00A965F3" w:rsidP="00D529FE">
            <w:pPr>
              <w:autoSpaceDN w:val="0"/>
              <w:adjustRightInd w:val="0"/>
              <w:jc w:val="center"/>
              <w:rPr>
                <w:rFonts w:cs="Times New Roman"/>
              </w:rPr>
            </w:pPr>
            <w:r w:rsidRPr="001D0A0D">
              <w:rPr>
                <w:rFonts w:cs="Times New Roman"/>
                <w:sz w:val="24"/>
                <w:szCs w:val="24"/>
                <w:lang w:eastAsia="ru-RU"/>
              </w:rPr>
              <w:t>Ед. измерения</w:t>
            </w:r>
          </w:p>
        </w:tc>
        <w:tc>
          <w:tcPr>
            <w:tcW w:w="2268" w:type="dxa"/>
            <w:gridSpan w:val="2"/>
          </w:tcPr>
          <w:p w14:paraId="2CF4C05D" w14:textId="77777777" w:rsidR="00A965F3" w:rsidRPr="006458F7" w:rsidRDefault="00A965F3" w:rsidP="00D529FE">
            <w:pPr>
              <w:autoSpaceDN w:val="0"/>
              <w:adjustRightInd w:val="0"/>
              <w:jc w:val="center"/>
              <w:rPr>
                <w:rFonts w:cs="Times New Roman"/>
                <w:sz w:val="24"/>
                <w:szCs w:val="24"/>
              </w:rPr>
            </w:pPr>
            <w:r w:rsidRPr="006458F7">
              <w:rPr>
                <w:rFonts w:cs="Times New Roman"/>
                <w:sz w:val="24"/>
                <w:szCs w:val="24"/>
                <w:lang w:eastAsia="ru-RU"/>
              </w:rPr>
              <w:t>Значение индикатора (непосредственного результата)</w:t>
            </w:r>
          </w:p>
        </w:tc>
        <w:tc>
          <w:tcPr>
            <w:tcW w:w="1700" w:type="dxa"/>
            <w:vMerge w:val="restart"/>
          </w:tcPr>
          <w:p w14:paraId="44847060" w14:textId="77777777" w:rsidR="00A965F3" w:rsidRPr="006458F7" w:rsidRDefault="00A965F3" w:rsidP="00D529FE">
            <w:pPr>
              <w:autoSpaceDN w:val="0"/>
              <w:adjustRightInd w:val="0"/>
              <w:jc w:val="center"/>
              <w:rPr>
                <w:rFonts w:cs="Times New Roman"/>
                <w:sz w:val="24"/>
                <w:szCs w:val="24"/>
              </w:rPr>
            </w:pPr>
            <w:r w:rsidRPr="006458F7">
              <w:rPr>
                <w:rFonts w:cs="Times New Roman"/>
                <w:sz w:val="24"/>
                <w:szCs w:val="24"/>
              </w:rPr>
              <w:t>Степень достижения индикаторов целей</w:t>
            </w:r>
          </w:p>
        </w:tc>
      </w:tr>
      <w:tr w:rsidR="00A965F3" w:rsidRPr="001D0A0D" w14:paraId="42103235" w14:textId="77777777" w:rsidTr="00C07373">
        <w:tc>
          <w:tcPr>
            <w:tcW w:w="710" w:type="dxa"/>
            <w:vMerge/>
          </w:tcPr>
          <w:p w14:paraId="1F2E5659" w14:textId="77777777" w:rsidR="00A965F3" w:rsidRPr="001D0A0D" w:rsidRDefault="00A965F3" w:rsidP="00D529FE">
            <w:pPr>
              <w:autoSpaceDN w:val="0"/>
              <w:adjustRightInd w:val="0"/>
              <w:jc w:val="both"/>
              <w:rPr>
                <w:rFonts w:cs="Times New Roman"/>
              </w:rPr>
            </w:pPr>
          </w:p>
        </w:tc>
        <w:tc>
          <w:tcPr>
            <w:tcW w:w="4536" w:type="dxa"/>
            <w:vMerge/>
          </w:tcPr>
          <w:p w14:paraId="4FB35764" w14:textId="77777777" w:rsidR="00A965F3" w:rsidRPr="001D0A0D" w:rsidRDefault="00A965F3" w:rsidP="00D529FE">
            <w:pPr>
              <w:autoSpaceDN w:val="0"/>
              <w:adjustRightInd w:val="0"/>
              <w:jc w:val="both"/>
              <w:rPr>
                <w:rFonts w:cs="Times New Roman"/>
              </w:rPr>
            </w:pPr>
          </w:p>
        </w:tc>
        <w:tc>
          <w:tcPr>
            <w:tcW w:w="992" w:type="dxa"/>
            <w:vMerge/>
          </w:tcPr>
          <w:p w14:paraId="2E2C86F9" w14:textId="77777777" w:rsidR="00A965F3" w:rsidRPr="001D0A0D" w:rsidRDefault="00A965F3" w:rsidP="00D529FE">
            <w:pPr>
              <w:autoSpaceDN w:val="0"/>
              <w:adjustRightInd w:val="0"/>
              <w:jc w:val="both"/>
              <w:rPr>
                <w:rFonts w:cs="Times New Roman"/>
              </w:rPr>
            </w:pPr>
          </w:p>
        </w:tc>
        <w:tc>
          <w:tcPr>
            <w:tcW w:w="1134" w:type="dxa"/>
          </w:tcPr>
          <w:p w14:paraId="7D42CAA8" w14:textId="77777777" w:rsidR="00A965F3" w:rsidRPr="006458F7" w:rsidRDefault="00A965F3" w:rsidP="00D529FE">
            <w:pPr>
              <w:autoSpaceDN w:val="0"/>
              <w:adjustRightInd w:val="0"/>
              <w:jc w:val="center"/>
              <w:rPr>
                <w:rFonts w:cs="Times New Roman"/>
                <w:sz w:val="24"/>
                <w:szCs w:val="24"/>
              </w:rPr>
            </w:pPr>
            <w:r w:rsidRPr="006458F7">
              <w:rPr>
                <w:rFonts w:cs="Times New Roman"/>
                <w:sz w:val="24"/>
                <w:szCs w:val="24"/>
              </w:rPr>
              <w:t xml:space="preserve">План </w:t>
            </w:r>
          </w:p>
          <w:p w14:paraId="066584D3" w14:textId="41DCB6DA" w:rsidR="00A965F3" w:rsidRPr="006458F7" w:rsidRDefault="00A965F3" w:rsidP="00D529FE">
            <w:pPr>
              <w:autoSpaceDN w:val="0"/>
              <w:adjustRightInd w:val="0"/>
              <w:jc w:val="center"/>
              <w:rPr>
                <w:rFonts w:cs="Times New Roman"/>
                <w:sz w:val="24"/>
                <w:szCs w:val="24"/>
              </w:rPr>
            </w:pPr>
            <w:r w:rsidRPr="006458F7">
              <w:rPr>
                <w:rFonts w:cs="Times New Roman"/>
                <w:sz w:val="24"/>
                <w:szCs w:val="24"/>
              </w:rPr>
              <w:t>202</w:t>
            </w:r>
            <w:r w:rsidR="005A0D60">
              <w:rPr>
                <w:rFonts w:cs="Times New Roman"/>
                <w:sz w:val="24"/>
                <w:szCs w:val="24"/>
              </w:rPr>
              <w:t>4</w:t>
            </w:r>
            <w:r w:rsidRPr="006458F7">
              <w:rPr>
                <w:rFonts w:cs="Times New Roman"/>
                <w:sz w:val="24"/>
                <w:szCs w:val="24"/>
              </w:rPr>
              <w:t xml:space="preserve"> год</w:t>
            </w:r>
          </w:p>
        </w:tc>
        <w:tc>
          <w:tcPr>
            <w:tcW w:w="1134" w:type="dxa"/>
          </w:tcPr>
          <w:p w14:paraId="7FA53471" w14:textId="77777777" w:rsidR="00A965F3" w:rsidRPr="006458F7" w:rsidRDefault="00A965F3" w:rsidP="00D529FE">
            <w:pPr>
              <w:autoSpaceDN w:val="0"/>
              <w:adjustRightInd w:val="0"/>
              <w:jc w:val="center"/>
              <w:rPr>
                <w:rFonts w:cs="Times New Roman"/>
                <w:sz w:val="24"/>
                <w:szCs w:val="24"/>
              </w:rPr>
            </w:pPr>
            <w:r w:rsidRPr="006458F7">
              <w:rPr>
                <w:rFonts w:cs="Times New Roman"/>
                <w:sz w:val="24"/>
                <w:szCs w:val="24"/>
              </w:rPr>
              <w:t>Факт</w:t>
            </w:r>
          </w:p>
          <w:p w14:paraId="7FD9D02D" w14:textId="2FD03880" w:rsidR="00A965F3" w:rsidRPr="006458F7" w:rsidRDefault="00A965F3" w:rsidP="00D529FE">
            <w:pPr>
              <w:autoSpaceDN w:val="0"/>
              <w:adjustRightInd w:val="0"/>
              <w:jc w:val="center"/>
              <w:rPr>
                <w:rFonts w:cs="Times New Roman"/>
                <w:sz w:val="24"/>
                <w:szCs w:val="24"/>
              </w:rPr>
            </w:pPr>
            <w:r w:rsidRPr="006458F7">
              <w:rPr>
                <w:rFonts w:cs="Times New Roman"/>
                <w:sz w:val="24"/>
                <w:szCs w:val="24"/>
              </w:rPr>
              <w:t>202</w:t>
            </w:r>
            <w:r w:rsidR="005A0D60">
              <w:rPr>
                <w:rFonts w:cs="Times New Roman"/>
                <w:sz w:val="24"/>
                <w:szCs w:val="24"/>
              </w:rPr>
              <w:t>4</w:t>
            </w:r>
            <w:r w:rsidRPr="006458F7">
              <w:rPr>
                <w:rFonts w:cs="Times New Roman"/>
                <w:sz w:val="24"/>
                <w:szCs w:val="24"/>
              </w:rPr>
              <w:t xml:space="preserve"> год</w:t>
            </w:r>
          </w:p>
        </w:tc>
        <w:tc>
          <w:tcPr>
            <w:tcW w:w="1700" w:type="dxa"/>
            <w:vMerge/>
          </w:tcPr>
          <w:p w14:paraId="62145BBC" w14:textId="77777777" w:rsidR="00A965F3" w:rsidRPr="001D0A0D" w:rsidRDefault="00A965F3" w:rsidP="00D529FE">
            <w:pPr>
              <w:autoSpaceDN w:val="0"/>
              <w:adjustRightInd w:val="0"/>
              <w:jc w:val="both"/>
              <w:rPr>
                <w:rFonts w:cs="Times New Roman"/>
              </w:rPr>
            </w:pPr>
          </w:p>
        </w:tc>
      </w:tr>
      <w:tr w:rsidR="00A965F3" w:rsidRPr="001D0A0D" w14:paraId="2AE579EF" w14:textId="77777777" w:rsidTr="00C07373">
        <w:trPr>
          <w:trHeight w:val="647"/>
        </w:trPr>
        <w:tc>
          <w:tcPr>
            <w:tcW w:w="10206" w:type="dxa"/>
            <w:gridSpan w:val="6"/>
          </w:tcPr>
          <w:p w14:paraId="0262FF36" w14:textId="7A5B710F" w:rsidR="00A965F3" w:rsidRPr="00A965F3" w:rsidRDefault="00A965F3" w:rsidP="00D529FE">
            <w:pPr>
              <w:shd w:val="clear" w:color="auto" w:fill="FFFFFF"/>
              <w:rPr>
                <w:rFonts w:cs="Times New Roman"/>
                <w:b/>
                <w:sz w:val="24"/>
                <w:szCs w:val="24"/>
                <w:u w:val="single"/>
              </w:rPr>
            </w:pPr>
            <w:r w:rsidRPr="001D0A0D">
              <w:rPr>
                <w:rFonts w:cs="Times New Roman"/>
                <w:b/>
                <w:sz w:val="24"/>
                <w:szCs w:val="24"/>
                <w:lang w:eastAsia="ru-RU"/>
              </w:rPr>
              <w:t xml:space="preserve">Муниципальная программа </w:t>
            </w:r>
            <w:r w:rsidRPr="0045272D">
              <w:rPr>
                <w:rFonts w:cs="Times New Roman"/>
                <w:b/>
                <w:sz w:val="24"/>
                <w:szCs w:val="24"/>
                <w:u w:val="single"/>
              </w:rPr>
              <w:t>«</w:t>
            </w:r>
            <w:r w:rsidRPr="002E1F08">
              <w:rPr>
                <w:rFonts w:cs="Times New Roman"/>
                <w:b/>
                <w:sz w:val="24"/>
                <w:szCs w:val="24"/>
                <w:u w:val="single"/>
              </w:rPr>
              <w:t>Строительство инфраструктурных объектов муниципальной собственности городского округа город Чкаловск Нижегородской области»</w:t>
            </w:r>
          </w:p>
        </w:tc>
      </w:tr>
      <w:tr w:rsidR="00A965F3" w:rsidRPr="001D0A0D" w14:paraId="360A9381" w14:textId="77777777" w:rsidTr="00C07373">
        <w:tc>
          <w:tcPr>
            <w:tcW w:w="710" w:type="dxa"/>
          </w:tcPr>
          <w:p w14:paraId="40838BF6" w14:textId="77777777" w:rsidR="00A965F3" w:rsidRPr="006458F7" w:rsidRDefault="00A965F3" w:rsidP="00D529FE">
            <w:pPr>
              <w:autoSpaceDN w:val="0"/>
              <w:adjustRightInd w:val="0"/>
              <w:jc w:val="both"/>
              <w:rPr>
                <w:rFonts w:cs="Times New Roman"/>
                <w:sz w:val="24"/>
                <w:szCs w:val="24"/>
              </w:rPr>
            </w:pPr>
            <w:r w:rsidRPr="006458F7">
              <w:rPr>
                <w:rFonts w:cs="Times New Roman"/>
                <w:sz w:val="24"/>
                <w:szCs w:val="24"/>
              </w:rPr>
              <w:t>1</w:t>
            </w:r>
          </w:p>
        </w:tc>
        <w:tc>
          <w:tcPr>
            <w:tcW w:w="4536" w:type="dxa"/>
          </w:tcPr>
          <w:p w14:paraId="119D2773" w14:textId="53B22C65" w:rsidR="00A965F3" w:rsidRPr="006458F7" w:rsidRDefault="00A965F3" w:rsidP="00D529FE">
            <w:pPr>
              <w:shd w:val="clear" w:color="auto" w:fill="FFFFFF"/>
              <w:autoSpaceDN w:val="0"/>
              <w:adjustRightInd w:val="0"/>
              <w:rPr>
                <w:rFonts w:cs="Times New Roman"/>
                <w:sz w:val="24"/>
                <w:szCs w:val="24"/>
                <w:lang w:eastAsia="ru-RU"/>
              </w:rPr>
            </w:pPr>
            <w:r>
              <w:rPr>
                <w:rFonts w:cs="Times New Roman"/>
                <w:sz w:val="24"/>
                <w:szCs w:val="24"/>
              </w:rPr>
              <w:t>Доля запланированных к вводу объектов муниципального значения</w:t>
            </w:r>
          </w:p>
        </w:tc>
        <w:tc>
          <w:tcPr>
            <w:tcW w:w="992" w:type="dxa"/>
            <w:shd w:val="clear" w:color="auto" w:fill="auto"/>
          </w:tcPr>
          <w:p w14:paraId="54FF1A67" w14:textId="77777777" w:rsidR="00A965F3" w:rsidRPr="00F471BF" w:rsidRDefault="00A965F3" w:rsidP="00D529FE">
            <w:pPr>
              <w:autoSpaceDN w:val="0"/>
              <w:adjustRightInd w:val="0"/>
              <w:jc w:val="center"/>
              <w:rPr>
                <w:rFonts w:cs="Times New Roman"/>
                <w:sz w:val="24"/>
                <w:szCs w:val="24"/>
              </w:rPr>
            </w:pPr>
            <w:r w:rsidRPr="00F471BF">
              <w:rPr>
                <w:rFonts w:cs="Times New Roman"/>
                <w:sz w:val="24"/>
                <w:szCs w:val="24"/>
                <w:lang w:eastAsia="ru-RU"/>
              </w:rPr>
              <w:t>%</w:t>
            </w:r>
          </w:p>
        </w:tc>
        <w:tc>
          <w:tcPr>
            <w:tcW w:w="1134" w:type="dxa"/>
          </w:tcPr>
          <w:p w14:paraId="59A4C106" w14:textId="25F32B7C" w:rsidR="00A965F3" w:rsidRPr="00F471BF" w:rsidRDefault="00A965F3" w:rsidP="00D529FE">
            <w:pPr>
              <w:shd w:val="clear" w:color="auto" w:fill="FFFFFF"/>
              <w:jc w:val="center"/>
              <w:rPr>
                <w:rFonts w:cs="Times New Roman"/>
                <w:sz w:val="24"/>
                <w:szCs w:val="24"/>
              </w:rPr>
            </w:pPr>
            <w:r>
              <w:rPr>
                <w:rFonts w:cs="Times New Roman"/>
                <w:sz w:val="24"/>
                <w:szCs w:val="24"/>
              </w:rPr>
              <w:t>15</w:t>
            </w:r>
          </w:p>
        </w:tc>
        <w:tc>
          <w:tcPr>
            <w:tcW w:w="1134" w:type="dxa"/>
          </w:tcPr>
          <w:p w14:paraId="208DFAB1" w14:textId="01FC4FCE" w:rsidR="00A965F3" w:rsidRPr="00F471BF" w:rsidRDefault="00A965F3" w:rsidP="00D529FE">
            <w:pPr>
              <w:shd w:val="clear" w:color="auto" w:fill="FFFFFF"/>
              <w:jc w:val="center"/>
              <w:rPr>
                <w:rFonts w:cs="Times New Roman"/>
                <w:sz w:val="24"/>
                <w:szCs w:val="24"/>
              </w:rPr>
            </w:pPr>
            <w:r>
              <w:rPr>
                <w:rFonts w:cs="Times New Roman"/>
                <w:sz w:val="24"/>
                <w:szCs w:val="24"/>
              </w:rPr>
              <w:t>15</w:t>
            </w:r>
          </w:p>
        </w:tc>
        <w:tc>
          <w:tcPr>
            <w:tcW w:w="1700" w:type="dxa"/>
          </w:tcPr>
          <w:p w14:paraId="01D72748" w14:textId="77777777" w:rsidR="00A965F3" w:rsidRPr="00F471BF" w:rsidRDefault="00A965F3" w:rsidP="00D529FE">
            <w:pPr>
              <w:autoSpaceDN w:val="0"/>
              <w:adjustRightInd w:val="0"/>
              <w:jc w:val="center"/>
              <w:rPr>
                <w:rFonts w:cs="Times New Roman"/>
                <w:sz w:val="24"/>
                <w:szCs w:val="24"/>
              </w:rPr>
            </w:pPr>
            <w:r w:rsidRPr="00F471BF">
              <w:rPr>
                <w:rFonts w:cs="Times New Roman"/>
                <w:sz w:val="24"/>
                <w:szCs w:val="24"/>
              </w:rPr>
              <w:t>1,0</w:t>
            </w:r>
          </w:p>
        </w:tc>
      </w:tr>
      <w:tr w:rsidR="00A965F3" w:rsidRPr="001D0A0D" w14:paraId="7937C0A7" w14:textId="77777777" w:rsidTr="00C07373">
        <w:tc>
          <w:tcPr>
            <w:tcW w:w="710" w:type="dxa"/>
          </w:tcPr>
          <w:p w14:paraId="4EC984FF" w14:textId="77777777" w:rsidR="00A965F3" w:rsidRPr="00F471BF" w:rsidRDefault="00A965F3" w:rsidP="00D529FE">
            <w:pPr>
              <w:autoSpaceDN w:val="0"/>
              <w:adjustRightInd w:val="0"/>
              <w:jc w:val="both"/>
              <w:rPr>
                <w:rFonts w:cs="Times New Roman"/>
                <w:sz w:val="24"/>
                <w:szCs w:val="24"/>
              </w:rPr>
            </w:pPr>
            <w:r w:rsidRPr="00F471BF">
              <w:rPr>
                <w:rFonts w:cs="Times New Roman"/>
                <w:sz w:val="24"/>
                <w:szCs w:val="24"/>
              </w:rPr>
              <w:t>2</w:t>
            </w:r>
          </w:p>
        </w:tc>
        <w:tc>
          <w:tcPr>
            <w:tcW w:w="4536" w:type="dxa"/>
          </w:tcPr>
          <w:p w14:paraId="23FFFFE8" w14:textId="126CC102" w:rsidR="00A965F3" w:rsidRPr="00F471BF" w:rsidRDefault="00A965F3" w:rsidP="00D529FE">
            <w:pPr>
              <w:shd w:val="clear" w:color="auto" w:fill="FFFFFF"/>
              <w:autoSpaceDN w:val="0"/>
              <w:adjustRightInd w:val="0"/>
              <w:rPr>
                <w:rFonts w:cs="Times New Roman"/>
                <w:sz w:val="24"/>
                <w:szCs w:val="24"/>
                <w:lang w:eastAsia="ru-RU"/>
              </w:rPr>
            </w:pPr>
            <w:r>
              <w:rPr>
                <w:rFonts w:cs="Times New Roman"/>
                <w:sz w:val="24"/>
                <w:szCs w:val="24"/>
              </w:rPr>
              <w:t>Объем ввода газопроводов</w:t>
            </w:r>
          </w:p>
        </w:tc>
        <w:tc>
          <w:tcPr>
            <w:tcW w:w="992" w:type="dxa"/>
          </w:tcPr>
          <w:p w14:paraId="2F0935E2" w14:textId="6228FBDC" w:rsidR="00A965F3" w:rsidRPr="00F471BF" w:rsidRDefault="00A965F3" w:rsidP="00D529FE">
            <w:pPr>
              <w:autoSpaceDN w:val="0"/>
              <w:adjustRightInd w:val="0"/>
              <w:jc w:val="center"/>
              <w:rPr>
                <w:rFonts w:cs="Times New Roman"/>
                <w:sz w:val="24"/>
                <w:szCs w:val="24"/>
              </w:rPr>
            </w:pPr>
            <w:r>
              <w:rPr>
                <w:rFonts w:cs="Times New Roman"/>
                <w:sz w:val="24"/>
                <w:szCs w:val="24"/>
                <w:lang w:eastAsia="ru-RU"/>
              </w:rPr>
              <w:t>км</w:t>
            </w:r>
          </w:p>
        </w:tc>
        <w:tc>
          <w:tcPr>
            <w:tcW w:w="1134" w:type="dxa"/>
          </w:tcPr>
          <w:p w14:paraId="0F64E756" w14:textId="3650F365" w:rsidR="00A965F3" w:rsidRPr="00F471BF" w:rsidRDefault="00A965F3" w:rsidP="00D529FE">
            <w:pPr>
              <w:shd w:val="clear" w:color="auto" w:fill="FFFFFF"/>
              <w:jc w:val="center"/>
              <w:rPr>
                <w:rFonts w:cs="Times New Roman"/>
                <w:sz w:val="24"/>
                <w:szCs w:val="24"/>
              </w:rPr>
            </w:pPr>
            <w:r>
              <w:rPr>
                <w:rFonts w:cs="Times New Roman"/>
                <w:sz w:val="24"/>
                <w:szCs w:val="24"/>
              </w:rPr>
              <w:t>3</w:t>
            </w:r>
          </w:p>
        </w:tc>
        <w:tc>
          <w:tcPr>
            <w:tcW w:w="1134" w:type="dxa"/>
          </w:tcPr>
          <w:p w14:paraId="2D0B859E" w14:textId="512DEFA3" w:rsidR="00A965F3" w:rsidRPr="00F471BF" w:rsidRDefault="00A965F3" w:rsidP="00D529FE">
            <w:pPr>
              <w:shd w:val="clear" w:color="auto" w:fill="FFFFFF"/>
              <w:jc w:val="center"/>
              <w:rPr>
                <w:rFonts w:cs="Times New Roman"/>
                <w:sz w:val="24"/>
                <w:szCs w:val="24"/>
              </w:rPr>
            </w:pPr>
            <w:r>
              <w:rPr>
                <w:rFonts w:cs="Times New Roman"/>
                <w:sz w:val="24"/>
                <w:szCs w:val="24"/>
              </w:rPr>
              <w:t>3</w:t>
            </w:r>
          </w:p>
        </w:tc>
        <w:tc>
          <w:tcPr>
            <w:tcW w:w="1700" w:type="dxa"/>
          </w:tcPr>
          <w:p w14:paraId="2E11BACB" w14:textId="77777777" w:rsidR="00A965F3" w:rsidRPr="00F471BF" w:rsidRDefault="00A965F3" w:rsidP="00D529FE">
            <w:pPr>
              <w:autoSpaceDN w:val="0"/>
              <w:adjustRightInd w:val="0"/>
              <w:jc w:val="center"/>
              <w:rPr>
                <w:rFonts w:cs="Times New Roman"/>
                <w:sz w:val="24"/>
                <w:szCs w:val="24"/>
              </w:rPr>
            </w:pPr>
            <w:r w:rsidRPr="00F471BF">
              <w:rPr>
                <w:rFonts w:cs="Times New Roman"/>
                <w:sz w:val="24"/>
                <w:szCs w:val="24"/>
              </w:rPr>
              <w:t>1,0</w:t>
            </w:r>
          </w:p>
        </w:tc>
      </w:tr>
      <w:tr w:rsidR="00A965F3" w:rsidRPr="001D0A0D" w14:paraId="1A5F2365" w14:textId="77777777" w:rsidTr="00C07373">
        <w:tc>
          <w:tcPr>
            <w:tcW w:w="8506" w:type="dxa"/>
            <w:gridSpan w:val="5"/>
          </w:tcPr>
          <w:p w14:paraId="6AE6CEBC" w14:textId="77777777" w:rsidR="00A965F3" w:rsidRPr="00405A45" w:rsidRDefault="00A965F3" w:rsidP="00D529FE">
            <w:pPr>
              <w:autoSpaceDN w:val="0"/>
              <w:adjustRightInd w:val="0"/>
              <w:rPr>
                <w:rFonts w:cs="Times New Roman"/>
                <w:b/>
                <w:i/>
                <w:sz w:val="24"/>
                <w:szCs w:val="24"/>
              </w:rPr>
            </w:pPr>
            <w:r w:rsidRPr="00405A45">
              <w:rPr>
                <w:rFonts w:cs="Times New Roman"/>
                <w:b/>
                <w:i/>
                <w:sz w:val="24"/>
                <w:szCs w:val="24"/>
              </w:rPr>
              <w:t>ИТОГО степень достижения  целей Программы</w:t>
            </w:r>
          </w:p>
          <w:p w14:paraId="3395FD1B" w14:textId="77777777" w:rsidR="00A965F3" w:rsidRPr="00405A45" w:rsidRDefault="00A965F3" w:rsidP="00D529FE">
            <w:pPr>
              <w:autoSpaceDN w:val="0"/>
              <w:adjustRightInd w:val="0"/>
              <w:rPr>
                <w:rFonts w:cs="Times New Roman"/>
                <w:sz w:val="24"/>
                <w:szCs w:val="24"/>
              </w:rPr>
            </w:pPr>
            <w:r w:rsidRPr="00405A45">
              <w:rPr>
                <w:rFonts w:cs="Times New Roman"/>
                <w:sz w:val="24"/>
                <w:szCs w:val="24"/>
              </w:rPr>
              <w:t xml:space="preserve">(1,0+1,0) / 2 </w:t>
            </w:r>
            <w:r w:rsidRPr="00405A45">
              <w:rPr>
                <w:rFonts w:cs="Times New Roman"/>
                <w:b/>
                <w:i/>
                <w:sz w:val="24"/>
                <w:szCs w:val="24"/>
              </w:rPr>
              <w:t xml:space="preserve"> </w:t>
            </w:r>
          </w:p>
        </w:tc>
        <w:tc>
          <w:tcPr>
            <w:tcW w:w="1700" w:type="dxa"/>
          </w:tcPr>
          <w:p w14:paraId="1C1BC390" w14:textId="77777777" w:rsidR="00A965F3" w:rsidRPr="00405A45" w:rsidRDefault="00A965F3" w:rsidP="00D529FE">
            <w:pPr>
              <w:autoSpaceDN w:val="0"/>
              <w:adjustRightInd w:val="0"/>
              <w:jc w:val="center"/>
              <w:rPr>
                <w:rFonts w:cs="Times New Roman"/>
                <w:sz w:val="24"/>
                <w:szCs w:val="24"/>
              </w:rPr>
            </w:pPr>
          </w:p>
          <w:p w14:paraId="702A1B1D" w14:textId="77777777" w:rsidR="00A965F3" w:rsidRPr="00405A45" w:rsidRDefault="00A965F3" w:rsidP="00D529FE">
            <w:pPr>
              <w:autoSpaceDN w:val="0"/>
              <w:adjustRightInd w:val="0"/>
              <w:jc w:val="center"/>
              <w:rPr>
                <w:rFonts w:cs="Times New Roman"/>
                <w:b/>
                <w:sz w:val="24"/>
                <w:szCs w:val="24"/>
              </w:rPr>
            </w:pPr>
            <w:r w:rsidRPr="00405A45">
              <w:rPr>
                <w:rFonts w:cs="Times New Roman"/>
                <w:b/>
                <w:sz w:val="24"/>
                <w:szCs w:val="24"/>
              </w:rPr>
              <w:t>1,0</w:t>
            </w:r>
          </w:p>
        </w:tc>
      </w:tr>
    </w:tbl>
    <w:p w14:paraId="0CDF7E4E" w14:textId="77777777" w:rsidR="002F55FA" w:rsidRPr="001D0A0D" w:rsidRDefault="002F55FA" w:rsidP="00D529FE">
      <w:pPr>
        <w:numPr>
          <w:ilvl w:val="0"/>
          <w:numId w:val="2"/>
        </w:numPr>
        <w:spacing w:after="0"/>
        <w:ind w:hanging="77"/>
        <w:contextualSpacing/>
        <w:jc w:val="both"/>
        <w:rPr>
          <w:rFonts w:cs="Times New Roman"/>
          <w:b/>
          <w:i/>
          <w:sz w:val="24"/>
          <w:szCs w:val="24"/>
        </w:rPr>
      </w:pPr>
      <w:bookmarkStart w:id="2" w:name="_Hlk132203918"/>
      <w:r w:rsidRPr="001D0A0D">
        <w:rPr>
          <w:rFonts w:cs="Times New Roman"/>
          <w:b/>
          <w:i/>
          <w:sz w:val="24"/>
          <w:szCs w:val="24"/>
        </w:rPr>
        <w:t>Оценка эффективности реализации муниципальной программы</w:t>
      </w:r>
    </w:p>
    <w:bookmarkEnd w:id="2"/>
    <w:p w14:paraId="74FD3F2A" w14:textId="3DB34A6D" w:rsidR="002F55FA" w:rsidRDefault="002F55FA" w:rsidP="00D529FE">
      <w:pPr>
        <w:spacing w:after="0"/>
        <w:ind w:firstLine="709"/>
        <w:contextualSpacing/>
        <w:jc w:val="both"/>
        <w:rPr>
          <w:rFonts w:cs="Times New Roman"/>
          <w:sz w:val="24"/>
          <w:szCs w:val="24"/>
        </w:rPr>
      </w:pPr>
      <w:r w:rsidRPr="001D0A0D">
        <w:rPr>
          <w:rFonts w:cs="Times New Roman"/>
          <w:sz w:val="24"/>
          <w:szCs w:val="24"/>
          <w:lang w:val="en-US"/>
        </w:rPr>
        <w:t>R</w:t>
      </w:r>
      <w:r>
        <w:rPr>
          <w:rFonts w:cs="Times New Roman"/>
          <w:sz w:val="16"/>
          <w:szCs w:val="16"/>
        </w:rPr>
        <w:t>М</w:t>
      </w:r>
      <w:r w:rsidRPr="00EE3EBF">
        <w:rPr>
          <w:rFonts w:cs="Times New Roman"/>
          <w:sz w:val="16"/>
          <w:szCs w:val="16"/>
        </w:rPr>
        <w:t>П</w:t>
      </w:r>
      <w:r>
        <w:rPr>
          <w:rFonts w:cs="Times New Roman"/>
          <w:sz w:val="16"/>
          <w:szCs w:val="16"/>
        </w:rPr>
        <w:t xml:space="preserve"> </w:t>
      </w:r>
      <w:r w:rsidRPr="001D0A0D">
        <w:rPr>
          <w:rFonts w:cs="Times New Roman"/>
          <w:sz w:val="24"/>
          <w:szCs w:val="24"/>
        </w:rPr>
        <w:t xml:space="preserve">= </w:t>
      </w:r>
      <w:r>
        <w:rPr>
          <w:rFonts w:cs="Times New Roman"/>
          <w:sz w:val="24"/>
          <w:szCs w:val="24"/>
        </w:rPr>
        <w:t>0,</w:t>
      </w:r>
      <w:r w:rsidR="007102CE">
        <w:rPr>
          <w:rFonts w:cs="Times New Roman"/>
          <w:sz w:val="24"/>
          <w:szCs w:val="24"/>
        </w:rPr>
        <w:t>29</w:t>
      </w:r>
      <w:r>
        <w:rPr>
          <w:rFonts w:cs="Times New Roman"/>
          <w:sz w:val="24"/>
          <w:szCs w:val="24"/>
        </w:rPr>
        <w:t xml:space="preserve"> * 0,2 + </w:t>
      </w:r>
      <w:r w:rsidRPr="001D0A0D">
        <w:rPr>
          <w:rFonts w:cs="Times New Roman"/>
          <w:sz w:val="24"/>
          <w:szCs w:val="24"/>
        </w:rPr>
        <w:t>0,</w:t>
      </w:r>
      <w:r w:rsidR="007102CE">
        <w:rPr>
          <w:rFonts w:cs="Times New Roman"/>
          <w:sz w:val="24"/>
          <w:szCs w:val="24"/>
        </w:rPr>
        <w:t>615</w:t>
      </w:r>
      <w:r w:rsidRPr="001D0A0D">
        <w:rPr>
          <w:rFonts w:cs="Times New Roman"/>
          <w:sz w:val="24"/>
          <w:szCs w:val="24"/>
        </w:rPr>
        <w:t xml:space="preserve"> * 0,3 + 1,0 * 0,5 =</w:t>
      </w:r>
      <w:r>
        <w:rPr>
          <w:rFonts w:cs="Times New Roman"/>
          <w:sz w:val="24"/>
          <w:szCs w:val="24"/>
        </w:rPr>
        <w:t xml:space="preserve"> 0,0</w:t>
      </w:r>
      <w:r w:rsidR="007102CE">
        <w:rPr>
          <w:rFonts w:cs="Times New Roman"/>
          <w:sz w:val="24"/>
          <w:szCs w:val="24"/>
        </w:rPr>
        <w:t>58</w:t>
      </w:r>
      <w:r>
        <w:rPr>
          <w:rFonts w:cs="Times New Roman"/>
          <w:sz w:val="24"/>
          <w:szCs w:val="24"/>
        </w:rPr>
        <w:t xml:space="preserve"> + </w:t>
      </w:r>
      <w:r w:rsidRPr="001D0A0D">
        <w:rPr>
          <w:rFonts w:cs="Times New Roman"/>
          <w:sz w:val="24"/>
          <w:szCs w:val="24"/>
        </w:rPr>
        <w:t>0,</w:t>
      </w:r>
      <w:r w:rsidR="007102CE">
        <w:rPr>
          <w:rFonts w:cs="Times New Roman"/>
          <w:sz w:val="24"/>
          <w:szCs w:val="24"/>
        </w:rPr>
        <w:t>185</w:t>
      </w:r>
      <w:r w:rsidRPr="001D0A0D">
        <w:rPr>
          <w:rFonts w:cs="Times New Roman"/>
          <w:sz w:val="24"/>
          <w:szCs w:val="24"/>
        </w:rPr>
        <w:t xml:space="preserve"> + 0,5 = 0,</w:t>
      </w:r>
      <w:r w:rsidR="007102CE">
        <w:rPr>
          <w:rFonts w:cs="Times New Roman"/>
          <w:sz w:val="24"/>
          <w:szCs w:val="24"/>
        </w:rPr>
        <w:t>743</w:t>
      </w:r>
    </w:p>
    <w:p w14:paraId="042883D8" w14:textId="77777777" w:rsidR="002F55FA" w:rsidRPr="007102CE" w:rsidRDefault="002F55FA" w:rsidP="00D529FE">
      <w:pPr>
        <w:spacing w:after="0"/>
        <w:ind w:firstLine="709"/>
        <w:contextualSpacing/>
        <w:jc w:val="both"/>
        <w:rPr>
          <w:rFonts w:cs="Times New Roman"/>
          <w:sz w:val="16"/>
          <w:szCs w:val="16"/>
        </w:rPr>
      </w:pPr>
    </w:p>
    <w:p w14:paraId="326D1D61" w14:textId="03D96DCB" w:rsidR="002F55FA" w:rsidRPr="001D0A0D" w:rsidRDefault="002F55FA" w:rsidP="00D529FE">
      <w:pPr>
        <w:spacing w:after="0"/>
        <w:ind w:firstLine="709"/>
        <w:contextualSpacing/>
        <w:jc w:val="both"/>
        <w:rPr>
          <w:rFonts w:cs="Times New Roman"/>
          <w:b/>
          <w:sz w:val="24"/>
          <w:szCs w:val="24"/>
        </w:rPr>
      </w:pPr>
      <w:r w:rsidRPr="001D0A0D">
        <w:rPr>
          <w:rFonts w:cs="Times New Roman"/>
          <w:b/>
          <w:sz w:val="24"/>
          <w:szCs w:val="24"/>
        </w:rPr>
        <w:t>Вывод об эффективности реализации программы за 202</w:t>
      </w:r>
      <w:r w:rsidR="007102CE">
        <w:rPr>
          <w:rFonts w:cs="Times New Roman"/>
          <w:b/>
          <w:sz w:val="24"/>
          <w:szCs w:val="24"/>
        </w:rPr>
        <w:t>3</w:t>
      </w:r>
      <w:r w:rsidRPr="001D0A0D">
        <w:rPr>
          <w:rFonts w:cs="Times New Roman"/>
          <w:b/>
          <w:sz w:val="24"/>
          <w:szCs w:val="24"/>
        </w:rPr>
        <w:t xml:space="preserve"> год: </w:t>
      </w:r>
    </w:p>
    <w:p w14:paraId="1F0CD41A" w14:textId="101E38AD" w:rsidR="002F55FA" w:rsidRDefault="002F55FA" w:rsidP="00D529FE">
      <w:pPr>
        <w:widowControl w:val="0"/>
        <w:autoSpaceDE w:val="0"/>
        <w:autoSpaceDN w:val="0"/>
        <w:adjustRightInd w:val="0"/>
        <w:spacing w:after="0"/>
        <w:ind w:firstLine="709"/>
        <w:jc w:val="both"/>
        <w:rPr>
          <w:rFonts w:cs="Times New Roman"/>
          <w:sz w:val="24"/>
          <w:szCs w:val="24"/>
        </w:rPr>
      </w:pPr>
      <w:r w:rsidRPr="001D0A0D">
        <w:rPr>
          <w:rFonts w:cs="Times New Roman"/>
          <w:sz w:val="24"/>
          <w:szCs w:val="24"/>
        </w:rPr>
        <w:t xml:space="preserve">Оценка эффективности </w:t>
      </w:r>
      <w:r>
        <w:rPr>
          <w:rFonts w:cs="Times New Roman"/>
          <w:sz w:val="24"/>
          <w:szCs w:val="24"/>
        </w:rPr>
        <w:t xml:space="preserve">муниципальной программы </w:t>
      </w:r>
      <w:r w:rsidRPr="002F55FA">
        <w:rPr>
          <w:rFonts w:cs="Times New Roman"/>
          <w:sz w:val="24"/>
          <w:szCs w:val="24"/>
        </w:rPr>
        <w:t>«Строительство инфраструктурных объектов муниципальной собственности городского округа город Чкаловск Нижегородской области»</w:t>
      </w:r>
      <w:r w:rsidRPr="001D0A0D">
        <w:rPr>
          <w:rFonts w:cs="Times New Roman"/>
          <w:sz w:val="24"/>
          <w:szCs w:val="24"/>
        </w:rPr>
        <w:t xml:space="preserve"> (0,</w:t>
      </w:r>
      <w:r w:rsidR="007102CE">
        <w:rPr>
          <w:rFonts w:cs="Times New Roman"/>
          <w:sz w:val="24"/>
          <w:szCs w:val="24"/>
        </w:rPr>
        <w:t>743</w:t>
      </w:r>
      <w:r w:rsidRPr="001D0A0D">
        <w:rPr>
          <w:rFonts w:cs="Times New Roman"/>
          <w:sz w:val="24"/>
          <w:szCs w:val="24"/>
        </w:rPr>
        <w:t>) свидетельствует о</w:t>
      </w:r>
      <w:r w:rsidR="007102CE">
        <w:rPr>
          <w:rFonts w:cs="Times New Roman"/>
          <w:sz w:val="24"/>
          <w:szCs w:val="24"/>
        </w:rPr>
        <w:t>б</w:t>
      </w:r>
      <w:r>
        <w:rPr>
          <w:rFonts w:cs="Times New Roman"/>
          <w:sz w:val="24"/>
          <w:szCs w:val="24"/>
        </w:rPr>
        <w:t xml:space="preserve"> </w:t>
      </w:r>
      <w:r w:rsidR="007102CE">
        <w:rPr>
          <w:rFonts w:cs="Times New Roman"/>
          <w:b/>
          <w:sz w:val="24"/>
          <w:szCs w:val="24"/>
        </w:rPr>
        <w:t>удовлетворительном</w:t>
      </w:r>
      <w:r>
        <w:rPr>
          <w:rFonts w:cs="Times New Roman"/>
          <w:sz w:val="24"/>
          <w:szCs w:val="24"/>
        </w:rPr>
        <w:t xml:space="preserve"> </w:t>
      </w:r>
      <w:r w:rsidRPr="001D0A0D">
        <w:rPr>
          <w:rFonts w:cs="Times New Roman"/>
          <w:sz w:val="24"/>
          <w:szCs w:val="24"/>
        </w:rPr>
        <w:t>уровне реализации.</w:t>
      </w:r>
    </w:p>
    <w:p w14:paraId="1747842B" w14:textId="77777777" w:rsidR="002F55FA" w:rsidRDefault="002F55FA" w:rsidP="00D529FE">
      <w:pPr>
        <w:widowControl w:val="0"/>
        <w:autoSpaceDE w:val="0"/>
        <w:autoSpaceDN w:val="0"/>
        <w:adjustRightInd w:val="0"/>
        <w:spacing w:after="0"/>
        <w:ind w:firstLine="709"/>
        <w:jc w:val="both"/>
        <w:rPr>
          <w:rFonts w:cs="Times New Roman"/>
          <w:sz w:val="24"/>
          <w:szCs w:val="24"/>
        </w:rPr>
      </w:pPr>
    </w:p>
    <w:p w14:paraId="664C2D78" w14:textId="375D6ADA" w:rsidR="00F02FDD" w:rsidRPr="00F02FDD" w:rsidRDefault="00F02FDD" w:rsidP="00D529FE">
      <w:pPr>
        <w:widowControl w:val="0"/>
        <w:autoSpaceDE w:val="0"/>
        <w:autoSpaceDN w:val="0"/>
        <w:adjustRightInd w:val="0"/>
        <w:spacing w:after="0"/>
        <w:ind w:firstLine="709"/>
        <w:jc w:val="both"/>
        <w:rPr>
          <w:rFonts w:cs="Times New Roman"/>
          <w:sz w:val="24"/>
          <w:szCs w:val="24"/>
          <w:u w:val="single"/>
        </w:rPr>
      </w:pPr>
      <w:r w:rsidRPr="00F02FDD">
        <w:rPr>
          <w:rFonts w:eastAsia="Times New Roman" w:cs="Times New Roman"/>
          <w:b/>
          <w:sz w:val="24"/>
          <w:szCs w:val="24"/>
          <w:u w:val="single"/>
          <w:lang w:eastAsia="ru-RU"/>
        </w:rPr>
        <w:t>Муниципальная программа «Жилищная политика, поддержка жилищно-коммунального хозяйства и благоустройства на территории городского округа город Чкаловск Нижегородской области»</w:t>
      </w:r>
      <w:r>
        <w:rPr>
          <w:rFonts w:eastAsia="Times New Roman" w:cs="Times New Roman"/>
          <w:b/>
          <w:sz w:val="24"/>
          <w:szCs w:val="24"/>
          <w:u w:val="single"/>
          <w:lang w:eastAsia="ru-RU"/>
        </w:rPr>
        <w:t>:</w:t>
      </w:r>
    </w:p>
    <w:p w14:paraId="4C260138" w14:textId="6A4D3474" w:rsidR="00F02FDD" w:rsidRDefault="00F02FDD" w:rsidP="00D529FE">
      <w:pPr>
        <w:spacing w:after="0"/>
        <w:ind w:firstLine="709"/>
        <w:contextualSpacing/>
        <w:jc w:val="both"/>
        <w:rPr>
          <w:rFonts w:eastAsia="Calibri" w:cs="Times New Roman"/>
          <w:sz w:val="24"/>
          <w:szCs w:val="24"/>
        </w:rPr>
      </w:pPr>
      <w:r w:rsidRPr="00F02FDD">
        <w:rPr>
          <w:rFonts w:eastAsia="Calibri" w:cs="Times New Roman"/>
          <w:sz w:val="24"/>
          <w:szCs w:val="24"/>
        </w:rPr>
        <w:t xml:space="preserve">а) Муниципальной программой предусмотрена реализация </w:t>
      </w:r>
      <w:r>
        <w:rPr>
          <w:rFonts w:eastAsia="Calibri" w:cs="Times New Roman"/>
          <w:sz w:val="24"/>
          <w:szCs w:val="24"/>
        </w:rPr>
        <w:t>5</w:t>
      </w:r>
      <w:r w:rsidRPr="00F02FDD">
        <w:rPr>
          <w:rFonts w:eastAsia="Calibri" w:cs="Times New Roman"/>
          <w:sz w:val="24"/>
          <w:szCs w:val="24"/>
        </w:rPr>
        <w:t xml:space="preserve"> подпрограмм:</w:t>
      </w:r>
    </w:p>
    <w:p w14:paraId="2E820AAD" w14:textId="77777777" w:rsidR="00F02FDD" w:rsidRPr="00F02FDD" w:rsidRDefault="00F02FDD" w:rsidP="00D529FE">
      <w:pPr>
        <w:widowControl w:val="0"/>
        <w:autoSpaceDE w:val="0"/>
        <w:autoSpaceDN w:val="0"/>
        <w:adjustRightInd w:val="0"/>
        <w:spacing w:after="0"/>
        <w:ind w:firstLine="709"/>
        <w:jc w:val="both"/>
        <w:rPr>
          <w:rFonts w:eastAsia="Times New Roman" w:cs="Times New Roman"/>
          <w:sz w:val="24"/>
          <w:szCs w:val="24"/>
          <w:lang w:eastAsia="ru-RU"/>
        </w:rPr>
      </w:pPr>
      <w:hyperlink w:anchor="Par4493" w:history="1">
        <w:r w:rsidRPr="00F02FDD">
          <w:rPr>
            <w:rFonts w:eastAsia="Times New Roman" w:cs="Times New Roman"/>
            <w:sz w:val="24"/>
            <w:szCs w:val="24"/>
            <w:u w:val="single"/>
            <w:lang w:eastAsia="ru-RU"/>
          </w:rPr>
          <w:t>Подпрограмма</w:t>
        </w:r>
      </w:hyperlink>
      <w:r w:rsidRPr="00F02FDD">
        <w:rPr>
          <w:rFonts w:eastAsia="Times New Roman" w:cs="Times New Roman"/>
          <w:sz w:val="24"/>
          <w:szCs w:val="24"/>
          <w:u w:val="single"/>
          <w:lang w:eastAsia="ru-RU"/>
        </w:rPr>
        <w:t xml:space="preserve"> 1</w:t>
      </w:r>
      <w:r w:rsidRPr="00F02FDD">
        <w:rPr>
          <w:rFonts w:eastAsia="Times New Roman" w:cs="Times New Roman"/>
          <w:sz w:val="24"/>
          <w:szCs w:val="24"/>
          <w:lang w:eastAsia="ru-RU"/>
        </w:rPr>
        <w:t xml:space="preserve"> «Ипотечное жилищное кредитование населения». </w:t>
      </w:r>
    </w:p>
    <w:p w14:paraId="4DE05F05" w14:textId="3F19C1D6" w:rsidR="00F02FDD" w:rsidRPr="00F02FDD" w:rsidRDefault="00F02FDD" w:rsidP="00D529FE">
      <w:pPr>
        <w:widowControl w:val="0"/>
        <w:autoSpaceDE w:val="0"/>
        <w:autoSpaceDN w:val="0"/>
        <w:adjustRightInd w:val="0"/>
        <w:spacing w:after="0"/>
        <w:ind w:firstLine="709"/>
        <w:jc w:val="both"/>
        <w:rPr>
          <w:rFonts w:eastAsia="Times New Roman" w:cs="Times New Roman"/>
          <w:sz w:val="24"/>
          <w:szCs w:val="24"/>
          <w:lang w:eastAsia="ru-RU"/>
        </w:rPr>
      </w:pPr>
      <w:hyperlink w:anchor="Par5350" w:history="1">
        <w:r w:rsidRPr="00F02FDD">
          <w:rPr>
            <w:rFonts w:eastAsia="Times New Roman" w:cs="Times New Roman"/>
            <w:sz w:val="24"/>
            <w:szCs w:val="24"/>
            <w:u w:val="single"/>
            <w:lang w:eastAsia="ru-RU"/>
          </w:rPr>
          <w:t>Подпрограмма 2</w:t>
        </w:r>
      </w:hyperlink>
      <w:r w:rsidRPr="00F02FDD">
        <w:rPr>
          <w:rFonts w:eastAsia="Times New Roman" w:cs="Times New Roman"/>
          <w:b/>
          <w:sz w:val="24"/>
          <w:szCs w:val="24"/>
          <w:lang w:eastAsia="ru-RU"/>
        </w:rPr>
        <w:t xml:space="preserve"> </w:t>
      </w:r>
      <w:r w:rsidRPr="00F02FDD">
        <w:rPr>
          <w:rFonts w:eastAsia="Times New Roman" w:cs="Times New Roman"/>
          <w:sz w:val="24"/>
          <w:szCs w:val="24"/>
          <w:lang w:eastAsia="ru-RU"/>
        </w:rPr>
        <w:t xml:space="preserve">«Обеспечение жильем молодых семей, детей-сирот и отдельных категорий граждан». </w:t>
      </w:r>
    </w:p>
    <w:p w14:paraId="33AA2A4B" w14:textId="77777777" w:rsidR="00F02FDD" w:rsidRPr="00F02FDD" w:rsidRDefault="00F02FDD" w:rsidP="00D529FE">
      <w:pPr>
        <w:widowControl w:val="0"/>
        <w:suppressAutoHyphens/>
        <w:autoSpaceDE w:val="0"/>
        <w:spacing w:after="0"/>
        <w:ind w:firstLine="709"/>
        <w:jc w:val="both"/>
        <w:rPr>
          <w:rFonts w:eastAsia="Times New Roman" w:cs="Times New Roman"/>
          <w:sz w:val="24"/>
          <w:szCs w:val="24"/>
          <w:lang w:eastAsia="zh-CN"/>
        </w:rPr>
      </w:pPr>
      <w:r w:rsidRPr="00F02FDD">
        <w:rPr>
          <w:rFonts w:eastAsia="Times New Roman" w:cs="Times New Roman"/>
          <w:sz w:val="24"/>
          <w:szCs w:val="24"/>
          <w:u w:val="single"/>
          <w:lang w:eastAsia="zh-CN"/>
        </w:rPr>
        <w:t>Подпрограмма 3</w:t>
      </w:r>
      <w:r w:rsidRPr="00F02FDD">
        <w:rPr>
          <w:rFonts w:eastAsia="Times New Roman" w:cs="Times New Roman"/>
          <w:sz w:val="24"/>
          <w:szCs w:val="24"/>
          <w:lang w:eastAsia="zh-CN"/>
        </w:rPr>
        <w:t xml:space="preserve"> </w:t>
      </w:r>
      <w:r w:rsidRPr="00F02FDD">
        <w:rPr>
          <w:rFonts w:eastAsia="Times New Roman" w:cs="Times New Roman"/>
          <w:color w:val="000000"/>
          <w:sz w:val="24"/>
          <w:szCs w:val="24"/>
          <w:lang w:eastAsia="zh-CN"/>
        </w:rPr>
        <w:t xml:space="preserve">«Обеспечение населения качественными услугами в сфере жилищно-коммунального </w:t>
      </w:r>
      <w:r w:rsidRPr="00F02FDD">
        <w:rPr>
          <w:rFonts w:eastAsia="Times New Roman" w:cs="Times New Roman"/>
          <w:sz w:val="24"/>
          <w:szCs w:val="24"/>
          <w:lang w:eastAsia="zh-CN"/>
        </w:rPr>
        <w:t>хозяйства и благоустройства</w:t>
      </w:r>
      <w:r w:rsidRPr="00F02FDD">
        <w:rPr>
          <w:rFonts w:eastAsia="Times New Roman" w:cs="Times New Roman"/>
          <w:color w:val="000000"/>
          <w:sz w:val="24"/>
          <w:szCs w:val="24"/>
          <w:lang w:eastAsia="zh-CN"/>
        </w:rPr>
        <w:t>»</w:t>
      </w:r>
      <w:r w:rsidRPr="00F02FDD">
        <w:rPr>
          <w:rFonts w:eastAsia="Times New Roman" w:cs="Times New Roman"/>
          <w:sz w:val="24"/>
          <w:szCs w:val="24"/>
          <w:lang w:eastAsia="zh-CN"/>
        </w:rPr>
        <w:t>.</w:t>
      </w:r>
    </w:p>
    <w:p w14:paraId="2225532B" w14:textId="2B5975F7" w:rsidR="00F02FDD" w:rsidRPr="00F02FDD" w:rsidRDefault="00F02FDD" w:rsidP="00D529FE">
      <w:pPr>
        <w:widowControl w:val="0"/>
        <w:suppressAutoHyphens/>
        <w:autoSpaceDE w:val="0"/>
        <w:spacing w:after="0"/>
        <w:ind w:firstLine="709"/>
        <w:jc w:val="both"/>
        <w:rPr>
          <w:rFonts w:eastAsia="Times New Roman" w:cs="Times New Roman"/>
          <w:sz w:val="24"/>
          <w:szCs w:val="24"/>
          <w:lang w:eastAsia="zh-CN"/>
        </w:rPr>
      </w:pPr>
      <w:r w:rsidRPr="00F02FDD">
        <w:rPr>
          <w:rFonts w:eastAsia="Times New Roman" w:cs="Times New Roman"/>
          <w:sz w:val="24"/>
          <w:szCs w:val="24"/>
          <w:u w:val="single"/>
          <w:lang w:eastAsia="zh-CN"/>
        </w:rPr>
        <w:t>Подпрограмма 4</w:t>
      </w:r>
      <w:r w:rsidRPr="00F02FDD">
        <w:rPr>
          <w:rFonts w:eastAsia="Times New Roman" w:cs="Times New Roman"/>
          <w:sz w:val="24"/>
          <w:szCs w:val="24"/>
          <w:lang w:eastAsia="zh-CN"/>
        </w:rPr>
        <w:t xml:space="preserve"> </w:t>
      </w:r>
      <w:r w:rsidRPr="00F02FDD">
        <w:rPr>
          <w:rFonts w:eastAsia="Times New Roman" w:cs="Times New Roman"/>
          <w:color w:val="000000"/>
          <w:sz w:val="24"/>
          <w:szCs w:val="24"/>
          <w:lang w:eastAsia="zh-CN"/>
        </w:rPr>
        <w:t>«Мероприятия в рамках 4-го этапа государственной региональной адресной программы «Переселение граждан из аварийного жилищного фонда на территории Нижегородской области на 2019-202</w:t>
      </w:r>
      <w:r w:rsidR="00813586">
        <w:rPr>
          <w:rFonts w:eastAsia="Times New Roman" w:cs="Times New Roman"/>
          <w:color w:val="000000"/>
          <w:sz w:val="24"/>
          <w:szCs w:val="24"/>
          <w:lang w:eastAsia="zh-CN"/>
        </w:rPr>
        <w:t>3</w:t>
      </w:r>
      <w:r w:rsidRPr="00F02FDD">
        <w:rPr>
          <w:rFonts w:eastAsia="Times New Roman" w:cs="Times New Roman"/>
          <w:color w:val="000000"/>
          <w:sz w:val="24"/>
          <w:szCs w:val="24"/>
          <w:lang w:eastAsia="zh-CN"/>
        </w:rPr>
        <w:t xml:space="preserve"> годы»</w:t>
      </w:r>
      <w:r w:rsidRPr="00F02FDD">
        <w:rPr>
          <w:rFonts w:eastAsia="Times New Roman" w:cs="Times New Roman"/>
          <w:sz w:val="24"/>
          <w:szCs w:val="24"/>
          <w:lang w:eastAsia="zh-CN"/>
        </w:rPr>
        <w:t>.</w:t>
      </w:r>
    </w:p>
    <w:p w14:paraId="0CF45CE2" w14:textId="33E683F9" w:rsidR="00F02FDD" w:rsidRPr="00F02FDD" w:rsidRDefault="00F02FDD" w:rsidP="00D529FE">
      <w:pPr>
        <w:widowControl w:val="0"/>
        <w:suppressAutoHyphens/>
        <w:autoSpaceDE w:val="0"/>
        <w:spacing w:after="0"/>
        <w:ind w:firstLine="709"/>
        <w:jc w:val="both"/>
        <w:rPr>
          <w:rFonts w:eastAsia="Times New Roman" w:cs="Times New Roman"/>
          <w:sz w:val="24"/>
          <w:szCs w:val="24"/>
          <w:lang w:eastAsia="zh-CN"/>
        </w:rPr>
      </w:pPr>
      <w:r w:rsidRPr="00F02FDD">
        <w:rPr>
          <w:rFonts w:eastAsia="Times New Roman" w:cs="Times New Roman"/>
          <w:sz w:val="24"/>
          <w:szCs w:val="24"/>
          <w:u w:val="single"/>
          <w:lang w:eastAsia="zh-CN"/>
        </w:rPr>
        <w:t>Подпрограмма 5</w:t>
      </w:r>
      <w:r w:rsidRPr="00F02FDD">
        <w:rPr>
          <w:rFonts w:eastAsia="Times New Roman" w:cs="Times New Roman"/>
          <w:sz w:val="24"/>
          <w:szCs w:val="24"/>
          <w:lang w:eastAsia="zh-CN"/>
        </w:rPr>
        <w:t xml:space="preserve"> </w:t>
      </w:r>
      <w:r w:rsidRPr="00F02FDD">
        <w:rPr>
          <w:rFonts w:eastAsia="Times New Roman" w:cs="Times New Roman"/>
          <w:color w:val="000000"/>
          <w:sz w:val="24"/>
          <w:szCs w:val="24"/>
          <w:lang w:eastAsia="zh-CN"/>
        </w:rPr>
        <w:t>«Мероприятия в рамках 3-го этапа государственной региональной адресной программы «Переселение граждан из аварийного жилищного фонда на территории Нижегородской области на 2019-202</w:t>
      </w:r>
      <w:r w:rsidR="00813586">
        <w:rPr>
          <w:rFonts w:eastAsia="Times New Roman" w:cs="Times New Roman"/>
          <w:color w:val="000000"/>
          <w:sz w:val="24"/>
          <w:szCs w:val="24"/>
          <w:lang w:eastAsia="zh-CN"/>
        </w:rPr>
        <w:t>3</w:t>
      </w:r>
      <w:r w:rsidRPr="00F02FDD">
        <w:rPr>
          <w:rFonts w:eastAsia="Times New Roman" w:cs="Times New Roman"/>
          <w:color w:val="000000"/>
          <w:sz w:val="24"/>
          <w:szCs w:val="24"/>
          <w:lang w:eastAsia="zh-CN"/>
        </w:rPr>
        <w:t xml:space="preserve"> годы»</w:t>
      </w:r>
      <w:r w:rsidRPr="00F02FDD">
        <w:rPr>
          <w:rFonts w:eastAsia="Times New Roman" w:cs="Times New Roman"/>
          <w:sz w:val="24"/>
          <w:szCs w:val="24"/>
          <w:lang w:eastAsia="zh-CN"/>
        </w:rPr>
        <w:t>.</w:t>
      </w:r>
    </w:p>
    <w:p w14:paraId="193E9DEC" w14:textId="11487790" w:rsidR="00813586" w:rsidRDefault="00F02FDD"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 xml:space="preserve">б) </w:t>
      </w:r>
      <w:r w:rsidR="00813586">
        <w:rPr>
          <w:rFonts w:eastAsia="Times New Roman" w:cs="Times New Roman"/>
          <w:color w:val="000000"/>
          <w:sz w:val="24"/>
          <w:szCs w:val="24"/>
          <w:lang w:eastAsia="zh-CN"/>
        </w:rPr>
        <w:t>На реализацию мероприятий программы в 2023 году предусмотрено финансирование  в размере 198 600,7 тыс. руб. (уточненный план), отсвоено 194 490,9 тыс. руб. (97,9%, в т.ч.:</w:t>
      </w:r>
    </w:p>
    <w:p w14:paraId="07CA9DEF" w14:textId="3DF8F2E9"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5F3FFE">
        <w:rPr>
          <w:rFonts w:eastAsia="Times New Roman" w:cs="Times New Roman"/>
          <w:b/>
          <w:bCs/>
          <w:color w:val="000000"/>
          <w:sz w:val="24"/>
          <w:szCs w:val="24"/>
          <w:lang w:eastAsia="zh-CN"/>
        </w:rPr>
        <w:t>Подпрограмма 1</w:t>
      </w:r>
      <w:r w:rsidRPr="00813586">
        <w:rPr>
          <w:rFonts w:eastAsia="Times New Roman" w:cs="Times New Roman"/>
          <w:color w:val="000000"/>
          <w:sz w:val="24"/>
          <w:szCs w:val="24"/>
          <w:lang w:eastAsia="zh-CN"/>
        </w:rPr>
        <w:t xml:space="preserve"> «Ипотечное жилищное кредитование»</w:t>
      </w:r>
      <w:r>
        <w:rPr>
          <w:rFonts w:eastAsia="Times New Roman" w:cs="Times New Roman"/>
          <w:color w:val="000000"/>
          <w:sz w:val="24"/>
          <w:szCs w:val="24"/>
          <w:lang w:eastAsia="zh-CN"/>
        </w:rPr>
        <w:t xml:space="preserve">. </w:t>
      </w:r>
      <w:r w:rsidRPr="00813586">
        <w:rPr>
          <w:rFonts w:eastAsia="Times New Roman" w:cs="Times New Roman"/>
          <w:color w:val="000000"/>
          <w:sz w:val="24"/>
          <w:szCs w:val="24"/>
          <w:lang w:eastAsia="zh-CN"/>
        </w:rPr>
        <w:t>В апреле 2022 года мероприятия данной подпрограммы полностью завершились.</w:t>
      </w:r>
    </w:p>
    <w:p w14:paraId="08AFF93B" w14:textId="7426CDFC"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5F3FFE">
        <w:rPr>
          <w:rFonts w:eastAsia="Times New Roman" w:cs="Times New Roman"/>
          <w:b/>
          <w:bCs/>
          <w:color w:val="000000"/>
          <w:sz w:val="24"/>
          <w:szCs w:val="24"/>
          <w:lang w:eastAsia="zh-CN"/>
        </w:rPr>
        <w:t>Подпрограмма 2</w:t>
      </w:r>
      <w:r w:rsidRPr="00813586">
        <w:rPr>
          <w:rFonts w:eastAsia="Times New Roman" w:cs="Times New Roman"/>
          <w:color w:val="000000"/>
          <w:sz w:val="24"/>
          <w:szCs w:val="24"/>
          <w:lang w:eastAsia="zh-CN"/>
        </w:rPr>
        <w:t xml:space="preserve"> «Обеспечение жильем молодых семей, детей-сирот и отдельных категорий граждан»</w:t>
      </w:r>
      <w:r>
        <w:rPr>
          <w:rFonts w:eastAsia="Times New Roman" w:cs="Times New Roman"/>
          <w:color w:val="000000"/>
          <w:sz w:val="24"/>
          <w:szCs w:val="24"/>
          <w:lang w:eastAsia="zh-CN"/>
        </w:rPr>
        <w:t>. На реализацию программных мероприятий было предусмотрено 14 779,4 тыс. руб., исполнение 100%.</w:t>
      </w:r>
      <w:r w:rsidRPr="00813586">
        <w:rPr>
          <w:rFonts w:eastAsia="Times New Roman" w:cs="Times New Roman"/>
          <w:color w:val="000000"/>
          <w:sz w:val="24"/>
          <w:szCs w:val="24"/>
          <w:lang w:eastAsia="zh-CN"/>
        </w:rPr>
        <w:t xml:space="preserve"> </w:t>
      </w:r>
    </w:p>
    <w:p w14:paraId="61F90827"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2.1. Предоставление социальных выплат молодой семье на компенсацию части затрат на приобретение или строительство жилья</w:t>
      </w:r>
    </w:p>
    <w:p w14:paraId="29BAA816"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В 2023 году социальную выплату на приобретение (строительство) жилья получила одна многодетная семья Друзиной Е. И. (состав 4 чел.). Сертификат был выдан 29.03.2023 г. на оплату договора подряда по строительству индивидуального жилого дома в кв-ле Жуково г. Чкаловска. Общий размер выплаты из бюджетов всех уровней составил 1 408,0 тыс. рублей.</w:t>
      </w:r>
    </w:p>
    <w:p w14:paraId="3C74D4B4"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2.2. Приобретение жилья детям-сиротам и детям, оставшимся без попечения родителей</w:t>
      </w:r>
    </w:p>
    <w:p w14:paraId="6910C219"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Приказом Министерства строительства Нижегородской области от 16.01.2023 № Сл-328-</w:t>
      </w:r>
      <w:r w:rsidRPr="00813586">
        <w:rPr>
          <w:rFonts w:eastAsia="Times New Roman" w:cs="Times New Roman"/>
          <w:color w:val="000000"/>
          <w:sz w:val="24"/>
          <w:szCs w:val="24"/>
          <w:lang w:eastAsia="zh-CN"/>
        </w:rPr>
        <w:lastRenderedPageBreak/>
        <w:t>24825/23 городскому округу город Чкаловск был установлен план на приобретение 8-ми ед. однокомнатных квартир для детей-сирот. По итогам проведенных открытых электронных торгов на вторичном рынке г. Чкаловска были приобретены и предоставлены по договорам найма специализированного жилищного фонда 3 ед. благоустроенных однокомнатных квартир детям-сиротам. Общая сумма заключенных муниципальных контрактов на покупку квартир за счет средств федерального и областного бюджетов составила 4 339,8 тыс. руб.</w:t>
      </w:r>
    </w:p>
    <w:p w14:paraId="42F32893"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Также в рамках муниципального контракта № 39 от 06.06.2022 г. в 2023 г. были приобретены и предоставлены 5 ед. жилых помещений на первичном рынке жилья у застройщика ИП Малов А. Н. во введенном в эксплуатацию 45-тиквартирном доме по адресу: г. Чкаловск, ул. Комсомольская, д. 8А/1 за счет средств федерального и областного бюджетов на сумму 9 031,65 тыс. руб.</w:t>
      </w:r>
    </w:p>
    <w:p w14:paraId="13382E93"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2.3. Обеспечение жильем отдельных категорий граждан в соответствии с Федеральными законами от 12.01.1995 № 5-ФЗ «О ветеранах» и от 24.11.1995 № 181-ФЗ «О социальной защите инвалидов в РФ»</w:t>
      </w:r>
    </w:p>
    <w:p w14:paraId="6D5F84CE"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Ветераны и инвалиды Великой Отечественной войны 1941-1945 г.г., а также ветераны и инвалиды боевых действий, нуждающиеся в улучшении жилищных условий и имеющие право на получение единовременной денежной выплата из федерального бюджета на приобретение благоустроенного жилого помещения, на территории г.о.г. Чкаловск в 2023 году отсутствовали.</w:t>
      </w:r>
    </w:p>
    <w:p w14:paraId="0476D703" w14:textId="79E94C10" w:rsidR="00813586" w:rsidRDefault="001E0C2D" w:rsidP="00D529FE">
      <w:pPr>
        <w:widowControl w:val="0"/>
        <w:suppressAutoHyphens/>
        <w:autoSpaceDE w:val="0"/>
        <w:spacing w:after="0"/>
        <w:ind w:firstLine="709"/>
        <w:jc w:val="both"/>
        <w:rPr>
          <w:rFonts w:eastAsia="Times New Roman" w:cs="Times New Roman"/>
          <w:color w:val="000000"/>
          <w:sz w:val="24"/>
          <w:szCs w:val="24"/>
          <w:lang w:eastAsia="zh-CN"/>
        </w:rPr>
      </w:pPr>
      <w:r w:rsidRPr="005F3FFE">
        <w:rPr>
          <w:rFonts w:eastAsia="Times New Roman" w:cs="Times New Roman"/>
          <w:b/>
          <w:bCs/>
          <w:color w:val="000000"/>
          <w:sz w:val="24"/>
          <w:szCs w:val="24"/>
          <w:lang w:eastAsia="zh-CN"/>
        </w:rPr>
        <w:t>Подпрограмма 3</w:t>
      </w:r>
      <w:r>
        <w:rPr>
          <w:rFonts w:eastAsia="Times New Roman" w:cs="Times New Roman"/>
          <w:color w:val="000000"/>
          <w:sz w:val="24"/>
          <w:szCs w:val="24"/>
          <w:lang w:eastAsia="zh-CN"/>
        </w:rPr>
        <w:t xml:space="preserve"> «Обеспечение населения качественными услугами в сфере жилищно-коммунального хозяйства</w:t>
      </w:r>
      <w:r w:rsidR="00E030DB">
        <w:rPr>
          <w:rFonts w:eastAsia="Times New Roman" w:cs="Times New Roman"/>
          <w:color w:val="000000"/>
          <w:sz w:val="24"/>
          <w:szCs w:val="24"/>
          <w:lang w:eastAsia="zh-CN"/>
        </w:rPr>
        <w:t xml:space="preserve"> освоено 145 155,1 тыс. руб. (98,7%).</w:t>
      </w:r>
    </w:p>
    <w:p w14:paraId="63347810" w14:textId="0791E548" w:rsidR="00E030DB" w:rsidRDefault="00E030DB" w:rsidP="00D529FE">
      <w:pPr>
        <w:widowControl w:val="0"/>
        <w:suppressAutoHyphens/>
        <w:autoSpaceDE w:val="0"/>
        <w:spacing w:after="0"/>
        <w:ind w:firstLine="709"/>
        <w:jc w:val="both"/>
        <w:rPr>
          <w:rFonts w:eastAsia="Times New Roman" w:cs="Times New Roman"/>
          <w:color w:val="000000"/>
          <w:sz w:val="24"/>
          <w:szCs w:val="24"/>
          <w:lang w:eastAsia="zh-CN"/>
        </w:rPr>
      </w:pPr>
      <w:r>
        <w:rPr>
          <w:rFonts w:eastAsia="Times New Roman" w:cs="Times New Roman"/>
          <w:color w:val="000000"/>
          <w:sz w:val="24"/>
          <w:szCs w:val="24"/>
          <w:lang w:eastAsia="zh-CN"/>
        </w:rPr>
        <w:t>Поддержка жилищного хозяйства.</w:t>
      </w:r>
    </w:p>
    <w:p w14:paraId="5E23BCCC" w14:textId="60723576" w:rsidR="00E030DB" w:rsidRPr="00E030DB" w:rsidRDefault="00E030DB" w:rsidP="00D529FE">
      <w:pPr>
        <w:widowControl w:val="0"/>
        <w:suppressAutoHyphens/>
        <w:autoSpaceDE w:val="0"/>
        <w:spacing w:after="0"/>
        <w:ind w:firstLine="709"/>
        <w:jc w:val="both"/>
        <w:rPr>
          <w:rFonts w:eastAsia="Times New Roman" w:cs="Times New Roman"/>
          <w:color w:val="000000"/>
          <w:sz w:val="24"/>
          <w:szCs w:val="24"/>
          <w:lang w:eastAsia="zh-CN"/>
        </w:rPr>
      </w:pPr>
      <w:r>
        <w:rPr>
          <w:rFonts w:eastAsia="Times New Roman" w:cs="Times New Roman"/>
          <w:color w:val="000000"/>
          <w:sz w:val="24"/>
          <w:szCs w:val="24"/>
          <w:lang w:eastAsia="zh-CN"/>
        </w:rPr>
        <w:t xml:space="preserve">1. </w:t>
      </w:r>
      <w:r w:rsidRPr="00E030DB">
        <w:rPr>
          <w:rFonts w:eastAsia="Times New Roman" w:cs="Times New Roman"/>
          <w:color w:val="000000"/>
          <w:sz w:val="24"/>
          <w:szCs w:val="24"/>
          <w:lang w:eastAsia="zh-CN"/>
        </w:rPr>
        <w:t xml:space="preserve">В рамках реализации региональной программы по </w:t>
      </w:r>
      <w:r>
        <w:rPr>
          <w:rFonts w:eastAsia="Times New Roman" w:cs="Times New Roman"/>
          <w:color w:val="000000"/>
          <w:sz w:val="24"/>
          <w:szCs w:val="24"/>
          <w:lang w:eastAsia="zh-CN"/>
        </w:rPr>
        <w:t>п</w:t>
      </w:r>
      <w:r w:rsidRPr="00E030DB">
        <w:rPr>
          <w:rFonts w:eastAsia="Times New Roman" w:cs="Times New Roman"/>
          <w:color w:val="000000"/>
          <w:sz w:val="24"/>
          <w:szCs w:val="24"/>
          <w:lang w:eastAsia="zh-CN"/>
        </w:rPr>
        <w:t>ров</w:t>
      </w:r>
      <w:r>
        <w:rPr>
          <w:rFonts w:eastAsia="Times New Roman" w:cs="Times New Roman"/>
          <w:color w:val="000000"/>
          <w:sz w:val="24"/>
          <w:szCs w:val="24"/>
          <w:lang w:eastAsia="zh-CN"/>
        </w:rPr>
        <w:t>едению</w:t>
      </w:r>
      <w:r w:rsidRPr="00E030DB">
        <w:rPr>
          <w:rFonts w:eastAsia="Times New Roman" w:cs="Times New Roman"/>
          <w:color w:val="000000"/>
          <w:sz w:val="24"/>
          <w:szCs w:val="24"/>
          <w:lang w:eastAsia="zh-CN"/>
        </w:rPr>
        <w:t xml:space="preserve"> ка</w:t>
      </w:r>
      <w:r>
        <w:rPr>
          <w:rFonts w:eastAsia="Times New Roman" w:cs="Times New Roman"/>
          <w:color w:val="000000"/>
          <w:sz w:val="24"/>
          <w:szCs w:val="24"/>
          <w:lang w:eastAsia="zh-CN"/>
        </w:rPr>
        <w:t>пи</w:t>
      </w:r>
      <w:r w:rsidRPr="00E030DB">
        <w:rPr>
          <w:rFonts w:eastAsia="Times New Roman" w:cs="Times New Roman"/>
          <w:color w:val="000000"/>
          <w:sz w:val="24"/>
          <w:szCs w:val="24"/>
          <w:lang w:eastAsia="zh-CN"/>
        </w:rPr>
        <w:t>тального ремонта о</w:t>
      </w:r>
      <w:r>
        <w:rPr>
          <w:rFonts w:eastAsia="Times New Roman" w:cs="Times New Roman"/>
          <w:color w:val="000000"/>
          <w:sz w:val="24"/>
          <w:szCs w:val="24"/>
          <w:lang w:eastAsia="zh-CN"/>
        </w:rPr>
        <w:t>бщего</w:t>
      </w:r>
      <w:r w:rsidRPr="00E030DB">
        <w:rPr>
          <w:rFonts w:eastAsia="Times New Roman" w:cs="Times New Roman"/>
          <w:color w:val="000000"/>
          <w:sz w:val="24"/>
          <w:szCs w:val="24"/>
          <w:lang w:eastAsia="zh-CN"/>
        </w:rPr>
        <w:t xml:space="preserve"> имущества многоквартирных домов, расположенн</w:t>
      </w:r>
      <w:r>
        <w:rPr>
          <w:rFonts w:eastAsia="Times New Roman" w:cs="Times New Roman"/>
          <w:color w:val="000000"/>
          <w:sz w:val="24"/>
          <w:szCs w:val="24"/>
          <w:lang w:eastAsia="zh-CN"/>
        </w:rPr>
        <w:t>ых</w:t>
      </w:r>
      <w:r w:rsidRPr="00E030DB">
        <w:rPr>
          <w:rFonts w:eastAsia="Times New Roman" w:cs="Times New Roman"/>
          <w:color w:val="000000"/>
          <w:sz w:val="24"/>
          <w:szCs w:val="24"/>
          <w:lang w:eastAsia="zh-CN"/>
        </w:rPr>
        <w:t xml:space="preserve"> на территории Нижегородской области, на 2014-2043 г. г. в 2023 году б</w:t>
      </w:r>
      <w:r>
        <w:rPr>
          <w:rFonts w:eastAsia="Times New Roman" w:cs="Times New Roman"/>
          <w:color w:val="000000"/>
          <w:sz w:val="24"/>
          <w:szCs w:val="24"/>
          <w:lang w:eastAsia="zh-CN"/>
        </w:rPr>
        <w:t>ыли</w:t>
      </w:r>
      <w:r w:rsidRPr="00E030DB">
        <w:rPr>
          <w:rFonts w:eastAsia="Times New Roman" w:cs="Times New Roman"/>
          <w:color w:val="000000"/>
          <w:sz w:val="24"/>
          <w:szCs w:val="24"/>
          <w:lang w:eastAsia="zh-CN"/>
        </w:rPr>
        <w:t xml:space="preserve"> проведена работы по к</w:t>
      </w:r>
      <w:r>
        <w:rPr>
          <w:rFonts w:eastAsia="Times New Roman" w:cs="Times New Roman"/>
          <w:color w:val="000000"/>
          <w:sz w:val="24"/>
          <w:szCs w:val="24"/>
          <w:lang w:eastAsia="zh-CN"/>
        </w:rPr>
        <w:t>апи</w:t>
      </w:r>
      <w:r w:rsidRPr="00E030DB">
        <w:rPr>
          <w:rFonts w:eastAsia="Times New Roman" w:cs="Times New Roman"/>
          <w:color w:val="000000"/>
          <w:sz w:val="24"/>
          <w:szCs w:val="24"/>
          <w:lang w:eastAsia="zh-CN"/>
        </w:rPr>
        <w:t>тальному ремонту в следую</w:t>
      </w:r>
      <w:r>
        <w:rPr>
          <w:rFonts w:eastAsia="Times New Roman" w:cs="Times New Roman"/>
          <w:color w:val="000000"/>
          <w:sz w:val="24"/>
          <w:szCs w:val="24"/>
          <w:lang w:eastAsia="zh-CN"/>
        </w:rPr>
        <w:t>щ</w:t>
      </w:r>
      <w:r w:rsidRPr="00E030DB">
        <w:rPr>
          <w:rFonts w:eastAsia="Times New Roman" w:cs="Times New Roman"/>
          <w:color w:val="000000"/>
          <w:sz w:val="24"/>
          <w:szCs w:val="24"/>
          <w:lang w:eastAsia="zh-CN"/>
        </w:rPr>
        <w:t>их многоквар</w:t>
      </w:r>
      <w:r>
        <w:rPr>
          <w:rFonts w:eastAsia="Times New Roman" w:cs="Times New Roman"/>
          <w:color w:val="000000"/>
          <w:sz w:val="24"/>
          <w:szCs w:val="24"/>
          <w:lang w:eastAsia="zh-CN"/>
        </w:rPr>
        <w:t>т</w:t>
      </w:r>
      <w:r w:rsidRPr="00E030DB">
        <w:rPr>
          <w:rFonts w:eastAsia="Times New Roman" w:cs="Times New Roman"/>
          <w:color w:val="000000"/>
          <w:sz w:val="24"/>
          <w:szCs w:val="24"/>
          <w:lang w:eastAsia="zh-CN"/>
        </w:rPr>
        <w:t>ир</w:t>
      </w:r>
      <w:r>
        <w:rPr>
          <w:rFonts w:eastAsia="Times New Roman" w:cs="Times New Roman"/>
          <w:color w:val="000000"/>
          <w:sz w:val="24"/>
          <w:szCs w:val="24"/>
          <w:lang w:eastAsia="zh-CN"/>
        </w:rPr>
        <w:t>н</w:t>
      </w:r>
      <w:r w:rsidRPr="00E030DB">
        <w:rPr>
          <w:rFonts w:eastAsia="Times New Roman" w:cs="Times New Roman"/>
          <w:color w:val="000000"/>
          <w:sz w:val="24"/>
          <w:szCs w:val="24"/>
          <w:lang w:eastAsia="zh-CN"/>
        </w:rPr>
        <w:t>ых домах:</w:t>
      </w:r>
    </w:p>
    <w:p w14:paraId="1C0EB5C7" w14:textId="7AE5D77F" w:rsidR="00E030DB" w:rsidRPr="00E030DB" w:rsidRDefault="00E030DB" w:rsidP="00D529FE">
      <w:pPr>
        <w:widowControl w:val="0"/>
        <w:suppressAutoHyphens/>
        <w:autoSpaceDE w:val="0"/>
        <w:spacing w:after="0"/>
        <w:ind w:firstLine="709"/>
        <w:jc w:val="both"/>
        <w:rPr>
          <w:rFonts w:eastAsia="Times New Roman" w:cs="Times New Roman"/>
          <w:color w:val="000000"/>
          <w:sz w:val="24"/>
          <w:szCs w:val="24"/>
          <w:lang w:eastAsia="zh-CN"/>
        </w:rPr>
      </w:pPr>
      <w:r w:rsidRPr="00E030DB">
        <w:rPr>
          <w:rFonts w:eastAsia="Times New Roman" w:cs="Times New Roman"/>
          <w:color w:val="000000"/>
          <w:sz w:val="24"/>
          <w:szCs w:val="24"/>
          <w:lang w:eastAsia="zh-CN"/>
        </w:rPr>
        <w:t>-</w:t>
      </w:r>
      <w:r w:rsidR="005F3FFE">
        <w:rPr>
          <w:rFonts w:eastAsia="Times New Roman" w:cs="Times New Roman"/>
          <w:color w:val="000000"/>
          <w:sz w:val="24"/>
          <w:szCs w:val="24"/>
          <w:lang w:eastAsia="zh-CN"/>
        </w:rPr>
        <w:t xml:space="preserve"> </w:t>
      </w:r>
      <w:r w:rsidRPr="00E030DB">
        <w:rPr>
          <w:rFonts w:eastAsia="Times New Roman" w:cs="Times New Roman"/>
          <w:color w:val="000000"/>
          <w:sz w:val="24"/>
          <w:szCs w:val="24"/>
          <w:lang w:eastAsia="zh-CN"/>
        </w:rPr>
        <w:t>г. Чкаловск, ул. Матросова, д. 29 (ремонт кры</w:t>
      </w:r>
      <w:r>
        <w:rPr>
          <w:rFonts w:eastAsia="Times New Roman" w:cs="Times New Roman"/>
          <w:color w:val="000000"/>
          <w:sz w:val="24"/>
          <w:szCs w:val="24"/>
          <w:lang w:eastAsia="zh-CN"/>
        </w:rPr>
        <w:t>ш</w:t>
      </w:r>
      <w:r w:rsidRPr="00E030DB">
        <w:rPr>
          <w:rFonts w:eastAsia="Times New Roman" w:cs="Times New Roman"/>
          <w:color w:val="000000"/>
          <w:sz w:val="24"/>
          <w:szCs w:val="24"/>
          <w:lang w:eastAsia="zh-CN"/>
        </w:rPr>
        <w:t>и);</w:t>
      </w:r>
    </w:p>
    <w:p w14:paraId="7B605AB2" w14:textId="4D00FF15" w:rsidR="00E030DB" w:rsidRPr="00E030DB" w:rsidRDefault="00E030DB" w:rsidP="00D529FE">
      <w:pPr>
        <w:widowControl w:val="0"/>
        <w:suppressAutoHyphens/>
        <w:autoSpaceDE w:val="0"/>
        <w:spacing w:after="0"/>
        <w:ind w:firstLine="709"/>
        <w:jc w:val="both"/>
        <w:rPr>
          <w:rFonts w:eastAsia="Times New Roman" w:cs="Times New Roman"/>
          <w:color w:val="000000"/>
          <w:sz w:val="24"/>
          <w:szCs w:val="24"/>
          <w:lang w:eastAsia="zh-CN"/>
        </w:rPr>
      </w:pPr>
      <w:r w:rsidRPr="00E030DB">
        <w:rPr>
          <w:rFonts w:eastAsia="Times New Roman" w:cs="Times New Roman"/>
          <w:color w:val="000000"/>
          <w:sz w:val="24"/>
          <w:szCs w:val="24"/>
          <w:lang w:eastAsia="zh-CN"/>
        </w:rPr>
        <w:t>-</w:t>
      </w:r>
      <w:r w:rsidR="005F3FFE">
        <w:rPr>
          <w:rFonts w:eastAsia="Times New Roman" w:cs="Times New Roman"/>
          <w:color w:val="000000"/>
          <w:sz w:val="24"/>
          <w:szCs w:val="24"/>
          <w:lang w:eastAsia="zh-CN"/>
        </w:rPr>
        <w:t xml:space="preserve"> </w:t>
      </w:r>
      <w:r w:rsidRPr="00E030DB">
        <w:rPr>
          <w:rFonts w:eastAsia="Times New Roman" w:cs="Times New Roman"/>
          <w:color w:val="000000"/>
          <w:sz w:val="24"/>
          <w:szCs w:val="24"/>
          <w:lang w:eastAsia="zh-CN"/>
        </w:rPr>
        <w:t>г. Чкаловск, ул. Инженерная, д. 23 (ремонт крыши).</w:t>
      </w:r>
    </w:p>
    <w:p w14:paraId="03D09578" w14:textId="66F66EA5" w:rsidR="00E030DB" w:rsidRPr="00E030DB" w:rsidRDefault="00E030DB" w:rsidP="00D529FE">
      <w:pPr>
        <w:widowControl w:val="0"/>
        <w:suppressAutoHyphens/>
        <w:autoSpaceDE w:val="0"/>
        <w:spacing w:after="0"/>
        <w:ind w:firstLine="709"/>
        <w:jc w:val="both"/>
        <w:rPr>
          <w:rFonts w:eastAsia="Times New Roman" w:cs="Times New Roman"/>
          <w:color w:val="000000"/>
          <w:sz w:val="24"/>
          <w:szCs w:val="24"/>
          <w:lang w:eastAsia="zh-CN"/>
        </w:rPr>
      </w:pPr>
      <w:r w:rsidRPr="00E030DB">
        <w:rPr>
          <w:rFonts w:eastAsia="Times New Roman" w:cs="Times New Roman"/>
          <w:color w:val="000000"/>
          <w:sz w:val="24"/>
          <w:szCs w:val="24"/>
          <w:lang w:eastAsia="zh-CN"/>
        </w:rPr>
        <w:t>О</w:t>
      </w:r>
      <w:r>
        <w:rPr>
          <w:rFonts w:eastAsia="Times New Roman" w:cs="Times New Roman"/>
          <w:color w:val="000000"/>
          <w:sz w:val="24"/>
          <w:szCs w:val="24"/>
          <w:lang w:eastAsia="zh-CN"/>
        </w:rPr>
        <w:t>плачены</w:t>
      </w:r>
      <w:r w:rsidRPr="00E030DB">
        <w:rPr>
          <w:rFonts w:eastAsia="Times New Roman" w:cs="Times New Roman"/>
          <w:color w:val="000000"/>
          <w:sz w:val="24"/>
          <w:szCs w:val="24"/>
          <w:lang w:eastAsia="zh-CN"/>
        </w:rPr>
        <w:t xml:space="preserve"> взносы на капитальный ремонт общего имущества многоквартирных домов (за муниципальные жилые помеще</w:t>
      </w:r>
      <w:r>
        <w:rPr>
          <w:rFonts w:eastAsia="Times New Roman" w:cs="Times New Roman"/>
          <w:color w:val="000000"/>
          <w:sz w:val="24"/>
          <w:szCs w:val="24"/>
          <w:lang w:eastAsia="zh-CN"/>
        </w:rPr>
        <w:t>ния</w:t>
      </w:r>
      <w:r w:rsidRPr="00E030DB">
        <w:rPr>
          <w:rFonts w:eastAsia="Times New Roman" w:cs="Times New Roman"/>
          <w:color w:val="000000"/>
          <w:sz w:val="24"/>
          <w:szCs w:val="24"/>
          <w:lang w:eastAsia="zh-CN"/>
        </w:rPr>
        <w:t xml:space="preserve">) по счетам, поступившим от УК, ТСЖ (TCH), ЖСК и HKO «Нижегородский фонд ремонта МКД» в </w:t>
      </w:r>
      <w:r>
        <w:rPr>
          <w:rFonts w:eastAsia="Times New Roman" w:cs="Times New Roman"/>
          <w:color w:val="000000"/>
          <w:sz w:val="24"/>
          <w:szCs w:val="24"/>
          <w:lang w:eastAsia="zh-CN"/>
        </w:rPr>
        <w:t>размере 1 360,1 тыс.</w:t>
      </w:r>
      <w:r w:rsidRPr="00E030DB">
        <w:rPr>
          <w:rFonts w:eastAsia="Times New Roman" w:cs="Times New Roman"/>
          <w:color w:val="000000"/>
          <w:sz w:val="24"/>
          <w:szCs w:val="24"/>
          <w:lang w:eastAsia="zh-CN"/>
        </w:rPr>
        <w:t xml:space="preserve"> руб.</w:t>
      </w:r>
    </w:p>
    <w:p w14:paraId="7402DB61" w14:textId="40A8E03A" w:rsidR="00E030DB" w:rsidRPr="00E030DB" w:rsidRDefault="00E030DB" w:rsidP="00D529FE">
      <w:pPr>
        <w:widowControl w:val="0"/>
        <w:suppressAutoHyphens/>
        <w:autoSpaceDE w:val="0"/>
        <w:spacing w:after="0"/>
        <w:ind w:firstLine="709"/>
        <w:jc w:val="both"/>
        <w:rPr>
          <w:rFonts w:eastAsia="Times New Roman" w:cs="Times New Roman"/>
          <w:color w:val="000000"/>
          <w:sz w:val="24"/>
          <w:szCs w:val="24"/>
          <w:lang w:eastAsia="zh-CN"/>
        </w:rPr>
      </w:pPr>
      <w:r w:rsidRPr="00E030DB">
        <w:rPr>
          <w:rFonts w:eastAsia="Times New Roman" w:cs="Times New Roman"/>
          <w:color w:val="000000"/>
          <w:sz w:val="24"/>
          <w:szCs w:val="24"/>
          <w:lang w:eastAsia="zh-CN"/>
        </w:rPr>
        <w:t>2.</w:t>
      </w:r>
      <w:r w:rsidR="005F3FFE">
        <w:rPr>
          <w:rFonts w:eastAsia="Times New Roman" w:cs="Times New Roman"/>
          <w:color w:val="000000"/>
          <w:sz w:val="24"/>
          <w:szCs w:val="24"/>
          <w:lang w:eastAsia="zh-CN"/>
        </w:rPr>
        <w:t xml:space="preserve"> </w:t>
      </w:r>
      <w:r w:rsidRPr="00E030DB">
        <w:rPr>
          <w:rFonts w:eastAsia="Times New Roman" w:cs="Times New Roman"/>
          <w:color w:val="000000"/>
          <w:sz w:val="24"/>
          <w:szCs w:val="24"/>
          <w:lang w:eastAsia="zh-CN"/>
        </w:rPr>
        <w:t xml:space="preserve">Мероприятия по ремонту </w:t>
      </w:r>
      <w:r w:rsidR="006940DA">
        <w:rPr>
          <w:rFonts w:eastAsia="Times New Roman" w:cs="Times New Roman"/>
          <w:color w:val="000000"/>
          <w:sz w:val="24"/>
          <w:szCs w:val="24"/>
          <w:lang w:eastAsia="zh-CN"/>
        </w:rPr>
        <w:t>муниципального жилищного фонда</w:t>
      </w:r>
      <w:r w:rsidRPr="00E030DB">
        <w:rPr>
          <w:rFonts w:eastAsia="Times New Roman" w:cs="Times New Roman"/>
          <w:color w:val="000000"/>
          <w:sz w:val="24"/>
          <w:szCs w:val="24"/>
          <w:lang w:eastAsia="zh-CN"/>
        </w:rPr>
        <w:t>, прове</w:t>
      </w:r>
      <w:r w:rsidR="006940DA">
        <w:rPr>
          <w:rFonts w:eastAsia="Times New Roman" w:cs="Times New Roman"/>
          <w:color w:val="000000"/>
          <w:sz w:val="24"/>
          <w:szCs w:val="24"/>
          <w:lang w:eastAsia="zh-CN"/>
        </w:rPr>
        <w:t>дени</w:t>
      </w:r>
      <w:r w:rsidRPr="00E030DB">
        <w:rPr>
          <w:rFonts w:eastAsia="Times New Roman" w:cs="Times New Roman"/>
          <w:color w:val="000000"/>
          <w:sz w:val="24"/>
          <w:szCs w:val="24"/>
          <w:lang w:eastAsia="zh-CN"/>
        </w:rPr>
        <w:t>ю технического обследования (экспертизы) многоквартир</w:t>
      </w:r>
      <w:r w:rsidR="006940DA">
        <w:rPr>
          <w:rFonts w:eastAsia="Times New Roman" w:cs="Times New Roman"/>
          <w:color w:val="000000"/>
          <w:sz w:val="24"/>
          <w:szCs w:val="24"/>
          <w:lang w:eastAsia="zh-CN"/>
        </w:rPr>
        <w:t>н</w:t>
      </w:r>
      <w:r w:rsidRPr="00E030DB">
        <w:rPr>
          <w:rFonts w:eastAsia="Times New Roman" w:cs="Times New Roman"/>
          <w:color w:val="000000"/>
          <w:sz w:val="24"/>
          <w:szCs w:val="24"/>
          <w:lang w:eastAsia="zh-CN"/>
        </w:rPr>
        <w:t>ого жили</w:t>
      </w:r>
      <w:r w:rsidR="006940DA">
        <w:rPr>
          <w:rFonts w:eastAsia="Times New Roman" w:cs="Times New Roman"/>
          <w:color w:val="000000"/>
          <w:sz w:val="24"/>
          <w:szCs w:val="24"/>
          <w:lang w:eastAsia="zh-CN"/>
        </w:rPr>
        <w:t>щно</w:t>
      </w:r>
      <w:r w:rsidRPr="00E030DB">
        <w:rPr>
          <w:rFonts w:eastAsia="Times New Roman" w:cs="Times New Roman"/>
          <w:color w:val="000000"/>
          <w:sz w:val="24"/>
          <w:szCs w:val="24"/>
          <w:lang w:eastAsia="zh-CN"/>
        </w:rPr>
        <w:t>го фонда, сносу аварийны</w:t>
      </w:r>
      <w:r w:rsidR="006940DA">
        <w:rPr>
          <w:rFonts w:eastAsia="Times New Roman" w:cs="Times New Roman"/>
          <w:color w:val="000000"/>
          <w:sz w:val="24"/>
          <w:szCs w:val="24"/>
          <w:lang w:eastAsia="zh-CN"/>
        </w:rPr>
        <w:t>х</w:t>
      </w:r>
      <w:r w:rsidRPr="00E030DB">
        <w:rPr>
          <w:rFonts w:eastAsia="Times New Roman" w:cs="Times New Roman"/>
          <w:color w:val="000000"/>
          <w:sz w:val="24"/>
          <w:szCs w:val="24"/>
          <w:lang w:eastAsia="zh-CN"/>
        </w:rPr>
        <w:t xml:space="preserve"> объектов недвижимости:</w:t>
      </w:r>
    </w:p>
    <w:p w14:paraId="2CA720AF" w14:textId="08792E44" w:rsidR="00E030DB" w:rsidRPr="00E030DB" w:rsidRDefault="00E030DB" w:rsidP="00D529FE">
      <w:pPr>
        <w:widowControl w:val="0"/>
        <w:suppressAutoHyphens/>
        <w:autoSpaceDE w:val="0"/>
        <w:spacing w:after="0"/>
        <w:ind w:firstLine="709"/>
        <w:jc w:val="both"/>
        <w:rPr>
          <w:rFonts w:eastAsia="Times New Roman" w:cs="Times New Roman"/>
          <w:color w:val="000000"/>
          <w:sz w:val="24"/>
          <w:szCs w:val="24"/>
          <w:lang w:eastAsia="zh-CN"/>
        </w:rPr>
      </w:pPr>
      <w:r w:rsidRPr="00E030DB">
        <w:rPr>
          <w:rFonts w:eastAsia="Times New Roman" w:cs="Times New Roman"/>
          <w:color w:val="000000"/>
          <w:sz w:val="24"/>
          <w:szCs w:val="24"/>
          <w:lang w:eastAsia="zh-CN"/>
        </w:rPr>
        <w:t>В 2023 году б</w:t>
      </w:r>
      <w:r w:rsidR="006940DA">
        <w:rPr>
          <w:rFonts w:eastAsia="Times New Roman" w:cs="Times New Roman"/>
          <w:color w:val="000000"/>
          <w:sz w:val="24"/>
          <w:szCs w:val="24"/>
          <w:lang w:eastAsia="zh-CN"/>
        </w:rPr>
        <w:t>ыл</w:t>
      </w:r>
      <w:r w:rsidRPr="00E030DB">
        <w:rPr>
          <w:rFonts w:eastAsia="Times New Roman" w:cs="Times New Roman"/>
          <w:color w:val="000000"/>
          <w:sz w:val="24"/>
          <w:szCs w:val="24"/>
          <w:lang w:eastAsia="zh-CN"/>
        </w:rPr>
        <w:t>и выполнен</w:t>
      </w:r>
      <w:r w:rsidR="006940DA">
        <w:rPr>
          <w:rFonts w:eastAsia="Times New Roman" w:cs="Times New Roman"/>
          <w:color w:val="000000"/>
          <w:sz w:val="24"/>
          <w:szCs w:val="24"/>
          <w:lang w:eastAsia="zh-CN"/>
        </w:rPr>
        <w:t>ы</w:t>
      </w:r>
      <w:r w:rsidRPr="00E030DB">
        <w:rPr>
          <w:rFonts w:eastAsia="Times New Roman" w:cs="Times New Roman"/>
          <w:color w:val="000000"/>
          <w:sz w:val="24"/>
          <w:szCs w:val="24"/>
          <w:lang w:eastAsia="zh-CN"/>
        </w:rPr>
        <w:t xml:space="preserve"> ремонтные работы в муни</w:t>
      </w:r>
      <w:r w:rsidR="006940DA">
        <w:rPr>
          <w:rFonts w:eastAsia="Times New Roman" w:cs="Times New Roman"/>
          <w:color w:val="000000"/>
          <w:sz w:val="24"/>
          <w:szCs w:val="24"/>
          <w:lang w:eastAsia="zh-CN"/>
        </w:rPr>
        <w:t>ципаль</w:t>
      </w:r>
      <w:r w:rsidRPr="00E030DB">
        <w:rPr>
          <w:rFonts w:eastAsia="Times New Roman" w:cs="Times New Roman"/>
          <w:color w:val="000000"/>
          <w:sz w:val="24"/>
          <w:szCs w:val="24"/>
          <w:lang w:eastAsia="zh-CN"/>
        </w:rPr>
        <w:t xml:space="preserve">ных </w:t>
      </w:r>
      <w:r w:rsidR="006940DA">
        <w:rPr>
          <w:rFonts w:eastAsia="Times New Roman" w:cs="Times New Roman"/>
          <w:color w:val="000000"/>
          <w:sz w:val="24"/>
          <w:szCs w:val="24"/>
          <w:lang w:eastAsia="zh-CN"/>
        </w:rPr>
        <w:t>ж</w:t>
      </w:r>
      <w:r w:rsidRPr="00E030DB">
        <w:rPr>
          <w:rFonts w:eastAsia="Times New Roman" w:cs="Times New Roman"/>
          <w:color w:val="000000"/>
          <w:sz w:val="24"/>
          <w:szCs w:val="24"/>
          <w:lang w:eastAsia="zh-CN"/>
        </w:rPr>
        <w:t xml:space="preserve">илых помещениях: г. Чкаловск, ул. Ленина, </w:t>
      </w:r>
      <w:r w:rsidR="006940DA">
        <w:rPr>
          <w:rFonts w:eastAsia="Times New Roman" w:cs="Times New Roman"/>
          <w:color w:val="000000"/>
          <w:sz w:val="24"/>
          <w:szCs w:val="24"/>
          <w:lang w:eastAsia="zh-CN"/>
        </w:rPr>
        <w:t>д.</w:t>
      </w:r>
      <w:r w:rsidRPr="00E030DB">
        <w:rPr>
          <w:rFonts w:eastAsia="Times New Roman" w:cs="Times New Roman"/>
          <w:color w:val="000000"/>
          <w:sz w:val="24"/>
          <w:szCs w:val="24"/>
          <w:lang w:eastAsia="zh-CN"/>
        </w:rPr>
        <w:t xml:space="preserve"> 12, кв. 13; г. Чкаловск, y</w:t>
      </w:r>
      <w:r w:rsidR="006940DA">
        <w:rPr>
          <w:rFonts w:eastAsia="Times New Roman" w:cs="Times New Roman"/>
          <w:color w:val="000000"/>
          <w:sz w:val="24"/>
          <w:szCs w:val="24"/>
          <w:lang w:eastAsia="zh-CN"/>
        </w:rPr>
        <w:t>л</w:t>
      </w:r>
      <w:r w:rsidRPr="00E030DB">
        <w:rPr>
          <w:rFonts w:eastAsia="Times New Roman" w:cs="Times New Roman"/>
          <w:color w:val="000000"/>
          <w:sz w:val="24"/>
          <w:szCs w:val="24"/>
          <w:lang w:eastAsia="zh-CN"/>
        </w:rPr>
        <w:t xml:space="preserve">. </w:t>
      </w:r>
      <w:r w:rsidR="006940DA">
        <w:rPr>
          <w:rFonts w:eastAsia="Times New Roman" w:cs="Times New Roman"/>
          <w:color w:val="000000"/>
          <w:sz w:val="24"/>
          <w:szCs w:val="24"/>
          <w:lang w:eastAsia="zh-CN"/>
        </w:rPr>
        <w:t>И</w:t>
      </w:r>
      <w:r w:rsidRPr="00E030DB">
        <w:rPr>
          <w:rFonts w:eastAsia="Times New Roman" w:cs="Times New Roman"/>
          <w:color w:val="000000"/>
          <w:sz w:val="24"/>
          <w:szCs w:val="24"/>
          <w:lang w:eastAsia="zh-CN"/>
        </w:rPr>
        <w:t>нженерная, д. 4, кв. 5; г. Чкаловск, кв-л Ломоносова, д. 12, кв. 8; г. Чкаловск, ул. По</w:t>
      </w:r>
      <w:r w:rsidR="006940DA">
        <w:rPr>
          <w:rFonts w:eastAsia="Times New Roman" w:cs="Times New Roman"/>
          <w:color w:val="000000"/>
          <w:sz w:val="24"/>
          <w:szCs w:val="24"/>
          <w:lang w:eastAsia="zh-CN"/>
        </w:rPr>
        <w:t>ч</w:t>
      </w:r>
      <w:r w:rsidRPr="00E030DB">
        <w:rPr>
          <w:rFonts w:eastAsia="Times New Roman" w:cs="Times New Roman"/>
          <w:color w:val="000000"/>
          <w:sz w:val="24"/>
          <w:szCs w:val="24"/>
          <w:lang w:eastAsia="zh-CN"/>
        </w:rPr>
        <w:t>товая, д. 4, кв. 3; с. Сицкое, ул. Первомайская, д. 14, кв. 2; с. Чистое, ул. Ленина, д. 18, кв. 3; с. Соломаты, ул. Колхозная, д. 50, кв. 3 (в том числе по обращениям граждан). Об</w:t>
      </w:r>
      <w:r w:rsidR="006940DA">
        <w:rPr>
          <w:rFonts w:eastAsia="Times New Roman" w:cs="Times New Roman"/>
          <w:color w:val="000000"/>
          <w:sz w:val="24"/>
          <w:szCs w:val="24"/>
          <w:lang w:eastAsia="zh-CN"/>
        </w:rPr>
        <w:t>щ</w:t>
      </w:r>
      <w:r w:rsidRPr="00E030DB">
        <w:rPr>
          <w:rFonts w:eastAsia="Times New Roman" w:cs="Times New Roman"/>
          <w:color w:val="000000"/>
          <w:sz w:val="24"/>
          <w:szCs w:val="24"/>
          <w:lang w:eastAsia="zh-CN"/>
        </w:rPr>
        <w:t>ий объем средств местного бюджета, направленный на ука</w:t>
      </w:r>
      <w:r w:rsidR="006940DA">
        <w:rPr>
          <w:rFonts w:eastAsia="Times New Roman" w:cs="Times New Roman"/>
          <w:color w:val="000000"/>
          <w:sz w:val="24"/>
          <w:szCs w:val="24"/>
          <w:lang w:eastAsia="zh-CN"/>
        </w:rPr>
        <w:t>з</w:t>
      </w:r>
      <w:r w:rsidRPr="00E030DB">
        <w:rPr>
          <w:rFonts w:eastAsia="Times New Roman" w:cs="Times New Roman"/>
          <w:color w:val="000000"/>
          <w:sz w:val="24"/>
          <w:szCs w:val="24"/>
          <w:lang w:eastAsia="zh-CN"/>
        </w:rPr>
        <w:t>анные цели, составил 574,9  т</w:t>
      </w:r>
      <w:r w:rsidR="006940DA">
        <w:rPr>
          <w:rFonts w:eastAsia="Times New Roman" w:cs="Times New Roman"/>
          <w:color w:val="000000"/>
          <w:sz w:val="24"/>
          <w:szCs w:val="24"/>
          <w:lang w:eastAsia="zh-CN"/>
        </w:rPr>
        <w:t>ыс</w:t>
      </w:r>
      <w:r w:rsidRPr="00E030DB">
        <w:rPr>
          <w:rFonts w:eastAsia="Times New Roman" w:cs="Times New Roman"/>
          <w:color w:val="000000"/>
          <w:sz w:val="24"/>
          <w:szCs w:val="24"/>
          <w:lang w:eastAsia="zh-CN"/>
        </w:rPr>
        <w:t>. руб.</w:t>
      </w:r>
    </w:p>
    <w:p w14:paraId="32CD5332" w14:textId="4A76BE6D" w:rsidR="00E030DB" w:rsidRDefault="00E030DB" w:rsidP="00D529FE">
      <w:pPr>
        <w:widowControl w:val="0"/>
        <w:suppressAutoHyphens/>
        <w:autoSpaceDE w:val="0"/>
        <w:spacing w:after="0"/>
        <w:ind w:firstLine="709"/>
        <w:jc w:val="both"/>
        <w:rPr>
          <w:rFonts w:eastAsia="Times New Roman" w:cs="Times New Roman"/>
          <w:color w:val="000000"/>
          <w:sz w:val="24"/>
          <w:szCs w:val="24"/>
          <w:lang w:eastAsia="zh-CN"/>
        </w:rPr>
      </w:pPr>
      <w:r w:rsidRPr="00E030DB">
        <w:rPr>
          <w:rFonts w:eastAsia="Times New Roman" w:cs="Times New Roman"/>
          <w:color w:val="000000"/>
          <w:sz w:val="24"/>
          <w:szCs w:val="24"/>
          <w:lang w:eastAsia="zh-CN"/>
        </w:rPr>
        <w:t>Также в январе 2023 г. за счет средств бюджета г.о.г. Чкаловск в размере 400</w:t>
      </w:r>
      <w:r w:rsidR="004E05F5">
        <w:rPr>
          <w:rFonts w:eastAsia="Times New Roman" w:cs="Times New Roman"/>
          <w:color w:val="000000"/>
          <w:sz w:val="24"/>
          <w:szCs w:val="24"/>
          <w:lang w:eastAsia="zh-CN"/>
        </w:rPr>
        <w:t>,0 ты</w:t>
      </w:r>
      <w:r w:rsidRPr="00E030DB">
        <w:rPr>
          <w:rFonts w:eastAsia="Times New Roman" w:cs="Times New Roman"/>
          <w:color w:val="000000"/>
          <w:sz w:val="24"/>
          <w:szCs w:val="24"/>
          <w:lang w:eastAsia="zh-CN"/>
        </w:rPr>
        <w:t>с. руб. было приобретено в муниципальную собственность жилое помещение по адресу: с. Ч</w:t>
      </w:r>
      <w:r w:rsidR="00AA16D7">
        <w:rPr>
          <w:rFonts w:eastAsia="Times New Roman" w:cs="Times New Roman"/>
          <w:color w:val="000000"/>
          <w:sz w:val="24"/>
          <w:szCs w:val="24"/>
          <w:lang w:eastAsia="zh-CN"/>
        </w:rPr>
        <w:t>и</w:t>
      </w:r>
      <w:r w:rsidRPr="00E030DB">
        <w:rPr>
          <w:rFonts w:eastAsia="Times New Roman" w:cs="Times New Roman"/>
          <w:color w:val="000000"/>
          <w:sz w:val="24"/>
          <w:szCs w:val="24"/>
          <w:lang w:eastAsia="zh-CN"/>
        </w:rPr>
        <w:t>стое, пер. Школ</w:t>
      </w:r>
      <w:r w:rsidR="00AA16D7">
        <w:rPr>
          <w:rFonts w:eastAsia="Times New Roman" w:cs="Times New Roman"/>
          <w:color w:val="000000"/>
          <w:sz w:val="24"/>
          <w:szCs w:val="24"/>
          <w:lang w:eastAsia="zh-CN"/>
        </w:rPr>
        <w:t>ьны</w:t>
      </w:r>
      <w:r w:rsidRPr="00E030DB">
        <w:rPr>
          <w:rFonts w:eastAsia="Times New Roman" w:cs="Times New Roman"/>
          <w:color w:val="000000"/>
          <w:sz w:val="24"/>
          <w:szCs w:val="24"/>
          <w:lang w:eastAsia="zh-CN"/>
        </w:rPr>
        <w:t>й, д. 8, кв. 3, с целью его предоставления по договору социального найма семье погорелицы гр-ке Кругловой И. Н., утратившей жилое помещение в результате пожара.</w:t>
      </w:r>
    </w:p>
    <w:p w14:paraId="584513C7" w14:textId="629EEDAF"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На проведение обследования независимой экспертной специал</w:t>
      </w:r>
      <w:r>
        <w:rPr>
          <w:rFonts w:eastAsia="Times New Roman" w:cs="Times New Roman"/>
          <w:color w:val="000000"/>
          <w:sz w:val="24"/>
          <w:szCs w:val="24"/>
          <w:lang w:eastAsia="zh-CN"/>
        </w:rPr>
        <w:t xml:space="preserve">изированной </w:t>
      </w:r>
      <w:r w:rsidRPr="00BC7668">
        <w:rPr>
          <w:rFonts w:eastAsia="Times New Roman" w:cs="Times New Roman"/>
          <w:color w:val="000000"/>
          <w:sz w:val="24"/>
          <w:szCs w:val="24"/>
          <w:lang w:eastAsia="zh-CN"/>
        </w:rPr>
        <w:t xml:space="preserve">организацией 11 ед. многоквартирных домов в с. Чистое и в г. Чкаловск из бюджета городского округа были выделены денежные средства в размере </w:t>
      </w:r>
      <w:r>
        <w:rPr>
          <w:rFonts w:eastAsia="Times New Roman" w:cs="Times New Roman"/>
          <w:color w:val="000000"/>
          <w:sz w:val="24"/>
          <w:szCs w:val="24"/>
          <w:lang w:eastAsia="zh-CN"/>
        </w:rPr>
        <w:t>200,0</w:t>
      </w:r>
      <w:r w:rsidRPr="00BC7668">
        <w:rPr>
          <w:rFonts w:eastAsia="Times New Roman" w:cs="Times New Roman"/>
          <w:color w:val="000000"/>
          <w:sz w:val="24"/>
          <w:szCs w:val="24"/>
          <w:lang w:eastAsia="zh-CN"/>
        </w:rPr>
        <w:t xml:space="preserve"> тыс. руб. По итогам выполненной строительно-тех</w:t>
      </w:r>
      <w:r>
        <w:rPr>
          <w:rFonts w:eastAsia="Times New Roman" w:cs="Times New Roman"/>
          <w:color w:val="000000"/>
          <w:sz w:val="24"/>
          <w:szCs w:val="24"/>
          <w:lang w:eastAsia="zh-CN"/>
        </w:rPr>
        <w:t>нич</w:t>
      </w:r>
      <w:r w:rsidRPr="00BC7668">
        <w:rPr>
          <w:rFonts w:eastAsia="Times New Roman" w:cs="Times New Roman"/>
          <w:color w:val="000000"/>
          <w:sz w:val="24"/>
          <w:szCs w:val="24"/>
          <w:lang w:eastAsia="zh-CN"/>
        </w:rPr>
        <w:t>еской экспертизы и на основан</w:t>
      </w:r>
      <w:r>
        <w:rPr>
          <w:rFonts w:eastAsia="Times New Roman" w:cs="Times New Roman"/>
          <w:color w:val="000000"/>
          <w:sz w:val="24"/>
          <w:szCs w:val="24"/>
          <w:lang w:eastAsia="zh-CN"/>
        </w:rPr>
        <w:t>ии</w:t>
      </w:r>
      <w:r w:rsidRPr="00BC7668">
        <w:rPr>
          <w:rFonts w:eastAsia="Times New Roman" w:cs="Times New Roman"/>
          <w:color w:val="000000"/>
          <w:sz w:val="24"/>
          <w:szCs w:val="24"/>
          <w:lang w:eastAsia="zh-CN"/>
        </w:rPr>
        <w:t xml:space="preserve"> заклю</w:t>
      </w:r>
      <w:r>
        <w:rPr>
          <w:rFonts w:eastAsia="Times New Roman" w:cs="Times New Roman"/>
          <w:color w:val="000000"/>
          <w:sz w:val="24"/>
          <w:szCs w:val="24"/>
          <w:lang w:eastAsia="zh-CN"/>
        </w:rPr>
        <w:t>чен</w:t>
      </w:r>
      <w:r w:rsidRPr="00BC7668">
        <w:rPr>
          <w:rFonts w:eastAsia="Times New Roman" w:cs="Times New Roman"/>
          <w:color w:val="000000"/>
          <w:sz w:val="24"/>
          <w:szCs w:val="24"/>
          <w:lang w:eastAsia="zh-CN"/>
        </w:rPr>
        <w:t xml:space="preserve">ий межведомственной комиссии </w:t>
      </w:r>
      <w:r>
        <w:rPr>
          <w:rFonts w:eastAsia="Times New Roman" w:cs="Times New Roman"/>
          <w:color w:val="000000"/>
          <w:sz w:val="24"/>
          <w:szCs w:val="24"/>
          <w:lang w:eastAsia="zh-CN"/>
        </w:rPr>
        <w:t>г</w:t>
      </w:r>
      <w:r w:rsidRPr="00BC7668">
        <w:rPr>
          <w:rFonts w:eastAsia="Times New Roman" w:cs="Times New Roman"/>
          <w:color w:val="000000"/>
          <w:sz w:val="24"/>
          <w:szCs w:val="24"/>
          <w:lang w:eastAsia="zh-CN"/>
        </w:rPr>
        <w:t>.o.г. Чкаловск все 7 ед. многоквартирных домов признан</w:t>
      </w:r>
      <w:r>
        <w:rPr>
          <w:rFonts w:eastAsia="Times New Roman" w:cs="Times New Roman"/>
          <w:color w:val="000000"/>
          <w:sz w:val="24"/>
          <w:szCs w:val="24"/>
          <w:lang w:eastAsia="zh-CN"/>
        </w:rPr>
        <w:t>ы</w:t>
      </w:r>
      <w:r w:rsidRPr="00BC7668">
        <w:rPr>
          <w:rFonts w:eastAsia="Times New Roman" w:cs="Times New Roman"/>
          <w:color w:val="000000"/>
          <w:sz w:val="24"/>
          <w:szCs w:val="24"/>
          <w:lang w:eastAsia="zh-CN"/>
        </w:rPr>
        <w:t xml:space="preserve"> аварийными и подлежащими сносу (износ более 66%). Та</w:t>
      </w:r>
      <w:r>
        <w:rPr>
          <w:rFonts w:eastAsia="Times New Roman" w:cs="Times New Roman"/>
          <w:color w:val="000000"/>
          <w:sz w:val="24"/>
          <w:szCs w:val="24"/>
          <w:lang w:eastAsia="zh-CN"/>
        </w:rPr>
        <w:t>кж</w:t>
      </w:r>
      <w:r w:rsidRPr="00BC7668">
        <w:rPr>
          <w:rFonts w:eastAsia="Times New Roman" w:cs="Times New Roman"/>
          <w:color w:val="000000"/>
          <w:sz w:val="24"/>
          <w:szCs w:val="24"/>
          <w:lang w:eastAsia="zh-CN"/>
        </w:rPr>
        <w:t>е проводилась оценка 2-х ед. аварийны</w:t>
      </w:r>
      <w:r>
        <w:rPr>
          <w:rFonts w:eastAsia="Times New Roman" w:cs="Times New Roman"/>
          <w:color w:val="000000"/>
          <w:sz w:val="24"/>
          <w:szCs w:val="24"/>
          <w:lang w:eastAsia="zh-CN"/>
        </w:rPr>
        <w:t>х</w:t>
      </w:r>
      <w:r w:rsidRPr="00BC7668">
        <w:rPr>
          <w:rFonts w:eastAsia="Times New Roman" w:cs="Times New Roman"/>
          <w:color w:val="000000"/>
          <w:sz w:val="24"/>
          <w:szCs w:val="24"/>
          <w:lang w:eastAsia="zh-CN"/>
        </w:rPr>
        <w:t xml:space="preserve"> жилых посещений для выплаты собственникам выкупной стоимости за изымаемое жилье, услуги оплаче</w:t>
      </w:r>
      <w:r>
        <w:rPr>
          <w:rFonts w:eastAsia="Times New Roman" w:cs="Times New Roman"/>
          <w:color w:val="000000"/>
          <w:sz w:val="24"/>
          <w:szCs w:val="24"/>
          <w:lang w:eastAsia="zh-CN"/>
        </w:rPr>
        <w:t>н</w:t>
      </w:r>
      <w:r w:rsidRPr="00BC7668">
        <w:rPr>
          <w:rFonts w:eastAsia="Times New Roman" w:cs="Times New Roman"/>
          <w:color w:val="000000"/>
          <w:sz w:val="24"/>
          <w:szCs w:val="24"/>
          <w:lang w:eastAsia="zh-CN"/>
        </w:rPr>
        <w:t>ы за с</w:t>
      </w:r>
      <w:r>
        <w:rPr>
          <w:rFonts w:eastAsia="Times New Roman" w:cs="Times New Roman"/>
          <w:color w:val="000000"/>
          <w:sz w:val="24"/>
          <w:szCs w:val="24"/>
          <w:lang w:eastAsia="zh-CN"/>
        </w:rPr>
        <w:t>ч</w:t>
      </w:r>
      <w:r w:rsidRPr="00BC7668">
        <w:rPr>
          <w:rFonts w:eastAsia="Times New Roman" w:cs="Times New Roman"/>
          <w:color w:val="000000"/>
          <w:sz w:val="24"/>
          <w:szCs w:val="24"/>
          <w:lang w:eastAsia="zh-CN"/>
        </w:rPr>
        <w:t>ет средств бюджета г. о. г. Чкаловск в размере 13,0 тыс. рублей.</w:t>
      </w:r>
    </w:p>
    <w:p w14:paraId="4C798D33" w14:textId="3DA8C37B"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 xml:space="preserve">В апреле 2023 г. в соответствии с </w:t>
      </w:r>
      <w:r>
        <w:rPr>
          <w:rFonts w:eastAsia="Times New Roman" w:cs="Times New Roman"/>
          <w:color w:val="000000"/>
          <w:sz w:val="24"/>
          <w:szCs w:val="24"/>
          <w:lang w:eastAsia="zh-CN"/>
        </w:rPr>
        <w:t>заклю</w:t>
      </w:r>
      <w:r w:rsidRPr="00BC7668">
        <w:rPr>
          <w:rFonts w:eastAsia="Times New Roman" w:cs="Times New Roman"/>
          <w:color w:val="000000"/>
          <w:sz w:val="24"/>
          <w:szCs w:val="24"/>
          <w:lang w:eastAsia="zh-CN"/>
        </w:rPr>
        <w:t>ченным контрактом подрядная</w:t>
      </w:r>
      <w:r>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организация M</w:t>
      </w:r>
      <w:r>
        <w:rPr>
          <w:rFonts w:eastAsia="Times New Roman" w:cs="Times New Roman"/>
          <w:color w:val="000000"/>
          <w:sz w:val="24"/>
          <w:szCs w:val="24"/>
          <w:lang w:eastAsia="zh-CN"/>
        </w:rPr>
        <w:t>У</w:t>
      </w:r>
      <w:r w:rsidRPr="00BC7668">
        <w:rPr>
          <w:rFonts w:eastAsia="Times New Roman" w:cs="Times New Roman"/>
          <w:color w:val="000000"/>
          <w:sz w:val="24"/>
          <w:szCs w:val="24"/>
          <w:lang w:eastAsia="zh-CN"/>
        </w:rPr>
        <w:t>П «Чкаловское ПАП» проводила работы по с</w:t>
      </w:r>
      <w:r>
        <w:rPr>
          <w:rFonts w:eastAsia="Times New Roman" w:cs="Times New Roman"/>
          <w:color w:val="000000"/>
          <w:sz w:val="24"/>
          <w:szCs w:val="24"/>
          <w:lang w:eastAsia="zh-CN"/>
        </w:rPr>
        <w:t>н</w:t>
      </w:r>
      <w:r w:rsidRPr="00BC7668">
        <w:rPr>
          <w:rFonts w:eastAsia="Times New Roman" w:cs="Times New Roman"/>
          <w:color w:val="000000"/>
          <w:sz w:val="24"/>
          <w:szCs w:val="24"/>
          <w:lang w:eastAsia="zh-CN"/>
        </w:rPr>
        <w:t>осу сараев у расселенного аварийного многоквартирного дома, расположенного по адресу: г. Чкаловск, ул. По</w:t>
      </w:r>
      <w:r>
        <w:rPr>
          <w:rFonts w:eastAsia="Times New Roman" w:cs="Times New Roman"/>
          <w:color w:val="000000"/>
          <w:sz w:val="24"/>
          <w:szCs w:val="24"/>
          <w:lang w:eastAsia="zh-CN"/>
        </w:rPr>
        <w:t>ч</w:t>
      </w:r>
      <w:r w:rsidRPr="00BC7668">
        <w:rPr>
          <w:rFonts w:eastAsia="Times New Roman" w:cs="Times New Roman"/>
          <w:color w:val="000000"/>
          <w:sz w:val="24"/>
          <w:szCs w:val="24"/>
          <w:lang w:eastAsia="zh-CN"/>
        </w:rPr>
        <w:t xml:space="preserve">товая, д. 2. Финансирование осуществлялось за счет средств МБ, стоимость работ </w:t>
      </w:r>
      <w:r>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 xml:space="preserve"> </w:t>
      </w:r>
      <w:r>
        <w:rPr>
          <w:rFonts w:eastAsia="Times New Roman" w:cs="Times New Roman"/>
          <w:color w:val="000000"/>
          <w:sz w:val="24"/>
          <w:szCs w:val="24"/>
          <w:lang w:eastAsia="zh-CN"/>
        </w:rPr>
        <w:t xml:space="preserve">206,8 </w:t>
      </w:r>
      <w:r w:rsidRPr="00BC7668">
        <w:rPr>
          <w:rFonts w:eastAsia="Times New Roman" w:cs="Times New Roman"/>
          <w:color w:val="000000"/>
          <w:sz w:val="24"/>
          <w:szCs w:val="24"/>
          <w:lang w:eastAsia="zh-CN"/>
        </w:rPr>
        <w:t>тыс. руб.</w:t>
      </w:r>
    </w:p>
    <w:p w14:paraId="6E2AC05B" w14:textId="54F09853"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lastRenderedPageBreak/>
        <w:t>За с</w:t>
      </w:r>
      <w:r>
        <w:rPr>
          <w:rFonts w:eastAsia="Times New Roman" w:cs="Times New Roman"/>
          <w:color w:val="000000"/>
          <w:sz w:val="24"/>
          <w:szCs w:val="24"/>
          <w:lang w:eastAsia="zh-CN"/>
        </w:rPr>
        <w:t>ч</w:t>
      </w:r>
      <w:r w:rsidRPr="00BC7668">
        <w:rPr>
          <w:rFonts w:eastAsia="Times New Roman" w:cs="Times New Roman"/>
          <w:color w:val="000000"/>
          <w:sz w:val="24"/>
          <w:szCs w:val="24"/>
          <w:lang w:eastAsia="zh-CN"/>
        </w:rPr>
        <w:t>ет бюджета г. о. г. Чка</w:t>
      </w:r>
      <w:r>
        <w:rPr>
          <w:rFonts w:eastAsia="Times New Roman" w:cs="Times New Roman"/>
          <w:color w:val="000000"/>
          <w:sz w:val="24"/>
          <w:szCs w:val="24"/>
          <w:lang w:eastAsia="zh-CN"/>
        </w:rPr>
        <w:t>л</w:t>
      </w:r>
      <w:r w:rsidRPr="00BC7668">
        <w:rPr>
          <w:rFonts w:eastAsia="Times New Roman" w:cs="Times New Roman"/>
          <w:color w:val="000000"/>
          <w:sz w:val="24"/>
          <w:szCs w:val="24"/>
          <w:lang w:eastAsia="zh-CN"/>
        </w:rPr>
        <w:t>овск в течение 2023 г. произведена оплата услуг КВЦ и По</w:t>
      </w:r>
      <w:r>
        <w:rPr>
          <w:rFonts w:eastAsia="Times New Roman" w:cs="Times New Roman"/>
          <w:color w:val="000000"/>
          <w:sz w:val="24"/>
          <w:szCs w:val="24"/>
          <w:lang w:eastAsia="zh-CN"/>
        </w:rPr>
        <w:t>ч</w:t>
      </w:r>
      <w:r w:rsidRPr="00BC7668">
        <w:rPr>
          <w:rFonts w:eastAsia="Times New Roman" w:cs="Times New Roman"/>
          <w:color w:val="000000"/>
          <w:sz w:val="24"/>
          <w:szCs w:val="24"/>
          <w:lang w:eastAsia="zh-CN"/>
        </w:rPr>
        <w:t>ты Росс</w:t>
      </w:r>
      <w:r>
        <w:rPr>
          <w:rFonts w:eastAsia="Times New Roman" w:cs="Times New Roman"/>
          <w:color w:val="000000"/>
          <w:sz w:val="24"/>
          <w:szCs w:val="24"/>
          <w:lang w:eastAsia="zh-CN"/>
        </w:rPr>
        <w:t>ии</w:t>
      </w:r>
      <w:r w:rsidRPr="00BC7668">
        <w:rPr>
          <w:rFonts w:eastAsia="Times New Roman" w:cs="Times New Roman"/>
          <w:color w:val="000000"/>
          <w:sz w:val="24"/>
          <w:szCs w:val="24"/>
          <w:lang w:eastAsia="zh-CN"/>
        </w:rPr>
        <w:t xml:space="preserve"> за прием платежей по социальному найму в размере</w:t>
      </w:r>
      <w:r>
        <w:rPr>
          <w:rFonts w:eastAsia="Times New Roman" w:cs="Times New Roman"/>
          <w:color w:val="000000"/>
          <w:sz w:val="24"/>
          <w:szCs w:val="24"/>
          <w:lang w:eastAsia="zh-CN"/>
        </w:rPr>
        <w:t xml:space="preserve"> 144,4</w:t>
      </w:r>
      <w:r w:rsidRPr="00BC7668">
        <w:rPr>
          <w:rFonts w:eastAsia="Times New Roman" w:cs="Times New Roman"/>
          <w:color w:val="000000"/>
          <w:sz w:val="24"/>
          <w:szCs w:val="24"/>
          <w:lang w:eastAsia="zh-CN"/>
        </w:rPr>
        <w:t xml:space="preserve"> тыс. руб. В сентябре 2023 г. производились работы по ремонту электрокабеля на вводе многоквартирны</w:t>
      </w:r>
      <w:r>
        <w:rPr>
          <w:rFonts w:eastAsia="Times New Roman" w:cs="Times New Roman"/>
          <w:color w:val="000000"/>
          <w:sz w:val="24"/>
          <w:szCs w:val="24"/>
          <w:lang w:eastAsia="zh-CN"/>
        </w:rPr>
        <w:t>х</w:t>
      </w:r>
      <w:r w:rsidRPr="00BC7668">
        <w:rPr>
          <w:rFonts w:eastAsia="Times New Roman" w:cs="Times New Roman"/>
          <w:color w:val="000000"/>
          <w:sz w:val="24"/>
          <w:szCs w:val="24"/>
          <w:lang w:eastAsia="zh-CN"/>
        </w:rPr>
        <w:t xml:space="preserve"> </w:t>
      </w:r>
      <w:r>
        <w:rPr>
          <w:rFonts w:eastAsia="Times New Roman" w:cs="Times New Roman"/>
          <w:color w:val="000000"/>
          <w:sz w:val="24"/>
          <w:szCs w:val="24"/>
          <w:lang w:eastAsia="zh-CN"/>
        </w:rPr>
        <w:t>дом</w:t>
      </w:r>
      <w:r w:rsidRPr="00BC7668">
        <w:rPr>
          <w:rFonts w:eastAsia="Times New Roman" w:cs="Times New Roman"/>
          <w:color w:val="000000"/>
          <w:sz w:val="24"/>
          <w:szCs w:val="24"/>
          <w:lang w:eastAsia="zh-CN"/>
        </w:rPr>
        <w:t xml:space="preserve">ов по адресам: г. Чкаловск, ул. Краснофлотская, д. 4 и г. Чкаловск, ул. Ломоносова, д. 57, стоимость работ </w:t>
      </w:r>
      <w:r>
        <w:rPr>
          <w:rFonts w:eastAsia="Times New Roman" w:cs="Times New Roman"/>
          <w:color w:val="000000"/>
          <w:sz w:val="24"/>
          <w:szCs w:val="24"/>
          <w:lang w:eastAsia="zh-CN"/>
        </w:rPr>
        <w:t>94,7 тыс. руб.</w:t>
      </w:r>
    </w:p>
    <w:p w14:paraId="7922534C" w14:textId="5170F763"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Поддержка коммунального хозяйства</w:t>
      </w:r>
      <w:r>
        <w:rPr>
          <w:rFonts w:eastAsia="Times New Roman" w:cs="Times New Roman"/>
          <w:color w:val="000000"/>
          <w:sz w:val="24"/>
          <w:szCs w:val="24"/>
          <w:lang w:eastAsia="zh-CN"/>
        </w:rPr>
        <w:t>.</w:t>
      </w:r>
    </w:p>
    <w:p w14:paraId="34E28EB5" w14:textId="6187E633"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1.</w:t>
      </w:r>
      <w:r w:rsidR="00723259">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В течение 2023 года производ</w:t>
      </w:r>
      <w:r w:rsidR="00723259">
        <w:rPr>
          <w:rFonts w:eastAsia="Times New Roman" w:cs="Times New Roman"/>
          <w:color w:val="000000"/>
          <w:sz w:val="24"/>
          <w:szCs w:val="24"/>
          <w:lang w:eastAsia="zh-CN"/>
        </w:rPr>
        <w:t>и</w:t>
      </w:r>
      <w:r w:rsidRPr="00BC7668">
        <w:rPr>
          <w:rFonts w:eastAsia="Times New Roman" w:cs="Times New Roman"/>
          <w:color w:val="000000"/>
          <w:sz w:val="24"/>
          <w:szCs w:val="24"/>
          <w:lang w:eastAsia="zh-CN"/>
        </w:rPr>
        <w:t>лись мероприятия по тех</w:t>
      </w:r>
      <w:r w:rsidR="00723259">
        <w:rPr>
          <w:rFonts w:eastAsia="Times New Roman" w:cs="Times New Roman"/>
          <w:color w:val="000000"/>
          <w:sz w:val="24"/>
          <w:szCs w:val="24"/>
          <w:lang w:eastAsia="zh-CN"/>
        </w:rPr>
        <w:t>ни</w:t>
      </w:r>
      <w:r w:rsidRPr="00BC7668">
        <w:rPr>
          <w:rFonts w:eastAsia="Times New Roman" w:cs="Times New Roman"/>
          <w:color w:val="000000"/>
          <w:sz w:val="24"/>
          <w:szCs w:val="24"/>
          <w:lang w:eastAsia="zh-CN"/>
        </w:rPr>
        <w:t>ческому обслуживанию газопроводов на территории г. о. г. Чкаловск, стоимость работ 949,1 тыс. руб. — МБ. В рамках реализа</w:t>
      </w:r>
      <w:r w:rsidR="00723259">
        <w:rPr>
          <w:rFonts w:eastAsia="Times New Roman" w:cs="Times New Roman"/>
          <w:color w:val="000000"/>
          <w:sz w:val="24"/>
          <w:szCs w:val="24"/>
          <w:lang w:eastAsia="zh-CN"/>
        </w:rPr>
        <w:t>ции</w:t>
      </w:r>
      <w:r w:rsidRPr="00BC7668">
        <w:rPr>
          <w:rFonts w:eastAsia="Times New Roman" w:cs="Times New Roman"/>
          <w:color w:val="000000"/>
          <w:sz w:val="24"/>
          <w:szCs w:val="24"/>
          <w:lang w:eastAsia="zh-CN"/>
        </w:rPr>
        <w:t xml:space="preserve"> мероприятий по ремонту объектов коммунальной инфраструктуры в течение 2023 года проводились работы по замене насосов, ремонт колодцев, скважин в с. Пypex, с. Сицкое, д. Котельницы, с. Чистое, бурение скважин в с. Пypex, д. Ягодная, д. Малинино. Финансирование мероприятий осуществлялось за c</w:t>
      </w:r>
      <w:r w:rsidR="00723259">
        <w:rPr>
          <w:rFonts w:eastAsia="Times New Roman" w:cs="Times New Roman"/>
          <w:color w:val="000000"/>
          <w:sz w:val="24"/>
          <w:szCs w:val="24"/>
          <w:lang w:eastAsia="zh-CN"/>
        </w:rPr>
        <w:t>ч</w:t>
      </w:r>
      <w:r w:rsidRPr="00BC7668">
        <w:rPr>
          <w:rFonts w:eastAsia="Times New Roman" w:cs="Times New Roman"/>
          <w:color w:val="000000"/>
          <w:sz w:val="24"/>
          <w:szCs w:val="24"/>
          <w:lang w:eastAsia="zh-CN"/>
        </w:rPr>
        <w:t>eт средств бюджета г.о.г. Чкаловск в размере</w:t>
      </w:r>
      <w:r w:rsidR="00723259">
        <w:rPr>
          <w:rFonts w:eastAsia="Times New Roman" w:cs="Times New Roman"/>
          <w:color w:val="000000"/>
          <w:sz w:val="24"/>
          <w:szCs w:val="24"/>
          <w:lang w:eastAsia="zh-CN"/>
        </w:rPr>
        <w:t xml:space="preserve"> 1116,9</w:t>
      </w:r>
      <w:r w:rsidRPr="00BC7668">
        <w:rPr>
          <w:rFonts w:eastAsia="Times New Roman" w:cs="Times New Roman"/>
          <w:color w:val="000000"/>
          <w:sz w:val="24"/>
          <w:szCs w:val="24"/>
          <w:lang w:eastAsia="zh-CN"/>
        </w:rPr>
        <w:t xml:space="preserve"> тыс. руб. Также проводились работы по монта</w:t>
      </w:r>
      <w:r w:rsidR="00723259">
        <w:rPr>
          <w:rFonts w:eastAsia="Times New Roman" w:cs="Times New Roman"/>
          <w:color w:val="000000"/>
          <w:sz w:val="24"/>
          <w:szCs w:val="24"/>
          <w:lang w:eastAsia="zh-CN"/>
        </w:rPr>
        <w:t>ж</w:t>
      </w:r>
      <w:r w:rsidRPr="00BC7668">
        <w:rPr>
          <w:rFonts w:eastAsia="Times New Roman" w:cs="Times New Roman"/>
          <w:color w:val="000000"/>
          <w:sz w:val="24"/>
          <w:szCs w:val="24"/>
          <w:lang w:eastAsia="zh-CN"/>
        </w:rPr>
        <w:t>у водопровода от д. Яковлево до с. Сицкое (финансирование за счет средств МБ в размере 2 392,3 т</w:t>
      </w:r>
      <w:r w:rsidR="00723259">
        <w:rPr>
          <w:rFonts w:eastAsia="Times New Roman" w:cs="Times New Roman"/>
          <w:color w:val="000000"/>
          <w:sz w:val="24"/>
          <w:szCs w:val="24"/>
          <w:lang w:eastAsia="zh-CN"/>
        </w:rPr>
        <w:t>ы</w:t>
      </w:r>
      <w:r w:rsidRPr="00BC7668">
        <w:rPr>
          <w:rFonts w:eastAsia="Times New Roman" w:cs="Times New Roman"/>
          <w:color w:val="000000"/>
          <w:sz w:val="24"/>
          <w:szCs w:val="24"/>
          <w:lang w:eastAsia="zh-CN"/>
        </w:rPr>
        <w:t xml:space="preserve">с. руб.). В июле 2023 г. за </w:t>
      </w:r>
      <w:r w:rsidR="00591FA5" w:rsidRPr="00BC7668">
        <w:rPr>
          <w:rFonts w:eastAsia="Times New Roman" w:cs="Times New Roman"/>
          <w:color w:val="000000"/>
          <w:sz w:val="24"/>
          <w:szCs w:val="24"/>
          <w:lang w:eastAsia="zh-CN"/>
        </w:rPr>
        <w:t>с</w:t>
      </w:r>
      <w:r w:rsidR="00591FA5">
        <w:rPr>
          <w:rFonts w:eastAsia="Times New Roman" w:cs="Times New Roman"/>
          <w:color w:val="000000"/>
          <w:sz w:val="24"/>
          <w:szCs w:val="24"/>
          <w:lang w:eastAsia="zh-CN"/>
        </w:rPr>
        <w:t>ч</w:t>
      </w:r>
      <w:r w:rsidR="00591FA5" w:rsidRPr="00BC7668">
        <w:rPr>
          <w:rFonts w:eastAsia="Times New Roman" w:cs="Times New Roman"/>
          <w:color w:val="000000"/>
          <w:sz w:val="24"/>
          <w:szCs w:val="24"/>
          <w:lang w:eastAsia="zh-CN"/>
        </w:rPr>
        <w:t>ёт</w:t>
      </w:r>
      <w:r w:rsidRPr="00BC7668">
        <w:rPr>
          <w:rFonts w:eastAsia="Times New Roman" w:cs="Times New Roman"/>
          <w:color w:val="000000"/>
          <w:sz w:val="24"/>
          <w:szCs w:val="24"/>
          <w:lang w:eastAsia="zh-CN"/>
        </w:rPr>
        <w:t xml:space="preserve"> средств МБ в размере 8</w:t>
      </w:r>
      <w:r w:rsidR="00723259">
        <w:rPr>
          <w:rFonts w:eastAsia="Times New Roman" w:cs="Times New Roman"/>
          <w:color w:val="000000"/>
          <w:sz w:val="24"/>
          <w:szCs w:val="24"/>
          <w:lang w:eastAsia="zh-CN"/>
        </w:rPr>
        <w:t> 000,0 тыс</w:t>
      </w:r>
      <w:r w:rsidRPr="00BC7668">
        <w:rPr>
          <w:rFonts w:eastAsia="Times New Roman" w:cs="Times New Roman"/>
          <w:color w:val="000000"/>
          <w:sz w:val="24"/>
          <w:szCs w:val="24"/>
          <w:lang w:eastAsia="zh-CN"/>
        </w:rPr>
        <w:t>. руб. был приобрете</w:t>
      </w:r>
      <w:r w:rsidR="00723259">
        <w:rPr>
          <w:rFonts w:eastAsia="Times New Roman" w:cs="Times New Roman"/>
          <w:color w:val="000000"/>
          <w:sz w:val="24"/>
          <w:szCs w:val="24"/>
          <w:lang w:eastAsia="zh-CN"/>
        </w:rPr>
        <w:t>н</w:t>
      </w:r>
      <w:r w:rsidRPr="00BC7668">
        <w:rPr>
          <w:rFonts w:eastAsia="Times New Roman" w:cs="Times New Roman"/>
          <w:color w:val="000000"/>
          <w:sz w:val="24"/>
          <w:szCs w:val="24"/>
          <w:lang w:eastAsia="zh-CN"/>
        </w:rPr>
        <w:t xml:space="preserve"> новый колесный экскаватор марки EK185W.</w:t>
      </w:r>
    </w:p>
    <w:p w14:paraId="725A79DA" w14:textId="3022F0BD"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2.</w:t>
      </w:r>
      <w:r w:rsidR="00723259">
        <w:rPr>
          <w:rFonts w:eastAsia="Times New Roman" w:cs="Times New Roman"/>
          <w:color w:val="000000"/>
          <w:sz w:val="24"/>
          <w:szCs w:val="24"/>
          <w:lang w:eastAsia="zh-CN"/>
        </w:rPr>
        <w:t xml:space="preserve"> </w:t>
      </w:r>
      <w:r w:rsidRPr="00591FA5">
        <w:rPr>
          <w:rFonts w:eastAsia="Times New Roman" w:cs="Times New Roman"/>
          <w:color w:val="000000"/>
          <w:sz w:val="24"/>
          <w:szCs w:val="24"/>
          <w:lang w:eastAsia="zh-CN"/>
        </w:rPr>
        <w:t>В</w:t>
      </w:r>
      <w:r w:rsidR="00723259" w:rsidRPr="00591FA5">
        <w:rPr>
          <w:rFonts w:eastAsia="Times New Roman" w:cs="Times New Roman"/>
          <w:color w:val="000000"/>
          <w:sz w:val="24"/>
          <w:szCs w:val="24"/>
          <w:lang w:eastAsia="zh-CN"/>
        </w:rPr>
        <w:t xml:space="preserve"> </w:t>
      </w:r>
      <w:r w:rsidRPr="00591FA5">
        <w:rPr>
          <w:rFonts w:eastAsia="Times New Roman" w:cs="Times New Roman"/>
          <w:color w:val="000000"/>
          <w:sz w:val="24"/>
          <w:szCs w:val="24"/>
          <w:lang w:eastAsia="zh-CN"/>
        </w:rPr>
        <w:t>2023</w:t>
      </w:r>
      <w:r w:rsidR="00723259" w:rsidRPr="00591FA5">
        <w:rPr>
          <w:rFonts w:eastAsia="Times New Roman" w:cs="Times New Roman"/>
          <w:color w:val="000000"/>
          <w:sz w:val="24"/>
          <w:szCs w:val="24"/>
          <w:lang w:eastAsia="zh-CN"/>
        </w:rPr>
        <w:t xml:space="preserve"> </w:t>
      </w:r>
      <w:r w:rsidRPr="00591FA5">
        <w:rPr>
          <w:rFonts w:eastAsia="Times New Roman" w:cs="Times New Roman"/>
          <w:color w:val="000000"/>
          <w:sz w:val="24"/>
          <w:szCs w:val="24"/>
          <w:lang w:eastAsia="zh-CN"/>
        </w:rPr>
        <w:t>году</w:t>
      </w:r>
      <w:r w:rsidR="00723259" w:rsidRPr="00591FA5">
        <w:rPr>
          <w:rFonts w:eastAsia="Times New Roman" w:cs="Times New Roman"/>
          <w:color w:val="000000"/>
          <w:sz w:val="24"/>
          <w:szCs w:val="24"/>
          <w:lang w:eastAsia="zh-CN"/>
        </w:rPr>
        <w:t xml:space="preserve"> </w:t>
      </w:r>
      <w:r w:rsidRPr="00591FA5">
        <w:rPr>
          <w:rFonts w:eastAsia="Times New Roman" w:cs="Times New Roman"/>
          <w:color w:val="000000"/>
          <w:sz w:val="24"/>
          <w:szCs w:val="24"/>
          <w:lang w:eastAsia="zh-CN"/>
        </w:rPr>
        <w:t>г.</w:t>
      </w:r>
      <w:r w:rsidR="00723259" w:rsidRPr="00591FA5">
        <w:rPr>
          <w:rFonts w:eastAsia="Times New Roman" w:cs="Times New Roman"/>
          <w:color w:val="000000"/>
          <w:sz w:val="24"/>
          <w:szCs w:val="24"/>
          <w:lang w:eastAsia="zh-CN"/>
        </w:rPr>
        <w:t xml:space="preserve"> </w:t>
      </w:r>
      <w:r w:rsidRPr="00591FA5">
        <w:rPr>
          <w:rFonts w:eastAsia="Times New Roman" w:cs="Times New Roman"/>
          <w:color w:val="000000"/>
          <w:sz w:val="24"/>
          <w:szCs w:val="24"/>
          <w:lang w:eastAsia="zh-CN"/>
        </w:rPr>
        <w:t>о.</w:t>
      </w:r>
      <w:r w:rsidR="00723259" w:rsidRPr="00591FA5">
        <w:rPr>
          <w:rFonts w:eastAsia="Times New Roman" w:cs="Times New Roman"/>
          <w:color w:val="000000"/>
          <w:sz w:val="24"/>
          <w:szCs w:val="24"/>
          <w:lang w:eastAsia="zh-CN"/>
        </w:rPr>
        <w:t xml:space="preserve"> </w:t>
      </w:r>
      <w:r w:rsidRPr="00591FA5">
        <w:rPr>
          <w:rFonts w:eastAsia="Times New Roman" w:cs="Times New Roman"/>
          <w:color w:val="000000"/>
          <w:sz w:val="24"/>
          <w:szCs w:val="24"/>
          <w:lang w:eastAsia="zh-CN"/>
        </w:rPr>
        <w:t>г.</w:t>
      </w:r>
      <w:r w:rsidR="00723259" w:rsidRPr="00591FA5">
        <w:rPr>
          <w:rFonts w:eastAsia="Times New Roman" w:cs="Times New Roman"/>
          <w:color w:val="000000"/>
          <w:sz w:val="24"/>
          <w:szCs w:val="24"/>
          <w:lang w:eastAsia="zh-CN"/>
        </w:rPr>
        <w:t xml:space="preserve"> </w:t>
      </w:r>
      <w:r w:rsidRPr="00591FA5">
        <w:rPr>
          <w:rFonts w:eastAsia="Times New Roman" w:cs="Times New Roman"/>
          <w:color w:val="000000"/>
          <w:sz w:val="24"/>
          <w:szCs w:val="24"/>
          <w:lang w:eastAsia="zh-CN"/>
        </w:rPr>
        <w:t>Чкаловск</w:t>
      </w:r>
      <w:r w:rsidR="00723259" w:rsidRPr="00591FA5">
        <w:rPr>
          <w:rFonts w:eastAsia="Times New Roman" w:cs="Times New Roman"/>
          <w:color w:val="000000"/>
          <w:sz w:val="24"/>
          <w:szCs w:val="24"/>
          <w:lang w:eastAsia="zh-CN"/>
        </w:rPr>
        <w:t xml:space="preserve"> </w:t>
      </w:r>
      <w:r w:rsidRPr="00591FA5">
        <w:rPr>
          <w:rFonts w:eastAsia="Times New Roman" w:cs="Times New Roman"/>
          <w:color w:val="000000"/>
          <w:sz w:val="24"/>
          <w:szCs w:val="24"/>
          <w:lang w:eastAsia="zh-CN"/>
        </w:rPr>
        <w:t>получил</w:t>
      </w:r>
      <w:r w:rsidR="00591FA5">
        <w:rPr>
          <w:rFonts w:eastAsia="Times New Roman" w:cs="Times New Roman"/>
          <w:color w:val="000000"/>
          <w:sz w:val="24"/>
          <w:szCs w:val="24"/>
          <w:lang w:eastAsia="zh-CN"/>
        </w:rPr>
        <w:t xml:space="preserve"> </w:t>
      </w:r>
      <w:r w:rsidRPr="00591FA5">
        <w:rPr>
          <w:rFonts w:eastAsia="Times New Roman" w:cs="Times New Roman"/>
          <w:color w:val="000000"/>
          <w:sz w:val="24"/>
          <w:szCs w:val="24"/>
          <w:lang w:eastAsia="zh-CN"/>
        </w:rPr>
        <w:t>возможность</w:t>
      </w:r>
      <w:r w:rsidR="00591FA5" w:rsidRPr="00591FA5">
        <w:rPr>
          <w:rFonts w:eastAsia="Times New Roman" w:cs="Times New Roman"/>
          <w:color w:val="000000"/>
          <w:sz w:val="24"/>
          <w:szCs w:val="24"/>
          <w:lang w:eastAsia="zh-CN"/>
        </w:rPr>
        <w:t xml:space="preserve"> </w:t>
      </w:r>
      <w:r w:rsidRPr="00591FA5">
        <w:rPr>
          <w:rFonts w:eastAsia="Times New Roman" w:cs="Times New Roman"/>
          <w:color w:val="000000"/>
          <w:sz w:val="24"/>
          <w:szCs w:val="24"/>
          <w:lang w:eastAsia="zh-CN"/>
        </w:rPr>
        <w:t>участия</w:t>
      </w:r>
      <w:r w:rsidR="00723259" w:rsidRPr="00591FA5">
        <w:rPr>
          <w:rFonts w:eastAsia="Times New Roman" w:cs="Times New Roman"/>
          <w:color w:val="000000"/>
          <w:sz w:val="24"/>
          <w:szCs w:val="24"/>
          <w:lang w:eastAsia="zh-CN"/>
        </w:rPr>
        <w:t xml:space="preserve"> </w:t>
      </w:r>
      <w:r w:rsidRPr="00591FA5">
        <w:rPr>
          <w:rFonts w:eastAsia="Times New Roman" w:cs="Times New Roman"/>
          <w:color w:val="000000"/>
          <w:sz w:val="24"/>
          <w:szCs w:val="24"/>
          <w:lang w:eastAsia="zh-CN"/>
        </w:rPr>
        <w:t>в</w:t>
      </w:r>
      <w:r w:rsidR="00723259" w:rsidRPr="00591FA5">
        <w:rPr>
          <w:rFonts w:eastAsia="Times New Roman" w:cs="Times New Roman"/>
          <w:color w:val="000000"/>
          <w:sz w:val="24"/>
          <w:szCs w:val="24"/>
          <w:lang w:eastAsia="zh-CN"/>
        </w:rPr>
        <w:t xml:space="preserve"> </w:t>
      </w:r>
      <w:r w:rsidRPr="00591FA5">
        <w:rPr>
          <w:rFonts w:eastAsia="Times New Roman" w:cs="Times New Roman"/>
          <w:color w:val="000000"/>
          <w:sz w:val="24"/>
          <w:szCs w:val="24"/>
          <w:lang w:eastAsia="zh-CN"/>
        </w:rPr>
        <w:t>государственной</w:t>
      </w:r>
      <w:r w:rsidR="00D377E8" w:rsidRPr="00591FA5">
        <w:rPr>
          <w:rFonts w:eastAsia="Times New Roman" w:cs="Times New Roman"/>
          <w:color w:val="000000"/>
          <w:sz w:val="24"/>
          <w:szCs w:val="24"/>
          <w:lang w:eastAsia="zh-CN"/>
        </w:rPr>
        <w:t xml:space="preserve"> </w:t>
      </w:r>
      <w:r w:rsidRPr="00591FA5">
        <w:rPr>
          <w:rFonts w:eastAsia="Times New Roman" w:cs="Times New Roman"/>
          <w:color w:val="000000"/>
          <w:sz w:val="24"/>
          <w:szCs w:val="24"/>
          <w:lang w:eastAsia="zh-CN"/>
        </w:rPr>
        <w:t>региональн</w:t>
      </w:r>
      <w:r w:rsidRPr="00BC7668">
        <w:rPr>
          <w:rFonts w:eastAsia="Times New Roman" w:cs="Times New Roman"/>
          <w:color w:val="000000"/>
          <w:sz w:val="24"/>
          <w:szCs w:val="24"/>
          <w:lang w:eastAsia="zh-CN"/>
        </w:rPr>
        <w:t>ой</w:t>
      </w:r>
      <w:r w:rsidRPr="00BC7668">
        <w:rPr>
          <w:rFonts w:eastAsia="Times New Roman" w:cs="Times New Roman"/>
          <w:color w:val="000000"/>
          <w:sz w:val="24"/>
          <w:szCs w:val="24"/>
          <w:lang w:eastAsia="zh-CN"/>
        </w:rPr>
        <w:tab/>
        <w:t>программе</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Нижегородской</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области</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«Модернизация</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систем</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коммунальной</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инфраструктур</w:t>
      </w:r>
      <w:r w:rsidR="00591FA5">
        <w:rPr>
          <w:rFonts w:eastAsia="Times New Roman" w:cs="Times New Roman"/>
          <w:color w:val="000000"/>
          <w:sz w:val="24"/>
          <w:szCs w:val="24"/>
          <w:lang w:eastAsia="zh-CN"/>
        </w:rPr>
        <w:t>ы</w:t>
      </w:r>
      <w:r w:rsidRPr="00BC7668">
        <w:rPr>
          <w:rFonts w:eastAsia="Times New Roman" w:cs="Times New Roman"/>
          <w:color w:val="000000"/>
          <w:sz w:val="24"/>
          <w:szCs w:val="24"/>
          <w:lang w:eastAsia="zh-CN"/>
        </w:rPr>
        <w:t xml:space="preserve"> (2023-2027</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г.г.)», утвержденной постановлением</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Правительства</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Нижегородской</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 xml:space="preserve">области от 10 июля 2023 г. </w:t>
      </w:r>
      <w:r w:rsidR="00591FA5">
        <w:rPr>
          <w:rFonts w:eastAsia="Times New Roman" w:cs="Times New Roman"/>
          <w:color w:val="000000"/>
          <w:sz w:val="24"/>
          <w:szCs w:val="24"/>
          <w:lang w:eastAsia="zh-CN"/>
        </w:rPr>
        <w:t>№</w:t>
      </w:r>
      <w:r w:rsidRPr="00BC7668">
        <w:rPr>
          <w:rFonts w:eastAsia="Times New Roman" w:cs="Times New Roman"/>
          <w:color w:val="000000"/>
          <w:sz w:val="24"/>
          <w:szCs w:val="24"/>
          <w:lang w:eastAsia="zh-CN"/>
        </w:rPr>
        <w:t xml:space="preserve"> 610. В ходе реализа</w:t>
      </w:r>
      <w:r w:rsidR="00591FA5">
        <w:rPr>
          <w:rFonts w:eastAsia="Times New Roman" w:cs="Times New Roman"/>
          <w:color w:val="000000"/>
          <w:sz w:val="24"/>
          <w:szCs w:val="24"/>
          <w:lang w:eastAsia="zh-CN"/>
        </w:rPr>
        <w:t>ции</w:t>
      </w:r>
      <w:r w:rsidRPr="00BC7668">
        <w:rPr>
          <w:rFonts w:eastAsia="Times New Roman" w:cs="Times New Roman"/>
          <w:color w:val="000000"/>
          <w:sz w:val="24"/>
          <w:szCs w:val="24"/>
          <w:lang w:eastAsia="zh-CN"/>
        </w:rPr>
        <w:t xml:space="preserve"> мероприятий программа MK</w:t>
      </w:r>
      <w:r w:rsidR="00591FA5">
        <w:rPr>
          <w:rFonts w:eastAsia="Times New Roman" w:cs="Times New Roman"/>
          <w:color w:val="000000"/>
          <w:sz w:val="24"/>
          <w:szCs w:val="24"/>
          <w:lang w:eastAsia="zh-CN"/>
        </w:rPr>
        <w:t>И</w:t>
      </w:r>
      <w:r w:rsidRPr="00BC7668">
        <w:rPr>
          <w:rFonts w:eastAsia="Times New Roman" w:cs="Times New Roman"/>
          <w:color w:val="000000"/>
          <w:sz w:val="24"/>
          <w:szCs w:val="24"/>
          <w:lang w:eastAsia="zh-CN"/>
        </w:rPr>
        <w:t xml:space="preserve"> в г.о.г. Чкаловск</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в</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течение</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2023-2024</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 xml:space="preserve">г.г. </w:t>
      </w:r>
      <w:r w:rsidR="00D377E8" w:rsidRPr="00BC7668">
        <w:rPr>
          <w:rFonts w:eastAsia="Times New Roman" w:cs="Times New Roman"/>
          <w:color w:val="000000"/>
          <w:sz w:val="24"/>
          <w:szCs w:val="24"/>
          <w:lang w:eastAsia="zh-CN"/>
        </w:rPr>
        <w:t>Б</w:t>
      </w:r>
      <w:r w:rsidRPr="00BC7668">
        <w:rPr>
          <w:rFonts w:eastAsia="Times New Roman" w:cs="Times New Roman"/>
          <w:color w:val="000000"/>
          <w:sz w:val="24"/>
          <w:szCs w:val="24"/>
          <w:lang w:eastAsia="zh-CN"/>
        </w:rPr>
        <w:t>удет</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произведет</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капитальный ремонт</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участков</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теплотрассы</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общей</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протяженностью</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16,166</w:t>
      </w:r>
      <w:r w:rsidR="00591FA5">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км</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от коте</w:t>
      </w:r>
      <w:r w:rsidR="00591FA5">
        <w:rPr>
          <w:rFonts w:eastAsia="Times New Roman" w:cs="Times New Roman"/>
          <w:color w:val="000000"/>
          <w:sz w:val="24"/>
          <w:szCs w:val="24"/>
          <w:lang w:eastAsia="zh-CN"/>
        </w:rPr>
        <w:t>л</w:t>
      </w:r>
      <w:r w:rsidRPr="00BC7668">
        <w:rPr>
          <w:rFonts w:eastAsia="Times New Roman" w:cs="Times New Roman"/>
          <w:color w:val="000000"/>
          <w:sz w:val="24"/>
          <w:szCs w:val="24"/>
          <w:lang w:eastAsia="zh-CN"/>
        </w:rPr>
        <w:t>ьных по ул. Белинс</w:t>
      </w:r>
      <w:r w:rsidR="00591FA5">
        <w:rPr>
          <w:rFonts w:eastAsia="Times New Roman" w:cs="Times New Roman"/>
          <w:color w:val="000000"/>
          <w:sz w:val="24"/>
          <w:szCs w:val="24"/>
          <w:lang w:eastAsia="zh-CN"/>
        </w:rPr>
        <w:t>к</w:t>
      </w:r>
      <w:r w:rsidRPr="00BC7668">
        <w:rPr>
          <w:rFonts w:eastAsia="Times New Roman" w:cs="Times New Roman"/>
          <w:color w:val="000000"/>
          <w:sz w:val="24"/>
          <w:szCs w:val="24"/>
          <w:lang w:eastAsia="zh-CN"/>
        </w:rPr>
        <w:t>ого, ул. Тимирязева, ул. Ворошилова г. Чкаловска и капитальный ремонт участков водопровода в г. Чкал</w:t>
      </w:r>
      <w:r w:rsidR="00591FA5">
        <w:rPr>
          <w:rFonts w:eastAsia="Times New Roman" w:cs="Times New Roman"/>
          <w:color w:val="000000"/>
          <w:sz w:val="24"/>
          <w:szCs w:val="24"/>
          <w:lang w:eastAsia="zh-CN"/>
        </w:rPr>
        <w:t>овске</w:t>
      </w:r>
      <w:r w:rsidRPr="00BC7668">
        <w:rPr>
          <w:rFonts w:eastAsia="Times New Roman" w:cs="Times New Roman"/>
          <w:color w:val="000000"/>
          <w:sz w:val="24"/>
          <w:szCs w:val="24"/>
          <w:lang w:eastAsia="zh-CN"/>
        </w:rPr>
        <w:t xml:space="preserve"> по ул. Белинского, ул.</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Ломоносова,</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ул.</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Нахимова,</w:t>
      </w:r>
      <w:r w:rsidR="00591FA5">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ул.</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Лесная,</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ул.</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Жуковского,</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ул. Севастопольская,</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ул.</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Ленина,</w:t>
      </w:r>
      <w:r w:rsidR="00D377E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ул.  Комсомольская, ул.  Осипенко, ул. Леваневского об</w:t>
      </w:r>
      <w:r w:rsidR="00591FA5">
        <w:rPr>
          <w:rFonts w:eastAsia="Times New Roman" w:cs="Times New Roman"/>
          <w:color w:val="000000"/>
          <w:sz w:val="24"/>
          <w:szCs w:val="24"/>
          <w:lang w:eastAsia="zh-CN"/>
        </w:rPr>
        <w:t>щ</w:t>
      </w:r>
      <w:r w:rsidRPr="00BC7668">
        <w:rPr>
          <w:rFonts w:eastAsia="Times New Roman" w:cs="Times New Roman"/>
          <w:color w:val="000000"/>
          <w:sz w:val="24"/>
          <w:szCs w:val="24"/>
          <w:lang w:eastAsia="zh-CN"/>
        </w:rPr>
        <w:t>ей  протяженностью  21,46  км  и  на  территор</w:t>
      </w:r>
      <w:r w:rsidR="00324E9B">
        <w:rPr>
          <w:rFonts w:eastAsia="Times New Roman" w:cs="Times New Roman"/>
          <w:color w:val="000000"/>
          <w:sz w:val="24"/>
          <w:szCs w:val="24"/>
          <w:lang w:eastAsia="zh-CN"/>
        </w:rPr>
        <w:t xml:space="preserve">ии </w:t>
      </w:r>
      <w:r w:rsidRPr="00BC7668">
        <w:rPr>
          <w:rFonts w:eastAsia="Times New Roman" w:cs="Times New Roman"/>
          <w:color w:val="000000"/>
          <w:sz w:val="24"/>
          <w:szCs w:val="24"/>
          <w:lang w:eastAsia="zh-CN"/>
        </w:rPr>
        <w:t>Котельницкого  ATO  в д. Котельницы,  д. Рылково,  д. Кузьм</w:t>
      </w:r>
      <w:r w:rsidR="002B1B39">
        <w:rPr>
          <w:rFonts w:eastAsia="Times New Roman" w:cs="Times New Roman"/>
          <w:color w:val="000000"/>
          <w:sz w:val="24"/>
          <w:szCs w:val="24"/>
          <w:lang w:eastAsia="zh-CN"/>
        </w:rPr>
        <w:t>ин</w:t>
      </w:r>
      <w:r w:rsidRPr="00BC7668">
        <w:rPr>
          <w:rFonts w:eastAsia="Times New Roman" w:cs="Times New Roman"/>
          <w:color w:val="000000"/>
          <w:sz w:val="24"/>
          <w:szCs w:val="24"/>
          <w:lang w:eastAsia="zh-CN"/>
        </w:rPr>
        <w:t>о об</w:t>
      </w:r>
      <w:r w:rsidR="002B1B39">
        <w:rPr>
          <w:rFonts w:eastAsia="Times New Roman" w:cs="Times New Roman"/>
          <w:color w:val="000000"/>
          <w:sz w:val="24"/>
          <w:szCs w:val="24"/>
          <w:lang w:eastAsia="zh-CN"/>
        </w:rPr>
        <w:t>ще</w:t>
      </w:r>
      <w:r w:rsidRPr="00BC7668">
        <w:rPr>
          <w:rFonts w:eastAsia="Times New Roman" w:cs="Times New Roman"/>
          <w:color w:val="000000"/>
          <w:sz w:val="24"/>
          <w:szCs w:val="24"/>
          <w:lang w:eastAsia="zh-CN"/>
        </w:rPr>
        <w:t>й протяженностью 11,413 км. В 2023 г. произведена частичная оплата данных мероприятий (авансовые платежи) за с</w:t>
      </w:r>
      <w:r w:rsidR="002B1B39">
        <w:rPr>
          <w:rFonts w:eastAsia="Times New Roman" w:cs="Times New Roman"/>
          <w:color w:val="000000"/>
          <w:sz w:val="24"/>
          <w:szCs w:val="24"/>
          <w:lang w:eastAsia="zh-CN"/>
        </w:rPr>
        <w:t>ч</w:t>
      </w:r>
      <w:r w:rsidRPr="00BC7668">
        <w:rPr>
          <w:rFonts w:eastAsia="Times New Roman" w:cs="Times New Roman"/>
          <w:color w:val="000000"/>
          <w:sz w:val="24"/>
          <w:szCs w:val="24"/>
          <w:lang w:eastAsia="zh-CN"/>
        </w:rPr>
        <w:t xml:space="preserve">ет средств областного бюджета в размере 24 812,3 тыс. руб. и за счет средств бюджета г.о.г. Чкаловск в размере </w:t>
      </w:r>
      <w:r w:rsidR="002B1B39">
        <w:rPr>
          <w:rFonts w:eastAsia="Times New Roman" w:cs="Times New Roman"/>
          <w:color w:val="000000"/>
          <w:sz w:val="24"/>
          <w:szCs w:val="24"/>
          <w:lang w:eastAsia="zh-CN"/>
        </w:rPr>
        <w:t>910,6 тыс.</w:t>
      </w:r>
      <w:r w:rsidRPr="00BC7668">
        <w:rPr>
          <w:rFonts w:eastAsia="Times New Roman" w:cs="Times New Roman"/>
          <w:color w:val="000000"/>
          <w:sz w:val="24"/>
          <w:szCs w:val="24"/>
          <w:lang w:eastAsia="zh-CN"/>
        </w:rPr>
        <w:t xml:space="preserve"> ру</w:t>
      </w:r>
      <w:r w:rsidR="002B1B39">
        <w:rPr>
          <w:rFonts w:eastAsia="Times New Roman" w:cs="Times New Roman"/>
          <w:color w:val="000000"/>
          <w:sz w:val="24"/>
          <w:szCs w:val="24"/>
          <w:lang w:eastAsia="zh-CN"/>
        </w:rPr>
        <w:t>б.</w:t>
      </w:r>
    </w:p>
    <w:p w14:paraId="18E14F5D" w14:textId="241F6554"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3.</w:t>
      </w:r>
      <w:r w:rsidR="002B1B39">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В течение 2023 года за счет средств областного и местного бюджетов</w:t>
      </w:r>
      <w:r w:rsidR="002B1B39">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выделялись денежные средства в размере 5 123,6 тыс. руб. на ликвидац</w:t>
      </w:r>
      <w:r w:rsidR="00324E9B">
        <w:rPr>
          <w:rFonts w:eastAsia="Times New Roman" w:cs="Times New Roman"/>
          <w:color w:val="000000"/>
          <w:sz w:val="24"/>
          <w:szCs w:val="24"/>
          <w:lang w:eastAsia="zh-CN"/>
        </w:rPr>
        <w:t>ию</w:t>
      </w:r>
      <w:r w:rsidRPr="00BC7668">
        <w:rPr>
          <w:rFonts w:eastAsia="Times New Roman" w:cs="Times New Roman"/>
          <w:color w:val="000000"/>
          <w:sz w:val="24"/>
          <w:szCs w:val="24"/>
          <w:lang w:eastAsia="zh-CN"/>
        </w:rPr>
        <w:t xml:space="preserve"> 3 ед. несанкционированных свалок, образовав</w:t>
      </w:r>
      <w:r w:rsidR="002B1B39">
        <w:rPr>
          <w:rFonts w:eastAsia="Times New Roman" w:cs="Times New Roman"/>
          <w:color w:val="000000"/>
          <w:sz w:val="24"/>
          <w:szCs w:val="24"/>
          <w:lang w:eastAsia="zh-CN"/>
        </w:rPr>
        <w:t>ши</w:t>
      </w:r>
      <w:r w:rsidRPr="00BC7668">
        <w:rPr>
          <w:rFonts w:eastAsia="Times New Roman" w:cs="Times New Roman"/>
          <w:color w:val="000000"/>
          <w:sz w:val="24"/>
          <w:szCs w:val="24"/>
          <w:lang w:eastAsia="zh-CN"/>
        </w:rPr>
        <w:t xml:space="preserve">хся </w:t>
      </w:r>
      <w:r w:rsidR="002B1B39">
        <w:rPr>
          <w:rFonts w:eastAsia="Times New Roman" w:cs="Times New Roman"/>
          <w:color w:val="000000"/>
          <w:sz w:val="24"/>
          <w:szCs w:val="24"/>
          <w:lang w:eastAsia="zh-CN"/>
        </w:rPr>
        <w:t>н</w:t>
      </w:r>
      <w:r w:rsidRPr="00BC7668">
        <w:rPr>
          <w:rFonts w:eastAsia="Times New Roman" w:cs="Times New Roman"/>
          <w:color w:val="000000"/>
          <w:sz w:val="24"/>
          <w:szCs w:val="24"/>
          <w:lang w:eastAsia="zh-CN"/>
        </w:rPr>
        <w:t>а территории г.о.г. Чкаловск (</w:t>
      </w:r>
      <w:r w:rsidR="002B1B39">
        <w:rPr>
          <w:rFonts w:eastAsia="Times New Roman" w:cs="Times New Roman"/>
          <w:color w:val="000000"/>
          <w:sz w:val="24"/>
          <w:szCs w:val="24"/>
          <w:lang w:eastAsia="zh-CN"/>
        </w:rPr>
        <w:t>д</w:t>
      </w:r>
      <w:r w:rsidRPr="00BC7668">
        <w:rPr>
          <w:rFonts w:eastAsia="Times New Roman" w:cs="Times New Roman"/>
          <w:color w:val="000000"/>
          <w:sz w:val="24"/>
          <w:szCs w:val="24"/>
          <w:lang w:eastAsia="zh-CN"/>
        </w:rPr>
        <w:t xml:space="preserve">. Демидово, с. Тимонькино). Работы по ликвидации свалок в рамках заключенного муниципального контракта проводились силами </w:t>
      </w:r>
      <w:r w:rsidR="002B1B39">
        <w:rPr>
          <w:rFonts w:eastAsia="Times New Roman" w:cs="Times New Roman"/>
          <w:color w:val="000000"/>
          <w:sz w:val="24"/>
          <w:szCs w:val="24"/>
          <w:lang w:eastAsia="zh-CN"/>
        </w:rPr>
        <w:t>И</w:t>
      </w:r>
      <w:r w:rsidRPr="00BC7668">
        <w:rPr>
          <w:rFonts w:eastAsia="Times New Roman" w:cs="Times New Roman"/>
          <w:color w:val="000000"/>
          <w:sz w:val="24"/>
          <w:szCs w:val="24"/>
          <w:lang w:eastAsia="zh-CN"/>
        </w:rPr>
        <w:t>П Глухов Е. А.</w:t>
      </w:r>
    </w:p>
    <w:p w14:paraId="3D438B11" w14:textId="020D040F"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4.</w:t>
      </w:r>
      <w:r w:rsidR="002B1B39" w:rsidRPr="00BC766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Произведена в</w:t>
      </w:r>
      <w:r w:rsidR="002B1B39">
        <w:rPr>
          <w:rFonts w:eastAsia="Times New Roman" w:cs="Times New Roman"/>
          <w:color w:val="000000"/>
          <w:sz w:val="24"/>
          <w:szCs w:val="24"/>
          <w:lang w:eastAsia="zh-CN"/>
        </w:rPr>
        <w:t>ып</w:t>
      </w:r>
      <w:r w:rsidRPr="00BC7668">
        <w:rPr>
          <w:rFonts w:eastAsia="Times New Roman" w:cs="Times New Roman"/>
          <w:color w:val="000000"/>
          <w:sz w:val="24"/>
          <w:szCs w:val="24"/>
          <w:lang w:eastAsia="zh-CN"/>
        </w:rPr>
        <w:t>лата субсидии из средств бюджета г.о.г. Чкаловск</w:t>
      </w:r>
      <w:r w:rsidR="002B1B39">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в пользу M</w:t>
      </w:r>
      <w:r w:rsidR="002B1B39">
        <w:rPr>
          <w:rFonts w:eastAsia="Times New Roman" w:cs="Times New Roman"/>
          <w:color w:val="000000"/>
          <w:sz w:val="24"/>
          <w:szCs w:val="24"/>
          <w:lang w:eastAsia="zh-CN"/>
        </w:rPr>
        <w:t>У</w:t>
      </w:r>
      <w:r w:rsidRPr="00BC7668">
        <w:rPr>
          <w:rFonts w:eastAsia="Times New Roman" w:cs="Times New Roman"/>
          <w:color w:val="000000"/>
          <w:sz w:val="24"/>
          <w:szCs w:val="24"/>
          <w:lang w:eastAsia="zh-CN"/>
        </w:rPr>
        <w:t xml:space="preserve">П </w:t>
      </w:r>
      <w:r w:rsidR="002B1B39">
        <w:rPr>
          <w:rFonts w:eastAsia="Times New Roman" w:cs="Times New Roman"/>
          <w:color w:val="000000"/>
          <w:sz w:val="24"/>
          <w:szCs w:val="24"/>
          <w:lang w:eastAsia="zh-CN"/>
        </w:rPr>
        <w:t>«БПП»</w:t>
      </w:r>
      <w:r w:rsidRPr="00BC7668">
        <w:rPr>
          <w:rFonts w:eastAsia="Times New Roman" w:cs="Times New Roman"/>
          <w:color w:val="000000"/>
          <w:sz w:val="24"/>
          <w:szCs w:val="24"/>
          <w:lang w:eastAsia="zh-CN"/>
        </w:rPr>
        <w:t xml:space="preserve"> в сумме 2 234 0 тыс. руб. Производилас</w:t>
      </w:r>
      <w:r w:rsidR="002B1B39">
        <w:rPr>
          <w:rFonts w:eastAsia="Times New Roman" w:cs="Times New Roman"/>
          <w:color w:val="000000"/>
          <w:sz w:val="24"/>
          <w:szCs w:val="24"/>
          <w:lang w:eastAsia="zh-CN"/>
        </w:rPr>
        <w:t>ь</w:t>
      </w:r>
      <w:r w:rsidRPr="00BC7668">
        <w:rPr>
          <w:rFonts w:eastAsia="Times New Roman" w:cs="Times New Roman"/>
          <w:color w:val="000000"/>
          <w:sz w:val="24"/>
          <w:szCs w:val="24"/>
          <w:lang w:eastAsia="zh-CN"/>
        </w:rPr>
        <w:t xml:space="preserve"> также выплата субсидии в пользу Катунского M</w:t>
      </w:r>
      <w:r w:rsidR="002B1B39">
        <w:rPr>
          <w:rFonts w:eastAsia="Times New Roman" w:cs="Times New Roman"/>
          <w:color w:val="000000"/>
          <w:sz w:val="24"/>
          <w:szCs w:val="24"/>
          <w:lang w:eastAsia="zh-CN"/>
        </w:rPr>
        <w:t>У</w:t>
      </w:r>
      <w:r w:rsidRPr="00BC7668">
        <w:rPr>
          <w:rFonts w:eastAsia="Times New Roman" w:cs="Times New Roman"/>
          <w:color w:val="000000"/>
          <w:sz w:val="24"/>
          <w:szCs w:val="24"/>
          <w:lang w:eastAsia="zh-CN"/>
        </w:rPr>
        <w:t>П ЖКХ в сумме 1 406,8 т</w:t>
      </w:r>
      <w:r w:rsidR="002B1B39">
        <w:rPr>
          <w:rFonts w:eastAsia="Times New Roman" w:cs="Times New Roman"/>
          <w:color w:val="000000"/>
          <w:sz w:val="24"/>
          <w:szCs w:val="24"/>
          <w:lang w:eastAsia="zh-CN"/>
        </w:rPr>
        <w:t>ы</w:t>
      </w:r>
      <w:r w:rsidRPr="00BC7668">
        <w:rPr>
          <w:rFonts w:eastAsia="Times New Roman" w:cs="Times New Roman"/>
          <w:color w:val="000000"/>
          <w:sz w:val="24"/>
          <w:szCs w:val="24"/>
          <w:lang w:eastAsia="zh-CN"/>
        </w:rPr>
        <w:t>с. руб. на погаше</w:t>
      </w:r>
      <w:r w:rsidR="002B1B39">
        <w:rPr>
          <w:rFonts w:eastAsia="Times New Roman" w:cs="Times New Roman"/>
          <w:color w:val="000000"/>
          <w:sz w:val="24"/>
          <w:szCs w:val="24"/>
          <w:lang w:eastAsia="zh-CN"/>
        </w:rPr>
        <w:t>н</w:t>
      </w:r>
      <w:r w:rsidRPr="00BC7668">
        <w:rPr>
          <w:rFonts w:eastAsia="Times New Roman" w:cs="Times New Roman"/>
          <w:color w:val="000000"/>
          <w:sz w:val="24"/>
          <w:szCs w:val="24"/>
          <w:lang w:eastAsia="zh-CN"/>
        </w:rPr>
        <w:t>ие задолженности за ранее потребленную электр</w:t>
      </w:r>
      <w:r w:rsidR="002B1B39">
        <w:rPr>
          <w:rFonts w:eastAsia="Times New Roman" w:cs="Times New Roman"/>
          <w:color w:val="000000"/>
          <w:sz w:val="24"/>
          <w:szCs w:val="24"/>
          <w:lang w:eastAsia="zh-CN"/>
        </w:rPr>
        <w:t>ичес</w:t>
      </w:r>
      <w:r w:rsidRPr="00BC7668">
        <w:rPr>
          <w:rFonts w:eastAsia="Times New Roman" w:cs="Times New Roman"/>
          <w:color w:val="000000"/>
          <w:sz w:val="24"/>
          <w:szCs w:val="24"/>
          <w:lang w:eastAsia="zh-CN"/>
        </w:rPr>
        <w:t>кую энергию, в пользу M</w:t>
      </w:r>
      <w:r w:rsidR="002B1B39">
        <w:rPr>
          <w:rFonts w:eastAsia="Times New Roman" w:cs="Times New Roman"/>
          <w:color w:val="000000"/>
          <w:sz w:val="24"/>
          <w:szCs w:val="24"/>
          <w:lang w:eastAsia="zh-CN"/>
        </w:rPr>
        <w:t>У</w:t>
      </w:r>
      <w:r w:rsidRPr="00BC7668">
        <w:rPr>
          <w:rFonts w:eastAsia="Times New Roman" w:cs="Times New Roman"/>
          <w:color w:val="000000"/>
          <w:sz w:val="24"/>
          <w:szCs w:val="24"/>
          <w:lang w:eastAsia="zh-CN"/>
        </w:rPr>
        <w:t>П «Чкаловскэнергоресурс» в сумме 5500</w:t>
      </w:r>
      <w:r w:rsidR="002B1B39">
        <w:rPr>
          <w:rFonts w:eastAsia="Times New Roman" w:cs="Times New Roman"/>
          <w:color w:val="000000"/>
          <w:sz w:val="24"/>
          <w:szCs w:val="24"/>
          <w:lang w:eastAsia="zh-CN"/>
        </w:rPr>
        <w:t>,0</w:t>
      </w:r>
      <w:r w:rsidRPr="00BC7668">
        <w:rPr>
          <w:rFonts w:eastAsia="Times New Roman" w:cs="Times New Roman"/>
          <w:color w:val="000000"/>
          <w:sz w:val="24"/>
          <w:szCs w:val="24"/>
          <w:lang w:eastAsia="zh-CN"/>
        </w:rPr>
        <w:t xml:space="preserve"> т</w:t>
      </w:r>
      <w:r w:rsidR="002B1B39">
        <w:rPr>
          <w:rFonts w:eastAsia="Times New Roman" w:cs="Times New Roman"/>
          <w:color w:val="000000"/>
          <w:sz w:val="24"/>
          <w:szCs w:val="24"/>
          <w:lang w:eastAsia="zh-CN"/>
        </w:rPr>
        <w:t>ы</w:t>
      </w:r>
      <w:r w:rsidRPr="00BC7668">
        <w:rPr>
          <w:rFonts w:eastAsia="Times New Roman" w:cs="Times New Roman"/>
          <w:color w:val="000000"/>
          <w:sz w:val="24"/>
          <w:szCs w:val="24"/>
          <w:lang w:eastAsia="zh-CN"/>
        </w:rPr>
        <w:t>с. руб. на пога</w:t>
      </w:r>
      <w:r w:rsidR="002B1B39">
        <w:rPr>
          <w:rFonts w:eastAsia="Times New Roman" w:cs="Times New Roman"/>
          <w:color w:val="000000"/>
          <w:sz w:val="24"/>
          <w:szCs w:val="24"/>
          <w:lang w:eastAsia="zh-CN"/>
        </w:rPr>
        <w:t>ше</w:t>
      </w:r>
      <w:r w:rsidRPr="00BC7668">
        <w:rPr>
          <w:rFonts w:eastAsia="Times New Roman" w:cs="Times New Roman"/>
          <w:color w:val="000000"/>
          <w:sz w:val="24"/>
          <w:szCs w:val="24"/>
          <w:lang w:eastAsia="zh-CN"/>
        </w:rPr>
        <w:t xml:space="preserve">ние задолженности за ранее потребленные топливно-энергетические ресурсы </w:t>
      </w:r>
      <w:r w:rsidR="002B1B39">
        <w:rPr>
          <w:rFonts w:eastAsia="Times New Roman" w:cs="Times New Roman"/>
          <w:color w:val="000000"/>
          <w:sz w:val="24"/>
          <w:szCs w:val="24"/>
          <w:lang w:eastAsia="zh-CN"/>
        </w:rPr>
        <w:t>–</w:t>
      </w:r>
      <w:r w:rsidRPr="00BC7668">
        <w:rPr>
          <w:rFonts w:eastAsia="Times New Roman" w:cs="Times New Roman"/>
          <w:color w:val="000000"/>
          <w:sz w:val="24"/>
          <w:szCs w:val="24"/>
          <w:lang w:eastAsia="zh-CN"/>
        </w:rPr>
        <w:t xml:space="preserve"> электр</w:t>
      </w:r>
      <w:r w:rsidR="002B1B39">
        <w:rPr>
          <w:rFonts w:eastAsia="Times New Roman" w:cs="Times New Roman"/>
          <w:color w:val="000000"/>
          <w:sz w:val="24"/>
          <w:szCs w:val="24"/>
          <w:lang w:eastAsia="zh-CN"/>
        </w:rPr>
        <w:t>иче</w:t>
      </w:r>
      <w:r w:rsidRPr="00BC7668">
        <w:rPr>
          <w:rFonts w:eastAsia="Times New Roman" w:cs="Times New Roman"/>
          <w:color w:val="000000"/>
          <w:sz w:val="24"/>
          <w:szCs w:val="24"/>
          <w:lang w:eastAsia="zh-CN"/>
        </w:rPr>
        <w:t>ская энергия и дизельное топливо.</w:t>
      </w:r>
    </w:p>
    <w:p w14:paraId="6567FC83" w14:textId="46F54873"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5.</w:t>
      </w:r>
      <w:r w:rsidR="00BA6C3A">
        <w:rPr>
          <w:rFonts w:eastAsia="Times New Roman" w:cs="Times New Roman"/>
          <w:color w:val="000000"/>
          <w:sz w:val="24"/>
          <w:szCs w:val="24"/>
          <w:lang w:eastAsia="zh-CN"/>
        </w:rPr>
        <w:t xml:space="preserve"> Из</w:t>
      </w:r>
      <w:r w:rsidRPr="00BC7668">
        <w:rPr>
          <w:rFonts w:eastAsia="Times New Roman" w:cs="Times New Roman"/>
          <w:color w:val="000000"/>
          <w:sz w:val="24"/>
          <w:szCs w:val="24"/>
          <w:lang w:eastAsia="zh-CN"/>
        </w:rPr>
        <w:t xml:space="preserve"> средств областного бюджета в ноябре 2023 года по</w:t>
      </w:r>
      <w:r w:rsidR="00BA6C3A">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распоряжению Правительства Нижегородской области № 1145-p была выделена субсидия в размере 2206l</w:t>
      </w:r>
      <w:r w:rsidR="00BA6C3A">
        <w:rPr>
          <w:rFonts w:eastAsia="Times New Roman" w:cs="Times New Roman"/>
          <w:color w:val="000000"/>
          <w:sz w:val="24"/>
          <w:szCs w:val="24"/>
          <w:lang w:eastAsia="zh-CN"/>
        </w:rPr>
        <w:t xml:space="preserve">,5 </w:t>
      </w:r>
      <w:r w:rsidRPr="00BC7668">
        <w:rPr>
          <w:rFonts w:eastAsia="Times New Roman" w:cs="Times New Roman"/>
          <w:color w:val="000000"/>
          <w:sz w:val="24"/>
          <w:szCs w:val="24"/>
          <w:lang w:eastAsia="zh-CN"/>
        </w:rPr>
        <w:t>тыс. руб. на погаше</w:t>
      </w:r>
      <w:r w:rsidR="00324E9B">
        <w:rPr>
          <w:rFonts w:eastAsia="Times New Roman" w:cs="Times New Roman"/>
          <w:color w:val="000000"/>
          <w:sz w:val="24"/>
          <w:szCs w:val="24"/>
          <w:lang w:eastAsia="zh-CN"/>
        </w:rPr>
        <w:t>н</w:t>
      </w:r>
      <w:r w:rsidRPr="00BC7668">
        <w:rPr>
          <w:rFonts w:eastAsia="Times New Roman" w:cs="Times New Roman"/>
          <w:color w:val="000000"/>
          <w:sz w:val="24"/>
          <w:szCs w:val="24"/>
          <w:lang w:eastAsia="zh-CN"/>
        </w:rPr>
        <w:t>ие ресурсоснабжаю</w:t>
      </w:r>
      <w:r w:rsidR="00324E9B">
        <w:rPr>
          <w:rFonts w:eastAsia="Times New Roman" w:cs="Times New Roman"/>
          <w:color w:val="000000"/>
          <w:sz w:val="24"/>
          <w:szCs w:val="24"/>
          <w:lang w:eastAsia="zh-CN"/>
        </w:rPr>
        <w:t>щ</w:t>
      </w:r>
      <w:r w:rsidRPr="00BC7668">
        <w:rPr>
          <w:rFonts w:eastAsia="Times New Roman" w:cs="Times New Roman"/>
          <w:color w:val="000000"/>
          <w:sz w:val="24"/>
          <w:szCs w:val="24"/>
          <w:lang w:eastAsia="zh-CN"/>
        </w:rPr>
        <w:t>ими организациями задо</w:t>
      </w:r>
      <w:r w:rsidR="00324E9B">
        <w:rPr>
          <w:rFonts w:eastAsia="Times New Roman" w:cs="Times New Roman"/>
          <w:color w:val="000000"/>
          <w:sz w:val="24"/>
          <w:szCs w:val="24"/>
          <w:lang w:eastAsia="zh-CN"/>
        </w:rPr>
        <w:t>л</w:t>
      </w:r>
      <w:r w:rsidRPr="00BC7668">
        <w:rPr>
          <w:rFonts w:eastAsia="Times New Roman" w:cs="Times New Roman"/>
          <w:color w:val="000000"/>
          <w:sz w:val="24"/>
          <w:szCs w:val="24"/>
          <w:lang w:eastAsia="zh-CN"/>
        </w:rPr>
        <w:t>женности за ранее потреб</w:t>
      </w:r>
      <w:r w:rsidR="00324E9B">
        <w:rPr>
          <w:rFonts w:eastAsia="Times New Roman" w:cs="Times New Roman"/>
          <w:color w:val="000000"/>
          <w:sz w:val="24"/>
          <w:szCs w:val="24"/>
          <w:lang w:eastAsia="zh-CN"/>
        </w:rPr>
        <w:t>ленные</w:t>
      </w:r>
      <w:r w:rsidRPr="00BC7668">
        <w:rPr>
          <w:rFonts w:eastAsia="Times New Roman" w:cs="Times New Roman"/>
          <w:color w:val="000000"/>
          <w:sz w:val="24"/>
          <w:szCs w:val="24"/>
          <w:lang w:eastAsia="zh-CN"/>
        </w:rPr>
        <w:t xml:space="preserve"> энергетические ресурсы </w:t>
      </w:r>
      <w:r w:rsidR="00324E9B">
        <w:rPr>
          <w:rFonts w:eastAsia="Times New Roman" w:cs="Times New Roman"/>
          <w:color w:val="000000"/>
          <w:sz w:val="24"/>
          <w:szCs w:val="24"/>
          <w:lang w:eastAsia="zh-CN"/>
        </w:rPr>
        <w:t>–</w:t>
      </w:r>
      <w:r w:rsidRPr="00BC7668">
        <w:rPr>
          <w:rFonts w:eastAsia="Times New Roman" w:cs="Times New Roman"/>
          <w:color w:val="000000"/>
          <w:sz w:val="24"/>
          <w:szCs w:val="24"/>
          <w:lang w:eastAsia="zh-CN"/>
        </w:rPr>
        <w:t xml:space="preserve"> электрическую энергию и природный газ. Сумма субсид</w:t>
      </w:r>
      <w:r w:rsidR="00324E9B">
        <w:rPr>
          <w:rFonts w:eastAsia="Times New Roman" w:cs="Times New Roman"/>
          <w:color w:val="000000"/>
          <w:sz w:val="24"/>
          <w:szCs w:val="24"/>
          <w:lang w:eastAsia="zh-CN"/>
        </w:rPr>
        <w:t xml:space="preserve">ии </w:t>
      </w:r>
      <w:r w:rsidRPr="00BC7668">
        <w:rPr>
          <w:rFonts w:eastAsia="Times New Roman" w:cs="Times New Roman"/>
          <w:color w:val="000000"/>
          <w:sz w:val="24"/>
          <w:szCs w:val="24"/>
          <w:lang w:eastAsia="zh-CN"/>
        </w:rPr>
        <w:t xml:space="preserve">была направлена в пользу MYП «Чкаловскэнергоресурс» </w:t>
      </w:r>
      <w:r w:rsidR="00324E9B">
        <w:rPr>
          <w:rFonts w:eastAsia="Times New Roman" w:cs="Times New Roman"/>
          <w:color w:val="000000"/>
          <w:sz w:val="24"/>
          <w:szCs w:val="24"/>
          <w:lang w:eastAsia="zh-CN"/>
        </w:rPr>
        <w:t>и</w:t>
      </w:r>
      <w:r w:rsidRPr="00BC7668">
        <w:rPr>
          <w:rFonts w:eastAsia="Times New Roman" w:cs="Times New Roman"/>
          <w:color w:val="000000"/>
          <w:sz w:val="24"/>
          <w:szCs w:val="24"/>
          <w:lang w:eastAsia="zh-CN"/>
        </w:rPr>
        <w:t xml:space="preserve"> Катунского M</w:t>
      </w:r>
      <w:r w:rsidR="00324E9B">
        <w:rPr>
          <w:rFonts w:eastAsia="Times New Roman" w:cs="Times New Roman"/>
          <w:color w:val="000000"/>
          <w:sz w:val="24"/>
          <w:szCs w:val="24"/>
          <w:lang w:eastAsia="zh-CN"/>
        </w:rPr>
        <w:t>У</w:t>
      </w:r>
      <w:r w:rsidRPr="00BC7668">
        <w:rPr>
          <w:rFonts w:eastAsia="Times New Roman" w:cs="Times New Roman"/>
          <w:color w:val="000000"/>
          <w:sz w:val="24"/>
          <w:szCs w:val="24"/>
          <w:lang w:eastAsia="zh-CN"/>
        </w:rPr>
        <w:t>П ЖКХ.</w:t>
      </w:r>
    </w:p>
    <w:p w14:paraId="614F1357" w14:textId="77777777"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Раздел 3. Благоустройство территорий городского округа</w:t>
      </w:r>
    </w:p>
    <w:p w14:paraId="31A5E412" w14:textId="61F3BF46" w:rsidR="00BC7668" w:rsidRPr="00324E9B" w:rsidRDefault="00BC7668" w:rsidP="00D529FE">
      <w:pPr>
        <w:pStyle w:val="a3"/>
        <w:widowControl w:val="0"/>
        <w:numPr>
          <w:ilvl w:val="0"/>
          <w:numId w:val="32"/>
        </w:numPr>
        <w:suppressAutoHyphens/>
        <w:autoSpaceDE w:val="0"/>
        <w:spacing w:after="0" w:line="240" w:lineRule="auto"/>
        <w:ind w:left="0" w:firstLine="709"/>
        <w:jc w:val="both"/>
        <w:rPr>
          <w:rFonts w:eastAsia="Times New Roman" w:cs="Times New Roman"/>
          <w:color w:val="000000"/>
          <w:sz w:val="24"/>
          <w:szCs w:val="24"/>
          <w:lang w:eastAsia="zh-CN"/>
        </w:rPr>
      </w:pPr>
      <w:r w:rsidRPr="00324E9B">
        <w:rPr>
          <w:rFonts w:ascii="Times New Roman" w:eastAsia="Times New Roman" w:hAnsi="Times New Roman" w:cs="Times New Roman"/>
          <w:color w:val="000000"/>
          <w:sz w:val="24"/>
          <w:szCs w:val="24"/>
          <w:lang w:eastAsia="zh-CN"/>
        </w:rPr>
        <w:t>В течение 2023 года производились мероприятия по содержанию и ремонту</w:t>
      </w:r>
      <w:r w:rsidRPr="00324E9B">
        <w:rPr>
          <w:rFonts w:eastAsia="Times New Roman" w:cs="Times New Roman"/>
          <w:color w:val="000000"/>
          <w:sz w:val="24"/>
          <w:szCs w:val="24"/>
          <w:lang w:eastAsia="zh-CN"/>
        </w:rPr>
        <w:t xml:space="preserve"> </w:t>
      </w:r>
      <w:r w:rsidRPr="00324E9B">
        <w:rPr>
          <w:rFonts w:ascii="Times New Roman" w:eastAsia="Times New Roman" w:hAnsi="Times New Roman" w:cs="Times New Roman"/>
          <w:color w:val="000000"/>
          <w:sz w:val="24"/>
          <w:szCs w:val="24"/>
          <w:lang w:eastAsia="zh-CN"/>
        </w:rPr>
        <w:t xml:space="preserve">сетей уличного освещения в с. Пypex, с. Чистое, г. Чкаловске. Также реализовывались мероприятия по озеленению, содержанию памятников, мест захоронения, </w:t>
      </w:r>
      <w:r w:rsidR="00324E9B" w:rsidRPr="00324E9B">
        <w:rPr>
          <w:rFonts w:ascii="Times New Roman" w:eastAsia="Times New Roman" w:hAnsi="Times New Roman" w:cs="Times New Roman"/>
          <w:color w:val="000000"/>
          <w:sz w:val="24"/>
          <w:szCs w:val="24"/>
          <w:lang w:eastAsia="zh-CN"/>
        </w:rPr>
        <w:t>с</w:t>
      </w:r>
      <w:r w:rsidRPr="00324E9B">
        <w:rPr>
          <w:rFonts w:ascii="Times New Roman" w:eastAsia="Times New Roman" w:hAnsi="Times New Roman" w:cs="Times New Roman"/>
          <w:color w:val="000000"/>
          <w:sz w:val="24"/>
          <w:szCs w:val="24"/>
          <w:lang w:eastAsia="zh-CN"/>
        </w:rPr>
        <w:t>пиловке аварийны</w:t>
      </w:r>
      <w:r w:rsidR="00324E9B" w:rsidRPr="00324E9B">
        <w:rPr>
          <w:rFonts w:ascii="Times New Roman" w:eastAsia="Times New Roman" w:hAnsi="Times New Roman" w:cs="Times New Roman"/>
          <w:color w:val="000000"/>
          <w:sz w:val="24"/>
          <w:szCs w:val="24"/>
          <w:lang w:eastAsia="zh-CN"/>
        </w:rPr>
        <w:t>х</w:t>
      </w:r>
      <w:r w:rsidRPr="00324E9B">
        <w:rPr>
          <w:rFonts w:ascii="Times New Roman" w:eastAsia="Times New Roman" w:hAnsi="Times New Roman" w:cs="Times New Roman"/>
          <w:color w:val="000000"/>
          <w:sz w:val="24"/>
          <w:szCs w:val="24"/>
          <w:lang w:eastAsia="zh-CN"/>
        </w:rPr>
        <w:t xml:space="preserve"> деревьев, акарицидная обработка территорий округа, ремо</w:t>
      </w:r>
      <w:r w:rsidR="00324E9B" w:rsidRPr="00324E9B">
        <w:rPr>
          <w:rFonts w:ascii="Times New Roman" w:eastAsia="Times New Roman" w:hAnsi="Times New Roman" w:cs="Times New Roman"/>
          <w:color w:val="000000"/>
          <w:sz w:val="24"/>
          <w:szCs w:val="24"/>
          <w:lang w:eastAsia="zh-CN"/>
        </w:rPr>
        <w:t>н</w:t>
      </w:r>
      <w:r w:rsidRPr="00324E9B">
        <w:rPr>
          <w:rFonts w:ascii="Times New Roman" w:eastAsia="Times New Roman" w:hAnsi="Times New Roman" w:cs="Times New Roman"/>
          <w:color w:val="000000"/>
          <w:sz w:val="24"/>
          <w:szCs w:val="24"/>
          <w:lang w:eastAsia="zh-CN"/>
        </w:rPr>
        <w:t xml:space="preserve">т моста в д. Задняя и в с. Чистое. Проводились мероприятия по борьбе с борщевиком Сосновского, мероприятия по подготовке к праздничным дням (день Победы, день города и дни села, Новогоднее оформление города </w:t>
      </w:r>
      <w:r w:rsidR="00324E9B" w:rsidRPr="00324E9B">
        <w:rPr>
          <w:rFonts w:ascii="Times New Roman" w:eastAsia="Times New Roman" w:hAnsi="Times New Roman" w:cs="Times New Roman"/>
          <w:color w:val="000000"/>
          <w:sz w:val="24"/>
          <w:szCs w:val="24"/>
          <w:lang w:eastAsia="zh-CN"/>
        </w:rPr>
        <w:t>–</w:t>
      </w:r>
      <w:r w:rsidRPr="00324E9B">
        <w:rPr>
          <w:rFonts w:ascii="Times New Roman" w:eastAsia="Times New Roman" w:hAnsi="Times New Roman" w:cs="Times New Roman"/>
          <w:color w:val="000000"/>
          <w:sz w:val="24"/>
          <w:szCs w:val="24"/>
          <w:lang w:eastAsia="zh-CN"/>
        </w:rPr>
        <w:t xml:space="preserve"> пра</w:t>
      </w:r>
      <w:r w:rsidR="00324E9B" w:rsidRPr="00324E9B">
        <w:rPr>
          <w:rFonts w:ascii="Times New Roman" w:eastAsia="Times New Roman" w:hAnsi="Times New Roman" w:cs="Times New Roman"/>
          <w:color w:val="000000"/>
          <w:sz w:val="24"/>
          <w:szCs w:val="24"/>
          <w:lang w:eastAsia="zh-CN"/>
        </w:rPr>
        <w:t>з</w:t>
      </w:r>
      <w:r w:rsidRPr="00324E9B">
        <w:rPr>
          <w:rFonts w:ascii="Times New Roman" w:eastAsia="Times New Roman" w:hAnsi="Times New Roman" w:cs="Times New Roman"/>
          <w:color w:val="000000"/>
          <w:sz w:val="24"/>
          <w:szCs w:val="24"/>
          <w:lang w:eastAsia="zh-CN"/>
        </w:rPr>
        <w:t>дничная иллюминация, ёлки, горки, карета).</w:t>
      </w:r>
    </w:p>
    <w:p w14:paraId="442B5CDB" w14:textId="3E15C6A5"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2.</w:t>
      </w:r>
      <w:r w:rsidR="00324E9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В 2023 году проводились природоохранн</w:t>
      </w:r>
      <w:r w:rsidR="00324E9B">
        <w:rPr>
          <w:rFonts w:eastAsia="Times New Roman" w:cs="Times New Roman"/>
          <w:color w:val="000000"/>
          <w:sz w:val="24"/>
          <w:szCs w:val="24"/>
          <w:lang w:eastAsia="zh-CN"/>
        </w:rPr>
        <w:t>ы</w:t>
      </w:r>
      <w:r w:rsidRPr="00BC7668">
        <w:rPr>
          <w:rFonts w:eastAsia="Times New Roman" w:cs="Times New Roman"/>
          <w:color w:val="000000"/>
          <w:sz w:val="24"/>
          <w:szCs w:val="24"/>
          <w:lang w:eastAsia="zh-CN"/>
        </w:rPr>
        <w:t>е мероприятия в мемориальной зоне г. Чкаловска, благоустройство откоса, пляжа на пристани.</w:t>
      </w:r>
    </w:p>
    <w:p w14:paraId="707C652C" w14:textId="0F4C14A8"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3.</w:t>
      </w:r>
      <w:r w:rsidR="00324E9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В 2023 году  проводились  работы по благоустройству придомовой</w:t>
      </w:r>
      <w:r w:rsidR="00324E9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 xml:space="preserve">территории по ул. </w:t>
      </w:r>
      <w:r w:rsidRPr="00BC7668">
        <w:rPr>
          <w:rFonts w:eastAsia="Times New Roman" w:cs="Times New Roman"/>
          <w:color w:val="000000"/>
          <w:sz w:val="24"/>
          <w:szCs w:val="24"/>
          <w:lang w:eastAsia="zh-CN"/>
        </w:rPr>
        <w:lastRenderedPageBreak/>
        <w:t>Пу</w:t>
      </w:r>
      <w:r w:rsidR="00324E9B">
        <w:rPr>
          <w:rFonts w:eastAsia="Times New Roman" w:cs="Times New Roman"/>
          <w:color w:val="000000"/>
          <w:sz w:val="24"/>
          <w:szCs w:val="24"/>
          <w:lang w:eastAsia="zh-CN"/>
        </w:rPr>
        <w:t>ш</w:t>
      </w:r>
      <w:r w:rsidRPr="00BC7668">
        <w:rPr>
          <w:rFonts w:eastAsia="Times New Roman" w:cs="Times New Roman"/>
          <w:color w:val="000000"/>
          <w:sz w:val="24"/>
          <w:szCs w:val="24"/>
          <w:lang w:eastAsia="zh-CN"/>
        </w:rPr>
        <w:t>кина, 47 г. Чкаловска.</w:t>
      </w:r>
    </w:p>
    <w:p w14:paraId="6F422BF6" w14:textId="32574D3E"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4.</w:t>
      </w:r>
      <w:r w:rsidR="00324E9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В рамках проекта «</w:t>
      </w:r>
      <w:r w:rsidR="00324E9B">
        <w:rPr>
          <w:rFonts w:eastAsia="Times New Roman" w:cs="Times New Roman"/>
          <w:color w:val="000000"/>
          <w:sz w:val="24"/>
          <w:szCs w:val="24"/>
          <w:lang w:eastAsia="zh-CN"/>
        </w:rPr>
        <w:t>П</w:t>
      </w:r>
      <w:r w:rsidRPr="00BC7668">
        <w:rPr>
          <w:rFonts w:eastAsia="Times New Roman" w:cs="Times New Roman"/>
          <w:color w:val="000000"/>
          <w:sz w:val="24"/>
          <w:szCs w:val="24"/>
          <w:lang w:eastAsia="zh-CN"/>
        </w:rPr>
        <w:t>амять поколений» в 2023 году производились работы по благоустройству кладбища г. Чкаловска: обустройство и ремонт дорожек.</w:t>
      </w:r>
    </w:p>
    <w:p w14:paraId="2C760226" w14:textId="26F3E0B4"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5.</w:t>
      </w:r>
      <w:r w:rsidR="00324E9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В  2023  году  производилась  установка  пешеходного  переходного</w:t>
      </w:r>
      <w:r w:rsidR="00324E9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ограждения у МКДОУ д/с № 16 «Светлячок», ремонт моста в д. Семеново, ремонт здания автостанции г. Чкаловска.</w:t>
      </w:r>
    </w:p>
    <w:p w14:paraId="376EFF12" w14:textId="27AF7385"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Общая</w:t>
      </w:r>
      <w:r w:rsidRPr="00BC7668">
        <w:rPr>
          <w:rFonts w:eastAsia="Times New Roman" w:cs="Times New Roman"/>
          <w:color w:val="000000"/>
          <w:sz w:val="24"/>
          <w:szCs w:val="24"/>
          <w:lang w:eastAsia="zh-CN"/>
        </w:rPr>
        <w:tab/>
      </w:r>
      <w:r w:rsidR="00EF1FB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сумма</w:t>
      </w:r>
      <w:r w:rsidR="00EF1FB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выделенных</w:t>
      </w:r>
      <w:r w:rsidR="00324E9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в</w:t>
      </w:r>
      <w:r w:rsidR="00324E9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2023</w:t>
      </w:r>
      <w:r w:rsidR="00324E9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г.</w:t>
      </w:r>
      <w:r w:rsidR="00324E9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 xml:space="preserve">средств </w:t>
      </w:r>
      <w:r w:rsidR="00EF1FBB">
        <w:rPr>
          <w:rFonts w:eastAsia="Times New Roman" w:cs="Times New Roman"/>
          <w:color w:val="000000"/>
          <w:sz w:val="24"/>
          <w:szCs w:val="24"/>
          <w:lang w:eastAsia="zh-CN"/>
        </w:rPr>
        <w:t xml:space="preserve">на реализацию </w:t>
      </w:r>
      <w:r w:rsidRPr="00BC7668">
        <w:rPr>
          <w:rFonts w:eastAsia="Times New Roman" w:cs="Times New Roman"/>
          <w:color w:val="000000"/>
          <w:sz w:val="24"/>
          <w:szCs w:val="24"/>
          <w:lang w:eastAsia="zh-CN"/>
        </w:rPr>
        <w:t>в</w:t>
      </w:r>
      <w:r w:rsidR="00EF1FBB">
        <w:rPr>
          <w:rFonts w:eastAsia="Times New Roman" w:cs="Times New Roman"/>
          <w:color w:val="000000"/>
          <w:sz w:val="24"/>
          <w:szCs w:val="24"/>
          <w:lang w:eastAsia="zh-CN"/>
        </w:rPr>
        <w:t>ы</w:t>
      </w:r>
      <w:r w:rsidRPr="00BC7668">
        <w:rPr>
          <w:rFonts w:eastAsia="Times New Roman" w:cs="Times New Roman"/>
          <w:color w:val="000000"/>
          <w:sz w:val="24"/>
          <w:szCs w:val="24"/>
          <w:lang w:eastAsia="zh-CN"/>
        </w:rPr>
        <w:t>ше</w:t>
      </w:r>
      <w:r w:rsidR="00324E9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указан</w:t>
      </w:r>
      <w:r w:rsidR="00324E9B">
        <w:rPr>
          <w:rFonts w:eastAsia="Times New Roman" w:cs="Times New Roman"/>
          <w:color w:val="000000"/>
          <w:sz w:val="24"/>
          <w:szCs w:val="24"/>
          <w:lang w:eastAsia="zh-CN"/>
        </w:rPr>
        <w:t>н</w:t>
      </w:r>
      <w:r w:rsidRPr="00BC7668">
        <w:rPr>
          <w:rFonts w:eastAsia="Times New Roman" w:cs="Times New Roman"/>
          <w:color w:val="000000"/>
          <w:sz w:val="24"/>
          <w:szCs w:val="24"/>
          <w:lang w:eastAsia="zh-CN"/>
        </w:rPr>
        <w:t>ых мероприятий</w:t>
      </w:r>
      <w:r w:rsidR="00324E9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 xml:space="preserve">по благоустройству составила </w:t>
      </w:r>
      <w:r w:rsidR="00EF1FBB" w:rsidRPr="00BC7668">
        <w:rPr>
          <w:rFonts w:eastAsia="Times New Roman" w:cs="Times New Roman"/>
          <w:color w:val="000000"/>
          <w:sz w:val="24"/>
          <w:szCs w:val="24"/>
          <w:lang w:eastAsia="zh-CN"/>
        </w:rPr>
        <w:t>29 077,1</w:t>
      </w:r>
      <w:r w:rsidR="00EF1FBB">
        <w:rPr>
          <w:rFonts w:eastAsia="Times New Roman" w:cs="Times New Roman"/>
          <w:color w:val="000000"/>
          <w:sz w:val="24"/>
          <w:szCs w:val="24"/>
          <w:lang w:eastAsia="zh-CN"/>
        </w:rPr>
        <w:t xml:space="preserve"> </w:t>
      </w:r>
      <w:r w:rsidR="00EF1FBB" w:rsidRPr="00BC7668">
        <w:rPr>
          <w:rFonts w:eastAsia="Times New Roman" w:cs="Times New Roman"/>
          <w:color w:val="000000"/>
          <w:sz w:val="24"/>
          <w:szCs w:val="24"/>
          <w:lang w:eastAsia="zh-CN"/>
        </w:rPr>
        <w:t>тыс</w:t>
      </w:r>
      <w:r w:rsidR="00EF1FBB">
        <w:rPr>
          <w:rFonts w:eastAsia="Times New Roman" w:cs="Times New Roman"/>
          <w:color w:val="000000"/>
          <w:sz w:val="24"/>
          <w:szCs w:val="24"/>
          <w:lang w:eastAsia="zh-CN"/>
        </w:rPr>
        <w:t>.</w:t>
      </w:r>
      <w:r w:rsidR="00EF1FBB" w:rsidRPr="00BC7668">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руб. (средства ОБ и МБ).</w:t>
      </w:r>
    </w:p>
    <w:p w14:paraId="5893A26C" w14:textId="4E2C078B"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Раздел 4. Реализация проектов инициативного бюджетирования «Вам</w:t>
      </w:r>
      <w:r w:rsidR="00EF1FB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решать!»</w:t>
      </w:r>
    </w:p>
    <w:p w14:paraId="52E603B7" w14:textId="725460FC"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Ремонт</w:t>
      </w:r>
      <w:r w:rsidR="00EF1FB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установок</w:t>
      </w:r>
      <w:r w:rsidR="00EF1FB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уличного</w:t>
      </w:r>
      <w:r w:rsidR="00EF1FB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освещения</w:t>
      </w:r>
      <w:r w:rsidR="00EF1FB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в</w:t>
      </w:r>
      <w:r w:rsidR="00EF1FB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с.</w:t>
      </w:r>
      <w:r w:rsidR="00EF1FB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Чистое,</w:t>
      </w:r>
      <w:r w:rsidR="00EF1FB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обустройство</w:t>
      </w:r>
      <w:r w:rsidR="00EF1FBB">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детской игровой площадки в д. Тимо</w:t>
      </w:r>
      <w:r w:rsidR="00EF1FBB">
        <w:rPr>
          <w:rFonts w:eastAsia="Times New Roman" w:cs="Times New Roman"/>
          <w:color w:val="000000"/>
          <w:sz w:val="24"/>
          <w:szCs w:val="24"/>
          <w:lang w:eastAsia="zh-CN"/>
        </w:rPr>
        <w:t>нь</w:t>
      </w:r>
      <w:r w:rsidRPr="00BC7668">
        <w:rPr>
          <w:rFonts w:eastAsia="Times New Roman" w:cs="Times New Roman"/>
          <w:color w:val="000000"/>
          <w:sz w:val="24"/>
          <w:szCs w:val="24"/>
          <w:lang w:eastAsia="zh-CN"/>
        </w:rPr>
        <w:t>кино. Общая сумма выделенн</w:t>
      </w:r>
      <w:r w:rsidR="00D12A42">
        <w:rPr>
          <w:rFonts w:eastAsia="Times New Roman" w:cs="Times New Roman"/>
          <w:color w:val="000000"/>
          <w:sz w:val="24"/>
          <w:szCs w:val="24"/>
          <w:lang w:eastAsia="zh-CN"/>
        </w:rPr>
        <w:t>ы</w:t>
      </w:r>
      <w:r w:rsidRPr="00BC7668">
        <w:rPr>
          <w:rFonts w:eastAsia="Times New Roman" w:cs="Times New Roman"/>
          <w:color w:val="000000"/>
          <w:sz w:val="24"/>
          <w:szCs w:val="24"/>
          <w:lang w:eastAsia="zh-CN"/>
        </w:rPr>
        <w:t>х в 2023 г. средств на реализацию вышеуказанных мероприятий (средства</w:t>
      </w:r>
      <w:r w:rsidR="00D12A42">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О</w:t>
      </w:r>
      <w:r w:rsidR="00D12A42">
        <w:rPr>
          <w:rFonts w:eastAsia="Times New Roman" w:cs="Times New Roman"/>
          <w:color w:val="000000"/>
          <w:sz w:val="24"/>
          <w:szCs w:val="24"/>
          <w:lang w:eastAsia="zh-CN"/>
        </w:rPr>
        <w:t>Б и МБ)</w:t>
      </w:r>
      <w:r w:rsidRPr="00BC7668">
        <w:rPr>
          <w:rFonts w:eastAsia="Times New Roman" w:cs="Times New Roman"/>
          <w:color w:val="000000"/>
          <w:sz w:val="24"/>
          <w:szCs w:val="24"/>
          <w:lang w:eastAsia="zh-CN"/>
        </w:rPr>
        <w:t xml:space="preserve"> составил</w:t>
      </w:r>
      <w:r w:rsidR="00D12A42">
        <w:rPr>
          <w:rFonts w:eastAsia="Times New Roman" w:cs="Times New Roman"/>
          <w:color w:val="000000"/>
          <w:sz w:val="24"/>
          <w:szCs w:val="24"/>
          <w:lang w:eastAsia="zh-CN"/>
        </w:rPr>
        <w:t>а</w:t>
      </w:r>
      <w:r w:rsidRPr="00BC7668">
        <w:rPr>
          <w:rFonts w:eastAsia="Times New Roman" w:cs="Times New Roman"/>
          <w:color w:val="000000"/>
          <w:sz w:val="24"/>
          <w:szCs w:val="24"/>
          <w:lang w:eastAsia="zh-CN"/>
        </w:rPr>
        <w:t xml:space="preserve"> </w:t>
      </w:r>
      <w:r w:rsidR="00D12A42">
        <w:rPr>
          <w:rFonts w:eastAsia="Times New Roman" w:cs="Times New Roman"/>
          <w:color w:val="000000"/>
          <w:sz w:val="24"/>
          <w:szCs w:val="24"/>
          <w:lang w:eastAsia="zh-CN"/>
        </w:rPr>
        <w:t>2</w:t>
      </w:r>
      <w:r w:rsidRPr="00BC7668">
        <w:rPr>
          <w:rFonts w:eastAsia="Times New Roman" w:cs="Times New Roman"/>
          <w:color w:val="000000"/>
          <w:sz w:val="24"/>
          <w:szCs w:val="24"/>
          <w:lang w:eastAsia="zh-CN"/>
        </w:rPr>
        <w:t xml:space="preserve"> 171,4 тыс. руб.</w:t>
      </w:r>
    </w:p>
    <w:p w14:paraId="1566F60D" w14:textId="164D10E8"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Раздел  5.  Мероприятия  по обращению  с  твердыми  коммунал</w:t>
      </w:r>
      <w:r w:rsidR="00D12A42">
        <w:rPr>
          <w:rFonts w:eastAsia="Times New Roman" w:cs="Times New Roman"/>
          <w:color w:val="000000"/>
          <w:sz w:val="24"/>
          <w:szCs w:val="24"/>
          <w:lang w:eastAsia="zh-CN"/>
        </w:rPr>
        <w:t>ь</w:t>
      </w:r>
      <w:r w:rsidRPr="00BC7668">
        <w:rPr>
          <w:rFonts w:eastAsia="Times New Roman" w:cs="Times New Roman"/>
          <w:color w:val="000000"/>
          <w:sz w:val="24"/>
          <w:szCs w:val="24"/>
          <w:lang w:eastAsia="zh-CN"/>
        </w:rPr>
        <w:t>ными</w:t>
      </w:r>
      <w:r w:rsidR="00D12A42">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отходами</w:t>
      </w:r>
    </w:p>
    <w:p w14:paraId="7AEF829F" w14:textId="4AF25746"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Обустройство 16 ед. контейнерных площадок для накопления TKO на</w:t>
      </w:r>
      <w:r w:rsidR="00D12A42">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территор</w:t>
      </w:r>
      <w:r w:rsidR="00D12A42">
        <w:rPr>
          <w:rFonts w:eastAsia="Times New Roman" w:cs="Times New Roman"/>
          <w:color w:val="000000"/>
          <w:sz w:val="24"/>
          <w:szCs w:val="24"/>
          <w:lang w:eastAsia="zh-CN"/>
        </w:rPr>
        <w:t>ии</w:t>
      </w:r>
      <w:r w:rsidRPr="00BC7668">
        <w:rPr>
          <w:rFonts w:eastAsia="Times New Roman" w:cs="Times New Roman"/>
          <w:color w:val="000000"/>
          <w:sz w:val="24"/>
          <w:szCs w:val="24"/>
          <w:lang w:eastAsia="zh-CN"/>
        </w:rPr>
        <w:t xml:space="preserve"> г. Чкаловска, с. Вершилово, с. Соломаты, с. Катунки, с. Белое, с. Новинка, д. Котельницы. Приобретение 4 ед. пласт</w:t>
      </w:r>
      <w:r w:rsidR="00D12A42">
        <w:rPr>
          <w:rFonts w:eastAsia="Times New Roman" w:cs="Times New Roman"/>
          <w:color w:val="000000"/>
          <w:sz w:val="24"/>
          <w:szCs w:val="24"/>
          <w:lang w:eastAsia="zh-CN"/>
        </w:rPr>
        <w:t>и</w:t>
      </w:r>
      <w:r w:rsidRPr="00BC7668">
        <w:rPr>
          <w:rFonts w:eastAsia="Times New Roman" w:cs="Times New Roman"/>
          <w:color w:val="000000"/>
          <w:sz w:val="24"/>
          <w:szCs w:val="24"/>
          <w:lang w:eastAsia="zh-CN"/>
        </w:rPr>
        <w:t>ковых ко</w:t>
      </w:r>
      <w:r w:rsidR="00D12A42">
        <w:rPr>
          <w:rFonts w:eastAsia="Times New Roman" w:cs="Times New Roman"/>
          <w:color w:val="000000"/>
          <w:sz w:val="24"/>
          <w:szCs w:val="24"/>
          <w:lang w:eastAsia="zh-CN"/>
        </w:rPr>
        <w:t>н</w:t>
      </w:r>
      <w:r w:rsidRPr="00BC7668">
        <w:rPr>
          <w:rFonts w:eastAsia="Times New Roman" w:cs="Times New Roman"/>
          <w:color w:val="000000"/>
          <w:sz w:val="24"/>
          <w:szCs w:val="24"/>
          <w:lang w:eastAsia="zh-CN"/>
        </w:rPr>
        <w:t>тейнеров o6ъe</w:t>
      </w:r>
      <w:r w:rsidR="00D12A42">
        <w:rPr>
          <w:rFonts w:eastAsia="Times New Roman" w:cs="Times New Roman"/>
          <w:color w:val="000000"/>
          <w:sz w:val="24"/>
          <w:szCs w:val="24"/>
          <w:lang w:eastAsia="zh-CN"/>
        </w:rPr>
        <w:t>мом</w:t>
      </w:r>
      <w:r w:rsidRPr="00BC7668">
        <w:rPr>
          <w:rFonts w:eastAsia="Times New Roman" w:cs="Times New Roman"/>
          <w:color w:val="000000"/>
          <w:sz w:val="24"/>
          <w:szCs w:val="24"/>
          <w:lang w:eastAsia="zh-CN"/>
        </w:rPr>
        <w:t xml:space="preserve"> 1,1 м</w:t>
      </w:r>
      <w:r w:rsidR="00D12A42" w:rsidRPr="00D12A42">
        <w:rPr>
          <w:rFonts w:eastAsia="Times New Roman" w:cs="Times New Roman"/>
          <w:color w:val="000000"/>
          <w:sz w:val="24"/>
          <w:szCs w:val="24"/>
          <w:vertAlign w:val="superscript"/>
          <w:lang w:eastAsia="zh-CN"/>
        </w:rPr>
        <w:t>3</w:t>
      </w:r>
      <w:r w:rsidRPr="00BC7668">
        <w:rPr>
          <w:rFonts w:eastAsia="Times New Roman" w:cs="Times New Roman"/>
          <w:color w:val="000000"/>
          <w:sz w:val="24"/>
          <w:szCs w:val="24"/>
          <w:lang w:eastAsia="zh-CN"/>
        </w:rPr>
        <w:t xml:space="preserve"> и 2 ед. бункеров объемом 8,0 </w:t>
      </w:r>
      <w:r w:rsidR="00D12A42">
        <w:rPr>
          <w:rFonts w:eastAsia="Times New Roman" w:cs="Times New Roman"/>
          <w:color w:val="000000"/>
          <w:sz w:val="24"/>
          <w:szCs w:val="24"/>
          <w:lang w:eastAsia="zh-CN"/>
        </w:rPr>
        <w:t>м</w:t>
      </w:r>
      <w:r w:rsidR="00D12A42" w:rsidRPr="00D12A42">
        <w:rPr>
          <w:rFonts w:eastAsia="Times New Roman" w:cs="Times New Roman"/>
          <w:color w:val="000000"/>
          <w:sz w:val="24"/>
          <w:szCs w:val="24"/>
          <w:vertAlign w:val="superscript"/>
          <w:lang w:eastAsia="zh-CN"/>
        </w:rPr>
        <w:t>3</w:t>
      </w:r>
      <w:r w:rsidRPr="00BC7668">
        <w:rPr>
          <w:rFonts w:eastAsia="Times New Roman" w:cs="Times New Roman"/>
          <w:color w:val="000000"/>
          <w:sz w:val="24"/>
          <w:szCs w:val="24"/>
          <w:lang w:eastAsia="zh-CN"/>
        </w:rPr>
        <w:t xml:space="preserve"> д</w:t>
      </w:r>
      <w:r w:rsidR="00D12A42">
        <w:rPr>
          <w:rFonts w:eastAsia="Times New Roman" w:cs="Times New Roman"/>
          <w:color w:val="000000"/>
          <w:sz w:val="24"/>
          <w:szCs w:val="24"/>
          <w:lang w:eastAsia="zh-CN"/>
        </w:rPr>
        <w:t>л</w:t>
      </w:r>
      <w:r w:rsidRPr="00BC7668">
        <w:rPr>
          <w:rFonts w:eastAsia="Times New Roman" w:cs="Times New Roman"/>
          <w:color w:val="000000"/>
          <w:sz w:val="24"/>
          <w:szCs w:val="24"/>
          <w:lang w:eastAsia="zh-CN"/>
        </w:rPr>
        <w:t xml:space="preserve">я накопления </w:t>
      </w:r>
      <w:r w:rsidR="00D12A42">
        <w:rPr>
          <w:rFonts w:eastAsia="Times New Roman" w:cs="Times New Roman"/>
          <w:color w:val="000000"/>
          <w:sz w:val="24"/>
          <w:szCs w:val="24"/>
          <w:lang w:eastAsia="zh-CN"/>
        </w:rPr>
        <w:t>ТК</w:t>
      </w:r>
      <w:r w:rsidRPr="00BC7668">
        <w:rPr>
          <w:rFonts w:eastAsia="Times New Roman" w:cs="Times New Roman"/>
          <w:color w:val="000000"/>
          <w:sz w:val="24"/>
          <w:szCs w:val="24"/>
          <w:lang w:eastAsia="zh-CN"/>
        </w:rPr>
        <w:t>O. Общая сумма выделенных денежные средств на данные цели составила</w:t>
      </w:r>
      <w:r w:rsidR="00D12A42">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4 475,5 тыс. руб. (средства ОБ и M</w:t>
      </w:r>
      <w:r w:rsidR="00D12A42">
        <w:rPr>
          <w:rFonts w:eastAsia="Times New Roman" w:cs="Times New Roman"/>
          <w:color w:val="000000"/>
          <w:sz w:val="24"/>
          <w:szCs w:val="24"/>
          <w:lang w:eastAsia="zh-CN"/>
        </w:rPr>
        <w:t>Б</w:t>
      </w:r>
      <w:r w:rsidRPr="00BC7668">
        <w:rPr>
          <w:rFonts w:eastAsia="Times New Roman" w:cs="Times New Roman"/>
          <w:color w:val="000000"/>
          <w:sz w:val="24"/>
          <w:szCs w:val="24"/>
          <w:lang w:eastAsia="zh-CN"/>
        </w:rPr>
        <w:t>).</w:t>
      </w:r>
    </w:p>
    <w:p w14:paraId="3A429C64" w14:textId="37567527" w:rsidR="00D12A42"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 xml:space="preserve">Раздел 6. Субсидия по концессионному </w:t>
      </w:r>
      <w:r w:rsidR="00D12A42">
        <w:rPr>
          <w:rFonts w:eastAsia="Times New Roman" w:cs="Times New Roman"/>
          <w:color w:val="000000"/>
          <w:sz w:val="24"/>
          <w:szCs w:val="24"/>
          <w:lang w:eastAsia="zh-CN"/>
        </w:rPr>
        <w:t>со</w:t>
      </w:r>
      <w:r w:rsidRPr="00BC7668">
        <w:rPr>
          <w:rFonts w:eastAsia="Times New Roman" w:cs="Times New Roman"/>
          <w:color w:val="000000"/>
          <w:sz w:val="24"/>
          <w:szCs w:val="24"/>
          <w:lang w:eastAsia="zh-CN"/>
        </w:rPr>
        <w:t>лашенпю в отн</w:t>
      </w:r>
      <w:r w:rsidR="00D12A42">
        <w:rPr>
          <w:rFonts w:eastAsia="Times New Roman" w:cs="Times New Roman"/>
          <w:color w:val="000000"/>
          <w:sz w:val="24"/>
          <w:szCs w:val="24"/>
          <w:lang w:eastAsia="zh-CN"/>
        </w:rPr>
        <w:t>о</w:t>
      </w:r>
      <w:r w:rsidRPr="00BC7668">
        <w:rPr>
          <w:rFonts w:eastAsia="Times New Roman" w:cs="Times New Roman"/>
          <w:color w:val="000000"/>
          <w:sz w:val="24"/>
          <w:szCs w:val="24"/>
          <w:lang w:eastAsia="zh-CN"/>
        </w:rPr>
        <w:t>шении объектов теплоснабжения, централи</w:t>
      </w:r>
      <w:r w:rsidR="00D12A42">
        <w:rPr>
          <w:rFonts w:eastAsia="Times New Roman" w:cs="Times New Roman"/>
          <w:color w:val="000000"/>
          <w:sz w:val="24"/>
          <w:szCs w:val="24"/>
          <w:lang w:eastAsia="zh-CN"/>
        </w:rPr>
        <w:t>з</w:t>
      </w:r>
      <w:r w:rsidRPr="00BC7668">
        <w:rPr>
          <w:rFonts w:eastAsia="Times New Roman" w:cs="Times New Roman"/>
          <w:color w:val="000000"/>
          <w:sz w:val="24"/>
          <w:szCs w:val="24"/>
          <w:lang w:eastAsia="zh-CN"/>
        </w:rPr>
        <w:t>ованных систем горячего водоснабжения, отдельных объектов  таких  систем,  находящихся  в</w:t>
      </w:r>
      <w:r w:rsidR="00D12A42">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собственности муниципального</w:t>
      </w:r>
      <w:r w:rsidR="00D12A42" w:rsidRPr="00D12A42">
        <w:rPr>
          <w:rFonts w:eastAsia="Times New Roman" w:cs="Times New Roman"/>
          <w:color w:val="000000"/>
          <w:sz w:val="24"/>
          <w:szCs w:val="24"/>
          <w:lang w:eastAsia="zh-CN"/>
        </w:rPr>
        <w:t xml:space="preserve"> </w:t>
      </w:r>
      <w:r w:rsidR="00D12A42" w:rsidRPr="00BC7668">
        <w:rPr>
          <w:rFonts w:eastAsia="Times New Roman" w:cs="Times New Roman"/>
          <w:color w:val="000000"/>
          <w:sz w:val="24"/>
          <w:szCs w:val="24"/>
          <w:lang w:eastAsia="zh-CN"/>
        </w:rPr>
        <w:t>образования городской округ город Чкаловск</w:t>
      </w:r>
      <w:r w:rsidR="00D12A42" w:rsidRPr="00D12A42">
        <w:rPr>
          <w:rFonts w:eastAsia="Times New Roman" w:cs="Times New Roman"/>
          <w:color w:val="000000"/>
          <w:sz w:val="24"/>
          <w:szCs w:val="24"/>
          <w:lang w:eastAsia="zh-CN"/>
        </w:rPr>
        <w:t xml:space="preserve"> </w:t>
      </w:r>
      <w:r w:rsidR="00D12A42" w:rsidRPr="00BC7668">
        <w:rPr>
          <w:rFonts w:eastAsia="Times New Roman" w:cs="Times New Roman"/>
          <w:color w:val="000000"/>
          <w:sz w:val="24"/>
          <w:szCs w:val="24"/>
          <w:lang w:eastAsia="zh-CN"/>
        </w:rPr>
        <w:t>Нижегородской области</w:t>
      </w:r>
      <w:r w:rsidR="00D12A42">
        <w:rPr>
          <w:rFonts w:eastAsia="Times New Roman" w:cs="Times New Roman"/>
          <w:color w:val="000000"/>
          <w:sz w:val="24"/>
          <w:szCs w:val="24"/>
          <w:lang w:eastAsia="zh-CN"/>
        </w:rPr>
        <w:t>.</w:t>
      </w:r>
    </w:p>
    <w:p w14:paraId="7FE93D4B" w14:textId="47C0E834"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Выплата денежны</w:t>
      </w:r>
      <w:r w:rsidR="00D12A42">
        <w:rPr>
          <w:rFonts w:eastAsia="Times New Roman" w:cs="Times New Roman"/>
          <w:color w:val="000000"/>
          <w:sz w:val="24"/>
          <w:szCs w:val="24"/>
          <w:lang w:eastAsia="zh-CN"/>
        </w:rPr>
        <w:t>х</w:t>
      </w:r>
      <w:r w:rsidRPr="00BC7668">
        <w:rPr>
          <w:rFonts w:eastAsia="Times New Roman" w:cs="Times New Roman"/>
          <w:color w:val="000000"/>
          <w:sz w:val="24"/>
          <w:szCs w:val="24"/>
          <w:lang w:eastAsia="zh-CN"/>
        </w:rPr>
        <w:t xml:space="preserve"> средств в размере 31 000,0 тыс. руб. (средства ОБ и M</w:t>
      </w:r>
      <w:r w:rsidR="00D12A42">
        <w:rPr>
          <w:rFonts w:eastAsia="Times New Roman" w:cs="Times New Roman"/>
          <w:color w:val="000000"/>
          <w:sz w:val="24"/>
          <w:szCs w:val="24"/>
          <w:lang w:eastAsia="zh-CN"/>
        </w:rPr>
        <w:t>Б</w:t>
      </w:r>
      <w:r w:rsidRPr="00BC7668">
        <w:rPr>
          <w:rFonts w:eastAsia="Times New Roman" w:cs="Times New Roman"/>
          <w:color w:val="000000"/>
          <w:sz w:val="24"/>
          <w:szCs w:val="24"/>
          <w:lang w:eastAsia="zh-CN"/>
        </w:rPr>
        <w:t>) за 4 квартала 2023 г. в пользу AO «Теплоэнерго» в рамках реализации</w:t>
      </w:r>
      <w:r w:rsidR="00D12A42">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мероприятий концессионного сог</w:t>
      </w:r>
      <w:r w:rsidR="00D12A42">
        <w:rPr>
          <w:rFonts w:eastAsia="Times New Roman" w:cs="Times New Roman"/>
          <w:color w:val="000000"/>
          <w:sz w:val="24"/>
          <w:szCs w:val="24"/>
          <w:lang w:eastAsia="zh-CN"/>
        </w:rPr>
        <w:t>лашения</w:t>
      </w:r>
      <w:r w:rsidRPr="00BC7668">
        <w:rPr>
          <w:rFonts w:eastAsia="Times New Roman" w:cs="Times New Roman"/>
          <w:color w:val="000000"/>
          <w:sz w:val="24"/>
          <w:szCs w:val="24"/>
          <w:lang w:eastAsia="zh-CN"/>
        </w:rPr>
        <w:t xml:space="preserve"> </w:t>
      </w:r>
      <w:r w:rsidR="00D12A42">
        <w:rPr>
          <w:rFonts w:eastAsia="Times New Roman" w:cs="Times New Roman"/>
          <w:color w:val="000000"/>
          <w:sz w:val="24"/>
          <w:szCs w:val="24"/>
          <w:lang w:eastAsia="zh-CN"/>
        </w:rPr>
        <w:t>№</w:t>
      </w:r>
      <w:r w:rsidRPr="00BC7668">
        <w:rPr>
          <w:rFonts w:eastAsia="Times New Roman" w:cs="Times New Roman"/>
          <w:color w:val="000000"/>
          <w:sz w:val="24"/>
          <w:szCs w:val="24"/>
          <w:lang w:eastAsia="zh-CN"/>
        </w:rPr>
        <w:t xml:space="preserve"> 91 от 26.04.2021 г. по строительству новой блочной газовой котельной мо</w:t>
      </w:r>
      <w:r w:rsidR="00D12A42">
        <w:rPr>
          <w:rFonts w:eastAsia="Times New Roman" w:cs="Times New Roman"/>
          <w:color w:val="000000"/>
          <w:sz w:val="24"/>
          <w:szCs w:val="24"/>
          <w:lang w:eastAsia="zh-CN"/>
        </w:rPr>
        <w:t>щн</w:t>
      </w:r>
      <w:r w:rsidRPr="00BC7668">
        <w:rPr>
          <w:rFonts w:eastAsia="Times New Roman" w:cs="Times New Roman"/>
          <w:color w:val="000000"/>
          <w:sz w:val="24"/>
          <w:szCs w:val="24"/>
          <w:lang w:eastAsia="zh-CN"/>
        </w:rPr>
        <w:t>остью 22,4 МВт по ул. Лес</w:t>
      </w:r>
      <w:r w:rsidR="00D12A42">
        <w:rPr>
          <w:rFonts w:eastAsia="Times New Roman" w:cs="Times New Roman"/>
          <w:color w:val="000000"/>
          <w:sz w:val="24"/>
          <w:szCs w:val="24"/>
          <w:lang w:eastAsia="zh-CN"/>
        </w:rPr>
        <w:t>н</w:t>
      </w:r>
      <w:r w:rsidRPr="00BC7668">
        <w:rPr>
          <w:rFonts w:eastAsia="Times New Roman" w:cs="Times New Roman"/>
          <w:color w:val="000000"/>
          <w:sz w:val="24"/>
          <w:szCs w:val="24"/>
          <w:lang w:eastAsia="zh-CN"/>
        </w:rPr>
        <w:t>ая г. Чка</w:t>
      </w:r>
      <w:r w:rsidR="00D12A42">
        <w:rPr>
          <w:rFonts w:eastAsia="Times New Roman" w:cs="Times New Roman"/>
          <w:color w:val="000000"/>
          <w:sz w:val="24"/>
          <w:szCs w:val="24"/>
          <w:lang w:eastAsia="zh-CN"/>
        </w:rPr>
        <w:t>л</w:t>
      </w:r>
      <w:r w:rsidRPr="00BC7668">
        <w:rPr>
          <w:rFonts w:eastAsia="Times New Roman" w:cs="Times New Roman"/>
          <w:color w:val="000000"/>
          <w:sz w:val="24"/>
          <w:szCs w:val="24"/>
          <w:lang w:eastAsia="zh-CN"/>
        </w:rPr>
        <w:t>овска, а также по замене участков сетей центра</w:t>
      </w:r>
      <w:r w:rsidR="00D12A42">
        <w:rPr>
          <w:rFonts w:eastAsia="Times New Roman" w:cs="Times New Roman"/>
          <w:color w:val="000000"/>
          <w:sz w:val="24"/>
          <w:szCs w:val="24"/>
          <w:lang w:eastAsia="zh-CN"/>
        </w:rPr>
        <w:t>ли</w:t>
      </w:r>
      <w:r w:rsidRPr="00BC7668">
        <w:rPr>
          <w:rFonts w:eastAsia="Times New Roman" w:cs="Times New Roman"/>
          <w:color w:val="000000"/>
          <w:sz w:val="24"/>
          <w:szCs w:val="24"/>
          <w:lang w:eastAsia="zh-CN"/>
        </w:rPr>
        <w:t>зованного теплоснабжения и горячего водоснабжения.</w:t>
      </w:r>
    </w:p>
    <w:p w14:paraId="313AC379" w14:textId="510446F1" w:rsidR="00BC7668" w:rsidRPr="00BC7668"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Ра</w:t>
      </w:r>
      <w:r w:rsidR="00D12A42">
        <w:rPr>
          <w:rFonts w:eastAsia="Times New Roman" w:cs="Times New Roman"/>
          <w:color w:val="000000"/>
          <w:sz w:val="24"/>
          <w:szCs w:val="24"/>
          <w:lang w:eastAsia="zh-CN"/>
        </w:rPr>
        <w:t>з</w:t>
      </w:r>
      <w:r w:rsidRPr="00BC7668">
        <w:rPr>
          <w:rFonts w:eastAsia="Times New Roman" w:cs="Times New Roman"/>
          <w:color w:val="000000"/>
          <w:sz w:val="24"/>
          <w:szCs w:val="24"/>
          <w:lang w:eastAsia="zh-CN"/>
        </w:rPr>
        <w:t>дел 7. Улучшение жилищных условий граждан, проживающих н</w:t>
      </w:r>
      <w:r w:rsidR="00D12A42">
        <w:rPr>
          <w:rFonts w:eastAsia="Times New Roman" w:cs="Times New Roman"/>
          <w:color w:val="000000"/>
          <w:sz w:val="24"/>
          <w:szCs w:val="24"/>
          <w:lang w:eastAsia="zh-CN"/>
        </w:rPr>
        <w:t xml:space="preserve">а территории </w:t>
      </w:r>
      <w:r w:rsidRPr="00BC7668">
        <w:rPr>
          <w:rFonts w:eastAsia="Times New Roman" w:cs="Times New Roman"/>
          <w:color w:val="000000"/>
          <w:sz w:val="24"/>
          <w:szCs w:val="24"/>
          <w:lang w:eastAsia="zh-CN"/>
        </w:rPr>
        <w:t>городского округа город Чкаловск Нижегородской области</w:t>
      </w:r>
    </w:p>
    <w:p w14:paraId="5A6BD8A6" w14:textId="2BA220EA" w:rsidR="00E030DB" w:rsidRPr="00813586" w:rsidRDefault="00BC7668" w:rsidP="00D529FE">
      <w:pPr>
        <w:widowControl w:val="0"/>
        <w:suppressAutoHyphens/>
        <w:autoSpaceDE w:val="0"/>
        <w:spacing w:after="0"/>
        <w:ind w:firstLine="709"/>
        <w:jc w:val="both"/>
        <w:rPr>
          <w:rFonts w:eastAsia="Times New Roman" w:cs="Times New Roman"/>
          <w:color w:val="000000"/>
          <w:sz w:val="24"/>
          <w:szCs w:val="24"/>
          <w:lang w:eastAsia="zh-CN"/>
        </w:rPr>
      </w:pPr>
      <w:r w:rsidRPr="00BC7668">
        <w:rPr>
          <w:rFonts w:eastAsia="Times New Roman" w:cs="Times New Roman"/>
          <w:color w:val="000000"/>
          <w:sz w:val="24"/>
          <w:szCs w:val="24"/>
          <w:lang w:eastAsia="zh-CN"/>
        </w:rPr>
        <w:t>Софинансирование расходов на оказание материальной помо</w:t>
      </w:r>
      <w:r w:rsidR="00D12A42">
        <w:rPr>
          <w:rFonts w:eastAsia="Times New Roman" w:cs="Times New Roman"/>
          <w:color w:val="000000"/>
          <w:sz w:val="24"/>
          <w:szCs w:val="24"/>
          <w:lang w:eastAsia="zh-CN"/>
        </w:rPr>
        <w:t>щ</w:t>
      </w:r>
      <w:r w:rsidRPr="00BC7668">
        <w:rPr>
          <w:rFonts w:eastAsia="Times New Roman" w:cs="Times New Roman"/>
          <w:color w:val="000000"/>
          <w:sz w:val="24"/>
          <w:szCs w:val="24"/>
          <w:lang w:eastAsia="zh-CN"/>
        </w:rPr>
        <w:t xml:space="preserve">и 22- гражданам-заявителям на мероприятия </w:t>
      </w:r>
      <w:r w:rsidR="00D12A42">
        <w:rPr>
          <w:rFonts w:eastAsia="Times New Roman" w:cs="Times New Roman"/>
          <w:color w:val="000000"/>
          <w:sz w:val="24"/>
          <w:szCs w:val="24"/>
          <w:lang w:eastAsia="zh-CN"/>
        </w:rPr>
        <w:t>п</w:t>
      </w:r>
      <w:r w:rsidRPr="00BC7668">
        <w:rPr>
          <w:rFonts w:eastAsia="Times New Roman" w:cs="Times New Roman"/>
          <w:color w:val="000000"/>
          <w:sz w:val="24"/>
          <w:szCs w:val="24"/>
          <w:lang w:eastAsia="zh-CN"/>
        </w:rPr>
        <w:t>о ремонту и восстановлению жил</w:t>
      </w:r>
      <w:r w:rsidR="00D12A42">
        <w:rPr>
          <w:rFonts w:eastAsia="Times New Roman" w:cs="Times New Roman"/>
          <w:color w:val="000000"/>
          <w:sz w:val="24"/>
          <w:szCs w:val="24"/>
          <w:lang w:eastAsia="zh-CN"/>
        </w:rPr>
        <w:t>ых</w:t>
      </w:r>
      <w:r w:rsidRPr="00BC7668">
        <w:rPr>
          <w:rFonts w:eastAsia="Times New Roman" w:cs="Times New Roman"/>
          <w:color w:val="000000"/>
          <w:sz w:val="24"/>
          <w:szCs w:val="24"/>
          <w:lang w:eastAsia="zh-CN"/>
        </w:rPr>
        <w:t xml:space="preserve"> посещений, в рамках реализац</w:t>
      </w:r>
      <w:r w:rsidR="00D12A42">
        <w:rPr>
          <w:rFonts w:eastAsia="Times New Roman" w:cs="Times New Roman"/>
          <w:color w:val="000000"/>
          <w:sz w:val="24"/>
          <w:szCs w:val="24"/>
          <w:lang w:eastAsia="zh-CN"/>
        </w:rPr>
        <w:t>ии</w:t>
      </w:r>
      <w:r w:rsidRPr="00BC7668">
        <w:rPr>
          <w:rFonts w:eastAsia="Times New Roman" w:cs="Times New Roman"/>
          <w:color w:val="000000"/>
          <w:sz w:val="24"/>
          <w:szCs w:val="24"/>
          <w:lang w:eastAsia="zh-CN"/>
        </w:rPr>
        <w:t xml:space="preserve"> требований постановления Правительства Н</w:t>
      </w:r>
      <w:r w:rsidR="00D12A42">
        <w:rPr>
          <w:rFonts w:eastAsia="Times New Roman" w:cs="Times New Roman"/>
          <w:color w:val="000000"/>
          <w:sz w:val="24"/>
          <w:szCs w:val="24"/>
          <w:lang w:eastAsia="zh-CN"/>
        </w:rPr>
        <w:t>иж</w:t>
      </w:r>
      <w:r w:rsidRPr="00BC7668">
        <w:rPr>
          <w:rFonts w:eastAsia="Times New Roman" w:cs="Times New Roman"/>
          <w:color w:val="000000"/>
          <w:sz w:val="24"/>
          <w:szCs w:val="24"/>
          <w:lang w:eastAsia="zh-CN"/>
        </w:rPr>
        <w:t>егородской</w:t>
      </w:r>
      <w:r w:rsidR="00D12A42">
        <w:rPr>
          <w:rFonts w:eastAsia="Times New Roman" w:cs="Times New Roman"/>
          <w:color w:val="000000"/>
          <w:sz w:val="24"/>
          <w:szCs w:val="24"/>
          <w:lang w:eastAsia="zh-CN"/>
        </w:rPr>
        <w:t xml:space="preserve"> </w:t>
      </w:r>
      <w:r w:rsidRPr="00BC7668">
        <w:rPr>
          <w:rFonts w:eastAsia="Times New Roman" w:cs="Times New Roman"/>
          <w:color w:val="000000"/>
          <w:sz w:val="24"/>
          <w:szCs w:val="24"/>
          <w:lang w:eastAsia="zh-CN"/>
        </w:rPr>
        <w:t xml:space="preserve">области </w:t>
      </w:r>
      <w:r w:rsidR="00D12A42">
        <w:rPr>
          <w:rFonts w:eastAsia="Times New Roman" w:cs="Times New Roman"/>
          <w:color w:val="000000"/>
          <w:sz w:val="24"/>
          <w:szCs w:val="24"/>
          <w:lang w:eastAsia="zh-CN"/>
        </w:rPr>
        <w:t>№</w:t>
      </w:r>
      <w:r w:rsidRPr="00BC7668">
        <w:rPr>
          <w:rFonts w:eastAsia="Times New Roman" w:cs="Times New Roman"/>
          <w:color w:val="000000"/>
          <w:sz w:val="24"/>
          <w:szCs w:val="24"/>
          <w:lang w:eastAsia="zh-CN"/>
        </w:rPr>
        <w:t xml:space="preserve"> 86 от 27.03.20</w:t>
      </w:r>
      <w:r w:rsidR="00D12A42">
        <w:rPr>
          <w:rFonts w:eastAsia="Times New Roman" w:cs="Times New Roman"/>
          <w:color w:val="000000"/>
          <w:sz w:val="24"/>
          <w:szCs w:val="24"/>
          <w:lang w:eastAsia="zh-CN"/>
        </w:rPr>
        <w:t xml:space="preserve">07 </w:t>
      </w:r>
      <w:r w:rsidRPr="00BC7668">
        <w:rPr>
          <w:rFonts w:eastAsia="Times New Roman" w:cs="Times New Roman"/>
          <w:color w:val="000000"/>
          <w:sz w:val="24"/>
          <w:szCs w:val="24"/>
          <w:lang w:eastAsia="zh-CN"/>
        </w:rPr>
        <w:t>г. Общая сумма выделенн</w:t>
      </w:r>
      <w:r w:rsidR="00D12A42">
        <w:rPr>
          <w:rFonts w:eastAsia="Times New Roman" w:cs="Times New Roman"/>
          <w:color w:val="000000"/>
          <w:sz w:val="24"/>
          <w:szCs w:val="24"/>
          <w:lang w:eastAsia="zh-CN"/>
        </w:rPr>
        <w:t>ых</w:t>
      </w:r>
      <w:r w:rsidRPr="00BC7668">
        <w:rPr>
          <w:rFonts w:eastAsia="Times New Roman" w:cs="Times New Roman"/>
          <w:color w:val="000000"/>
          <w:sz w:val="24"/>
          <w:szCs w:val="24"/>
          <w:lang w:eastAsia="zh-CN"/>
        </w:rPr>
        <w:t xml:space="preserve"> денежны</w:t>
      </w:r>
      <w:r w:rsidR="00D12A42">
        <w:rPr>
          <w:rFonts w:eastAsia="Times New Roman" w:cs="Times New Roman"/>
          <w:color w:val="000000"/>
          <w:sz w:val="24"/>
          <w:szCs w:val="24"/>
          <w:lang w:eastAsia="zh-CN"/>
        </w:rPr>
        <w:t>х</w:t>
      </w:r>
      <w:r w:rsidRPr="00BC7668">
        <w:rPr>
          <w:rFonts w:eastAsia="Times New Roman" w:cs="Times New Roman"/>
          <w:color w:val="000000"/>
          <w:sz w:val="24"/>
          <w:szCs w:val="24"/>
          <w:lang w:eastAsia="zh-CN"/>
        </w:rPr>
        <w:t xml:space="preserve"> сре</w:t>
      </w:r>
      <w:r w:rsidR="00D12A42">
        <w:rPr>
          <w:rFonts w:eastAsia="Times New Roman" w:cs="Times New Roman"/>
          <w:color w:val="000000"/>
          <w:sz w:val="24"/>
          <w:szCs w:val="24"/>
          <w:lang w:eastAsia="zh-CN"/>
        </w:rPr>
        <w:t>д</w:t>
      </w:r>
      <w:r w:rsidRPr="00BC7668">
        <w:rPr>
          <w:rFonts w:eastAsia="Times New Roman" w:cs="Times New Roman"/>
          <w:color w:val="000000"/>
          <w:sz w:val="24"/>
          <w:szCs w:val="24"/>
          <w:lang w:eastAsia="zh-CN"/>
        </w:rPr>
        <w:t>ств на дан</w:t>
      </w:r>
      <w:r w:rsidR="00D12A42">
        <w:rPr>
          <w:rFonts w:eastAsia="Times New Roman" w:cs="Times New Roman"/>
          <w:color w:val="000000"/>
          <w:sz w:val="24"/>
          <w:szCs w:val="24"/>
          <w:lang w:eastAsia="zh-CN"/>
        </w:rPr>
        <w:t>н</w:t>
      </w:r>
      <w:r w:rsidRPr="00BC7668">
        <w:rPr>
          <w:rFonts w:eastAsia="Times New Roman" w:cs="Times New Roman"/>
          <w:color w:val="000000"/>
          <w:sz w:val="24"/>
          <w:szCs w:val="24"/>
          <w:lang w:eastAsia="zh-CN"/>
        </w:rPr>
        <w:t>ые цели составила</w:t>
      </w:r>
      <w:r w:rsidR="00D12A42">
        <w:rPr>
          <w:rFonts w:eastAsia="Times New Roman" w:cs="Times New Roman"/>
          <w:color w:val="000000"/>
          <w:sz w:val="24"/>
          <w:szCs w:val="24"/>
          <w:lang w:eastAsia="zh-CN"/>
        </w:rPr>
        <w:t xml:space="preserve"> 5</w:t>
      </w:r>
      <w:r w:rsidRPr="00BC7668">
        <w:rPr>
          <w:rFonts w:eastAsia="Times New Roman" w:cs="Times New Roman"/>
          <w:color w:val="000000"/>
          <w:sz w:val="24"/>
          <w:szCs w:val="24"/>
          <w:lang w:eastAsia="zh-CN"/>
        </w:rPr>
        <w:t>70,1 тыс. руб. (средства M</w:t>
      </w:r>
      <w:r w:rsidR="00D12A42">
        <w:rPr>
          <w:rFonts w:eastAsia="Times New Roman" w:cs="Times New Roman"/>
          <w:color w:val="000000"/>
          <w:sz w:val="24"/>
          <w:szCs w:val="24"/>
          <w:lang w:eastAsia="zh-CN"/>
        </w:rPr>
        <w:t>Б</w:t>
      </w:r>
      <w:r w:rsidRPr="00BC7668">
        <w:rPr>
          <w:rFonts w:eastAsia="Times New Roman" w:cs="Times New Roman"/>
          <w:color w:val="000000"/>
          <w:sz w:val="24"/>
          <w:szCs w:val="24"/>
          <w:lang w:eastAsia="zh-CN"/>
        </w:rPr>
        <w:t>).</w:t>
      </w:r>
    </w:p>
    <w:p w14:paraId="5E235173"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5F3FFE">
        <w:rPr>
          <w:rFonts w:eastAsia="Times New Roman" w:cs="Times New Roman"/>
          <w:b/>
          <w:bCs/>
          <w:color w:val="000000"/>
          <w:sz w:val="24"/>
          <w:szCs w:val="24"/>
          <w:lang w:eastAsia="zh-CN"/>
        </w:rPr>
        <w:t>Подпрограмма 4:</w:t>
      </w:r>
      <w:r w:rsidRPr="00813586">
        <w:rPr>
          <w:rFonts w:eastAsia="Times New Roman" w:cs="Times New Roman"/>
          <w:color w:val="000000"/>
          <w:sz w:val="24"/>
          <w:szCs w:val="24"/>
          <w:lang w:eastAsia="zh-CN"/>
        </w:rPr>
        <w:t xml:space="preserve"> Мероприятия в рамках 4-го этапа государственной региональной адресной программы «Переселение граждан из аварийного жилищного фонда на территории Нижегородской области на 2019-2023 годы». </w:t>
      </w:r>
    </w:p>
    <w:p w14:paraId="0BF88DEF"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Городской округ город Чкаловск продолжил реализацию 4-го этапа (2021-2023 г. г.) Программы по переселению граждан из аварийного жилищного фонда, в рамках реализации федерального проекта «Обеспечение устойчивого сокращения непригодного для проживания жилищного фонда», с 01.01.2022 года.</w:t>
      </w:r>
    </w:p>
    <w:p w14:paraId="5969C58A"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В 2023 году в ходе реализации 4-го этапа Программы была проведена процедура расселения граждан из 55 ед. аварийных жилых помещений в следующих МКД: г. Чкаловск, ул. Почтовая, д. 5, ул. Лесная, д. 3, ул. Комсомольская, д. 20, ул. Ленина, д. 12, ул. Ленина, д. 13, ул. Матросова, д. 33. Расселяемая площадь – 2 288,02 м2, количество проживающих - 150 чел).</w:t>
      </w:r>
    </w:p>
    <w:p w14:paraId="49CC366B"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В ходе проведения конкурсных процедур в сентябре, октябре  и декабре 2023 г. были приобретены на вторичном рынке г. Чкаловска и предоставлены по договорам социального найма 4 ед. благоустроенные квартиры на общую площадь 195,3 м2. Общая сумма приобретенных по муниципальным контрактам жилых помещений за счет бюджетов всех уровней составила 9 370,0 тыс. руб.</w:t>
      </w:r>
    </w:p>
    <w:p w14:paraId="3A50874E"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В июле и ноябре 2023 г. была произведена оплата выкупной стоимости за 5 изымаемых аварийных жилых помещений по адресу: г. Чкаловск, ул. Ленина, д. 12, кв. 7, г. Чкаловск, ул. Ленина, д. 12, кв. 8, г. Чкаловск, ул. Ленина, д. 12, кв. 10 (комн. 3), г. Чкаловск, ул. Почтовая, д. 8, г. Чкаловск, ул. Почтовая, д. 9 за счет бюджетов всех уровней в размере 9 062,0 тыс. руб.</w:t>
      </w:r>
    </w:p>
    <w:p w14:paraId="3E638C69"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 xml:space="preserve">Оставшаяся сумма денежных средств в размере 15 239,77 тыс. руб. была израсходована на произведение окончательного платежа (10% от общей суммы МК) на приобретение на первичном </w:t>
      </w:r>
      <w:r w:rsidRPr="00813586">
        <w:rPr>
          <w:rFonts w:eastAsia="Times New Roman" w:cs="Times New Roman"/>
          <w:color w:val="000000"/>
          <w:sz w:val="24"/>
          <w:szCs w:val="24"/>
          <w:lang w:eastAsia="zh-CN"/>
        </w:rPr>
        <w:lastRenderedPageBreak/>
        <w:t>рынке жилья 38 ед. жилых помещений у застройщика ИП Малов А. Н. во введенном в эксплуатацию 45-тиквартирном доме по адресу: г. Чкаловск, ул. Комсомольская, д. 8А/1 и 7 ед. жилых помещений у застройщика ИП Малов А. Н. во введенном в эксплуатацию 9-тиквартирном доме по адресу: г. Чкаловск, ул. Комсомольская, д. 8А/2. Оплата произведена за счет средств ФБ (ФПТ) – 96%, ОБ – 3,2%, МБ – 0,8%.</w:t>
      </w:r>
    </w:p>
    <w:p w14:paraId="4EEFF10C"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5F3FFE">
        <w:rPr>
          <w:rFonts w:eastAsia="Times New Roman" w:cs="Times New Roman"/>
          <w:b/>
          <w:bCs/>
          <w:color w:val="000000"/>
          <w:sz w:val="24"/>
          <w:szCs w:val="24"/>
          <w:lang w:eastAsia="zh-CN"/>
        </w:rPr>
        <w:t>Подпрограмма 5:</w:t>
      </w:r>
      <w:r w:rsidRPr="00813586">
        <w:rPr>
          <w:rFonts w:eastAsia="Times New Roman" w:cs="Times New Roman"/>
          <w:color w:val="000000"/>
          <w:sz w:val="24"/>
          <w:szCs w:val="24"/>
          <w:lang w:eastAsia="zh-CN"/>
        </w:rPr>
        <w:t xml:space="preserve"> Мероприятия в рамках 3-го этапа государственной региональной адресной программы «Переселение граждан из аварийного жилищного фонда на территории Нижегородской области на 2019-2023 годы». </w:t>
      </w:r>
    </w:p>
    <w:p w14:paraId="65FF35E5"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В 2023 году городской округ город Чкаловск продолжил реализацию 3-го этапа (2021-2022 г. г.) Программы по переселению граждан из аварийного жилищного фонда, в рамках реализации федерального проекта «Обеспечение устойчивого сокращения непригодного для проживания жилищного фонда».</w:t>
      </w:r>
    </w:p>
    <w:p w14:paraId="0AC3788C"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В 2023 году в ходе реализации 3-го этапа Программы была проведена процедура расселения граждан из аварийного МКД: г. Чкаловск, ул. Комсомольская, д. 20 (2 помещения). Расселяемая площадь – 136,0 м2, количество проживающих - 6 чел).</w:t>
      </w:r>
    </w:p>
    <w:p w14:paraId="07F44AFC" w14:textId="77777777" w:rsidR="00813586" w:rsidRPr="00813586" w:rsidRDefault="00813586" w:rsidP="00D529FE">
      <w:pPr>
        <w:widowControl w:val="0"/>
        <w:suppressAutoHyphens/>
        <w:autoSpaceDE w:val="0"/>
        <w:spacing w:after="0"/>
        <w:ind w:firstLine="709"/>
        <w:jc w:val="both"/>
        <w:rPr>
          <w:rFonts w:eastAsia="Times New Roman" w:cs="Times New Roman"/>
          <w:color w:val="000000"/>
          <w:sz w:val="24"/>
          <w:szCs w:val="24"/>
          <w:lang w:eastAsia="zh-CN"/>
        </w:rPr>
      </w:pPr>
      <w:r w:rsidRPr="00813586">
        <w:rPr>
          <w:rFonts w:eastAsia="Times New Roman" w:cs="Times New Roman"/>
          <w:color w:val="000000"/>
          <w:sz w:val="24"/>
          <w:szCs w:val="24"/>
          <w:lang w:eastAsia="zh-CN"/>
        </w:rPr>
        <w:t>В рамках муниципального контракта № 56 от 27.06.2022 г. были приобретены и предоставлены по договорам мены 2 ед. жилых помещений на первичном рынке жилья у застройщика ИП Малов А. Н. во введенном в эксплуатацию 45-тиквартирном доме по адресу: г. Чкаловск, ул. Комсомольская, д. 8А/1. Произведен окончательный платеж – 10% от общей суммы МК за счет средств ФБ (ФПТ) – 95,938%, ОБ – 3,2496%, МБ – 0,8124% в размере 884,65 тыс. руб.</w:t>
      </w:r>
    </w:p>
    <w:p w14:paraId="6400B59E" w14:textId="77777777" w:rsidR="00F02FDD" w:rsidRPr="00F02FDD" w:rsidRDefault="00F02FDD" w:rsidP="00D529FE">
      <w:pPr>
        <w:pStyle w:val="a5"/>
        <w:ind w:firstLine="709"/>
        <w:jc w:val="both"/>
      </w:pPr>
      <w:r w:rsidRPr="00F02FDD">
        <w:t>В целом по результатам работы можно выделить следующие моменты:</w:t>
      </w:r>
    </w:p>
    <w:p w14:paraId="0A446011" w14:textId="3E77548D" w:rsidR="00F02FDD" w:rsidRPr="00F02FDD" w:rsidRDefault="00F02FDD" w:rsidP="00D529FE">
      <w:pPr>
        <w:spacing w:after="0"/>
        <w:ind w:firstLine="709"/>
        <w:jc w:val="both"/>
        <w:rPr>
          <w:rFonts w:cs="Times New Roman"/>
          <w:sz w:val="24"/>
          <w:szCs w:val="24"/>
        </w:rPr>
      </w:pPr>
      <w:r w:rsidRPr="00F02FDD">
        <w:rPr>
          <w:rFonts w:cs="Times New Roman"/>
          <w:sz w:val="24"/>
          <w:szCs w:val="24"/>
        </w:rPr>
        <w:t>1. В рамках предусмотренного на 202</w:t>
      </w:r>
      <w:r w:rsidR="00D46289">
        <w:rPr>
          <w:rFonts w:cs="Times New Roman"/>
          <w:sz w:val="24"/>
          <w:szCs w:val="24"/>
        </w:rPr>
        <w:t>3</w:t>
      </w:r>
      <w:r w:rsidRPr="00F02FDD">
        <w:rPr>
          <w:rFonts w:cs="Times New Roman"/>
          <w:sz w:val="24"/>
          <w:szCs w:val="24"/>
        </w:rPr>
        <w:t xml:space="preserve"> год бюджетного финансирования муниципальной программы – общее исполнение финансирования Программы составило 9</w:t>
      </w:r>
      <w:r w:rsidR="00D46289">
        <w:rPr>
          <w:rFonts w:cs="Times New Roman"/>
          <w:sz w:val="24"/>
          <w:szCs w:val="24"/>
        </w:rPr>
        <w:t>7</w:t>
      </w:r>
      <w:r w:rsidRPr="00F02FDD">
        <w:rPr>
          <w:rFonts w:cs="Times New Roman"/>
          <w:sz w:val="24"/>
          <w:szCs w:val="24"/>
        </w:rPr>
        <w:t>,</w:t>
      </w:r>
      <w:r w:rsidR="00D46289">
        <w:rPr>
          <w:rFonts w:cs="Times New Roman"/>
          <w:sz w:val="24"/>
          <w:szCs w:val="24"/>
        </w:rPr>
        <w:t>9</w:t>
      </w:r>
      <w:r w:rsidRPr="00F02FDD">
        <w:rPr>
          <w:rFonts w:cs="Times New Roman"/>
          <w:sz w:val="24"/>
          <w:szCs w:val="24"/>
        </w:rPr>
        <w:t xml:space="preserve"> %, в том числе:  </w:t>
      </w:r>
    </w:p>
    <w:p w14:paraId="7C2634B4" w14:textId="42FCA0A8" w:rsidR="00F02FDD" w:rsidRPr="00F02FDD" w:rsidRDefault="00F02FDD" w:rsidP="00D529FE">
      <w:pPr>
        <w:spacing w:after="0"/>
        <w:ind w:firstLine="709"/>
        <w:jc w:val="both"/>
        <w:rPr>
          <w:rFonts w:cs="Times New Roman"/>
          <w:sz w:val="24"/>
          <w:szCs w:val="24"/>
        </w:rPr>
      </w:pPr>
      <w:r w:rsidRPr="00F02FDD">
        <w:rPr>
          <w:rFonts w:cs="Times New Roman"/>
          <w:sz w:val="24"/>
          <w:szCs w:val="24"/>
        </w:rPr>
        <w:t xml:space="preserve">- по реализации Подпрограммы  1 – </w:t>
      </w:r>
      <w:r w:rsidR="00D46289">
        <w:rPr>
          <w:rFonts w:cs="Times New Roman"/>
          <w:sz w:val="24"/>
          <w:szCs w:val="24"/>
        </w:rPr>
        <w:t>завершена в апреле 2022 года</w:t>
      </w:r>
      <w:r w:rsidRPr="00F02FDD">
        <w:rPr>
          <w:rFonts w:cs="Times New Roman"/>
          <w:sz w:val="24"/>
          <w:szCs w:val="24"/>
        </w:rPr>
        <w:t>;</w:t>
      </w:r>
    </w:p>
    <w:p w14:paraId="60C0D6FF" w14:textId="6ECD1D11" w:rsidR="00F02FDD" w:rsidRPr="00F02FDD" w:rsidRDefault="00F02FDD" w:rsidP="00D529FE">
      <w:pPr>
        <w:spacing w:after="0"/>
        <w:ind w:firstLine="709"/>
        <w:jc w:val="both"/>
        <w:rPr>
          <w:rFonts w:cs="Times New Roman"/>
          <w:sz w:val="24"/>
          <w:szCs w:val="24"/>
        </w:rPr>
      </w:pPr>
      <w:r w:rsidRPr="00F02FDD">
        <w:rPr>
          <w:rFonts w:cs="Times New Roman"/>
          <w:sz w:val="24"/>
          <w:szCs w:val="24"/>
        </w:rPr>
        <w:t xml:space="preserve">- по реализации Подпрограммы 2 – исполнение </w:t>
      </w:r>
      <w:r w:rsidR="00D46289">
        <w:rPr>
          <w:rFonts w:cs="Times New Roman"/>
          <w:sz w:val="24"/>
          <w:szCs w:val="24"/>
        </w:rPr>
        <w:t>100</w:t>
      </w:r>
      <w:r w:rsidRPr="00F02FDD">
        <w:rPr>
          <w:rFonts w:cs="Times New Roman"/>
          <w:sz w:val="24"/>
          <w:szCs w:val="24"/>
        </w:rPr>
        <w:t xml:space="preserve"> %;</w:t>
      </w:r>
    </w:p>
    <w:p w14:paraId="6104ED58" w14:textId="77777777" w:rsidR="00F02FDD" w:rsidRPr="00F02FDD" w:rsidRDefault="00F02FDD" w:rsidP="00D529FE">
      <w:pPr>
        <w:spacing w:after="0"/>
        <w:ind w:firstLine="709"/>
        <w:jc w:val="both"/>
        <w:rPr>
          <w:rFonts w:cs="Times New Roman"/>
          <w:sz w:val="24"/>
          <w:szCs w:val="24"/>
        </w:rPr>
      </w:pPr>
      <w:r w:rsidRPr="00F02FDD">
        <w:rPr>
          <w:rFonts w:cs="Times New Roman"/>
          <w:sz w:val="24"/>
          <w:szCs w:val="24"/>
        </w:rPr>
        <w:t>- по реализации Подпрограммы 3 – общее исполнение составило 98,7 %;</w:t>
      </w:r>
    </w:p>
    <w:p w14:paraId="15123AB6" w14:textId="6D1301A9" w:rsidR="00F02FDD" w:rsidRPr="00F02FDD" w:rsidRDefault="00F02FDD" w:rsidP="00D529FE">
      <w:pPr>
        <w:pStyle w:val="a5"/>
        <w:ind w:firstLine="709"/>
        <w:jc w:val="both"/>
      </w:pPr>
      <w:r w:rsidRPr="00F02FDD">
        <w:t xml:space="preserve">- по реализации Подпрограммы 4 – исполнение </w:t>
      </w:r>
      <w:r w:rsidR="00D46289">
        <w:t>94,0</w:t>
      </w:r>
      <w:r w:rsidRPr="00F02FDD">
        <w:t xml:space="preserve"> %;</w:t>
      </w:r>
    </w:p>
    <w:p w14:paraId="7763279D" w14:textId="15575FAC" w:rsidR="00F02FDD" w:rsidRPr="00D4242B" w:rsidRDefault="00F02FDD" w:rsidP="00D529FE">
      <w:pPr>
        <w:pStyle w:val="a5"/>
        <w:ind w:firstLine="709"/>
        <w:jc w:val="both"/>
        <w:rPr>
          <w:sz w:val="28"/>
          <w:szCs w:val="28"/>
        </w:rPr>
      </w:pPr>
      <w:r w:rsidRPr="00F02FDD">
        <w:t xml:space="preserve">- по реализации Подпрограммы 5 – исполнение </w:t>
      </w:r>
      <w:r w:rsidR="00D46289">
        <w:t>100</w:t>
      </w:r>
      <w:r w:rsidRPr="00F02FDD">
        <w:t xml:space="preserve"> %.</w:t>
      </w:r>
    </w:p>
    <w:p w14:paraId="55FE4890" w14:textId="77777777" w:rsidR="00BB1DB3" w:rsidRPr="00BB1DB3" w:rsidRDefault="00BB1DB3" w:rsidP="00D529FE">
      <w:pPr>
        <w:widowControl w:val="0"/>
        <w:numPr>
          <w:ilvl w:val="0"/>
          <w:numId w:val="8"/>
        </w:numPr>
        <w:autoSpaceDE w:val="0"/>
        <w:autoSpaceDN w:val="0"/>
        <w:adjustRightInd w:val="0"/>
        <w:spacing w:after="0"/>
        <w:ind w:left="-142" w:firstLine="851"/>
        <w:jc w:val="both"/>
        <w:rPr>
          <w:rFonts w:eastAsia="Times New Roman" w:cs="Times New Roman"/>
          <w:b/>
          <w:i/>
          <w:color w:val="000000"/>
          <w:sz w:val="24"/>
          <w:szCs w:val="24"/>
          <w:lang w:eastAsia="ru-RU"/>
        </w:rPr>
      </w:pPr>
      <w:r w:rsidRPr="00BB1DB3">
        <w:rPr>
          <w:rFonts w:eastAsia="Times New Roman" w:cs="Times New Roman"/>
          <w:b/>
          <w:i/>
          <w:color w:val="000000"/>
          <w:sz w:val="24"/>
          <w:szCs w:val="24"/>
          <w:lang w:eastAsia="ru-RU"/>
        </w:rPr>
        <w:t>Оценка степени реализации мероприятий</w:t>
      </w:r>
    </w:p>
    <w:p w14:paraId="17329C26" w14:textId="77777777" w:rsidR="00BB1DB3" w:rsidRDefault="00BB1DB3" w:rsidP="00D529FE">
      <w:pPr>
        <w:widowControl w:val="0"/>
        <w:autoSpaceDE w:val="0"/>
        <w:autoSpaceDN w:val="0"/>
        <w:adjustRightInd w:val="0"/>
        <w:spacing w:after="0"/>
        <w:ind w:left="709"/>
        <w:jc w:val="both"/>
        <w:rPr>
          <w:rFonts w:eastAsia="Times New Roman" w:cs="Times New Roman"/>
          <w:color w:val="000000"/>
          <w:sz w:val="24"/>
          <w:szCs w:val="24"/>
          <w:lang w:eastAsia="ru-RU"/>
        </w:rPr>
      </w:pPr>
      <w:r w:rsidRPr="00BB1DB3">
        <w:rPr>
          <w:rFonts w:eastAsia="Times New Roman" w:cs="Times New Roman"/>
          <w:i/>
          <w:color w:val="000000"/>
          <w:sz w:val="24"/>
          <w:szCs w:val="24"/>
          <w:lang w:eastAsia="ru-RU"/>
        </w:rPr>
        <w:t>Подпрограмма 1</w:t>
      </w:r>
      <w:r w:rsidRPr="00BB1DB3">
        <w:rPr>
          <w:rFonts w:eastAsia="Times New Roman" w:cs="Times New Roman"/>
          <w:color w:val="000000"/>
          <w:sz w:val="24"/>
          <w:szCs w:val="24"/>
          <w:lang w:eastAsia="ru-RU"/>
        </w:rPr>
        <w:t xml:space="preserve"> «Ипотечное жилищное кредитование населения»</w:t>
      </w:r>
    </w:p>
    <w:p w14:paraId="71E755E0" w14:textId="34FF3BB2" w:rsidR="008237D0" w:rsidRPr="008237D0" w:rsidRDefault="008237D0" w:rsidP="00D529FE">
      <w:pPr>
        <w:widowControl w:val="0"/>
        <w:autoSpaceDE w:val="0"/>
        <w:autoSpaceDN w:val="0"/>
        <w:adjustRightInd w:val="0"/>
        <w:spacing w:after="0"/>
        <w:ind w:left="709"/>
        <w:jc w:val="both"/>
        <w:rPr>
          <w:rFonts w:eastAsia="Times New Roman" w:cs="Times New Roman"/>
          <w:iCs/>
          <w:color w:val="000000"/>
          <w:sz w:val="24"/>
          <w:szCs w:val="24"/>
          <w:lang w:eastAsia="ru-RU"/>
        </w:rPr>
      </w:pPr>
      <w:r w:rsidRPr="008237D0">
        <w:rPr>
          <w:rFonts w:eastAsia="Times New Roman" w:cs="Times New Roman"/>
          <w:iCs/>
          <w:color w:val="000000"/>
          <w:sz w:val="24"/>
          <w:szCs w:val="24"/>
          <w:lang w:eastAsia="ru-RU"/>
        </w:rPr>
        <w:t>Завершена в 2022 году.</w:t>
      </w:r>
    </w:p>
    <w:p w14:paraId="12A8E64B" w14:textId="77777777" w:rsidR="00FD3D7A" w:rsidRPr="00FD3D7A" w:rsidRDefault="00FD3D7A" w:rsidP="00D529FE">
      <w:pPr>
        <w:widowControl w:val="0"/>
        <w:autoSpaceDE w:val="0"/>
        <w:autoSpaceDN w:val="0"/>
        <w:adjustRightInd w:val="0"/>
        <w:spacing w:after="0"/>
        <w:ind w:firstLine="708"/>
        <w:jc w:val="both"/>
        <w:rPr>
          <w:rFonts w:eastAsia="Calibri" w:cs="Times New Roman"/>
          <w:sz w:val="24"/>
          <w:szCs w:val="24"/>
        </w:rPr>
      </w:pPr>
      <w:r w:rsidRPr="00FD3D7A">
        <w:rPr>
          <w:rFonts w:eastAsia="Calibri" w:cs="Times New Roman"/>
          <w:i/>
          <w:sz w:val="24"/>
          <w:szCs w:val="24"/>
        </w:rPr>
        <w:t xml:space="preserve">Подпрограмма 2 </w:t>
      </w:r>
      <w:r w:rsidRPr="00FD3D7A">
        <w:rPr>
          <w:rFonts w:eastAsia="Calibri" w:cs="Times New Roman"/>
          <w:sz w:val="24"/>
          <w:szCs w:val="24"/>
        </w:rPr>
        <w:t>«Обеспечение жильем молодых семей, детей-сирот и отдельных категорий граждан»</w:t>
      </w:r>
    </w:p>
    <w:p w14:paraId="74978C35" w14:textId="77E17C64" w:rsidR="00FD3D7A" w:rsidRDefault="00FD3D7A" w:rsidP="00D529FE">
      <w:pPr>
        <w:widowControl w:val="0"/>
        <w:autoSpaceDE w:val="0"/>
        <w:autoSpaceDN w:val="0"/>
        <w:adjustRightInd w:val="0"/>
        <w:spacing w:after="0"/>
        <w:ind w:firstLine="708"/>
        <w:jc w:val="both"/>
        <w:rPr>
          <w:rFonts w:eastAsia="Calibri" w:cs="Times New Roman"/>
          <w:sz w:val="24"/>
          <w:szCs w:val="24"/>
        </w:rPr>
      </w:pPr>
      <w:r w:rsidRPr="00FD3D7A">
        <w:rPr>
          <w:rFonts w:eastAsia="Calibri" w:cs="Times New Roman"/>
          <w:sz w:val="24"/>
          <w:szCs w:val="24"/>
        </w:rPr>
        <w:t>К</w:t>
      </w:r>
      <w:r w:rsidRPr="00FD3D7A">
        <w:rPr>
          <w:rFonts w:eastAsia="Calibri" w:cs="Times New Roman"/>
          <w:sz w:val="16"/>
          <w:szCs w:val="16"/>
        </w:rPr>
        <w:t>1ПП2</w:t>
      </w:r>
      <w:r>
        <w:rPr>
          <w:rFonts w:eastAsia="Calibri" w:cs="Times New Roman"/>
          <w:sz w:val="16"/>
          <w:szCs w:val="16"/>
        </w:rPr>
        <w:t xml:space="preserve"> </w:t>
      </w:r>
      <w:r w:rsidRPr="00FD3D7A">
        <w:rPr>
          <w:rFonts w:eastAsia="Calibri" w:cs="Times New Roman"/>
          <w:sz w:val="16"/>
          <w:szCs w:val="16"/>
        </w:rPr>
        <w:t xml:space="preserve"> </w:t>
      </w:r>
      <w:r w:rsidRPr="00FD3D7A">
        <w:rPr>
          <w:rFonts w:eastAsia="Calibri" w:cs="Times New Roman"/>
          <w:sz w:val="24"/>
          <w:szCs w:val="24"/>
        </w:rPr>
        <w:t xml:space="preserve">= </w:t>
      </w:r>
      <w:r w:rsidR="008237D0">
        <w:rPr>
          <w:rFonts w:eastAsia="Calibri" w:cs="Times New Roman"/>
          <w:sz w:val="24"/>
          <w:szCs w:val="24"/>
        </w:rPr>
        <w:t>2</w:t>
      </w:r>
      <w:r w:rsidRPr="00FD3D7A">
        <w:rPr>
          <w:rFonts w:eastAsia="Calibri" w:cs="Times New Roman"/>
          <w:sz w:val="24"/>
          <w:szCs w:val="24"/>
        </w:rPr>
        <w:t xml:space="preserve"> / 2 = </w:t>
      </w:r>
      <w:r w:rsidR="008237D0">
        <w:rPr>
          <w:rFonts w:eastAsia="Calibri" w:cs="Times New Roman"/>
          <w:sz w:val="24"/>
          <w:szCs w:val="24"/>
        </w:rPr>
        <w:t>1,0</w:t>
      </w:r>
    </w:p>
    <w:p w14:paraId="17FF1D49" w14:textId="1B997557" w:rsidR="00FD3D7A" w:rsidRPr="00FD3D7A" w:rsidRDefault="00FD3D7A" w:rsidP="00D529FE">
      <w:pPr>
        <w:widowControl w:val="0"/>
        <w:autoSpaceDE w:val="0"/>
        <w:autoSpaceDN w:val="0"/>
        <w:adjustRightInd w:val="0"/>
        <w:spacing w:after="0"/>
        <w:ind w:firstLine="708"/>
        <w:jc w:val="both"/>
        <w:rPr>
          <w:rFonts w:eastAsia="Calibri" w:cs="Times New Roman"/>
          <w:sz w:val="24"/>
          <w:szCs w:val="24"/>
        </w:rPr>
      </w:pPr>
      <w:r w:rsidRPr="00FD3D7A">
        <w:rPr>
          <w:rFonts w:eastAsia="Calibri" w:cs="Times New Roman"/>
          <w:i/>
          <w:sz w:val="24"/>
          <w:szCs w:val="24"/>
        </w:rPr>
        <w:t xml:space="preserve">Подпрограмма </w:t>
      </w:r>
      <w:r>
        <w:rPr>
          <w:rFonts w:eastAsia="Calibri" w:cs="Times New Roman"/>
          <w:i/>
          <w:sz w:val="24"/>
          <w:szCs w:val="24"/>
        </w:rPr>
        <w:t>3</w:t>
      </w:r>
      <w:r w:rsidRPr="00FD3D7A">
        <w:rPr>
          <w:rFonts w:eastAsia="Calibri" w:cs="Times New Roman"/>
          <w:sz w:val="24"/>
          <w:szCs w:val="24"/>
        </w:rPr>
        <w:t xml:space="preserve"> «Обеспечение населения качественными услугами в сфере жилищно-коммунального хозяйства</w:t>
      </w:r>
      <w:r>
        <w:rPr>
          <w:rFonts w:eastAsia="Calibri" w:cs="Times New Roman"/>
          <w:sz w:val="24"/>
          <w:szCs w:val="24"/>
        </w:rPr>
        <w:t xml:space="preserve"> и благоустройства</w:t>
      </w:r>
      <w:r w:rsidRPr="00FD3D7A">
        <w:rPr>
          <w:rFonts w:eastAsia="Calibri" w:cs="Times New Roman"/>
          <w:sz w:val="24"/>
          <w:szCs w:val="24"/>
        </w:rPr>
        <w:t>»</w:t>
      </w:r>
    </w:p>
    <w:p w14:paraId="31133DB5" w14:textId="6E4BC633" w:rsidR="00FD3D7A" w:rsidRDefault="00FD3D7A" w:rsidP="00D529FE">
      <w:pPr>
        <w:widowControl w:val="0"/>
        <w:autoSpaceDE w:val="0"/>
        <w:autoSpaceDN w:val="0"/>
        <w:adjustRightInd w:val="0"/>
        <w:spacing w:after="0"/>
        <w:ind w:left="709"/>
        <w:jc w:val="both"/>
        <w:rPr>
          <w:rFonts w:eastAsia="Times New Roman" w:cs="Times New Roman"/>
          <w:color w:val="000000"/>
          <w:sz w:val="24"/>
          <w:szCs w:val="24"/>
          <w:lang w:eastAsia="ru-RU"/>
        </w:rPr>
      </w:pPr>
      <w:r w:rsidRPr="00FD3D7A">
        <w:rPr>
          <w:rFonts w:eastAsia="Times New Roman" w:cs="Times New Roman"/>
          <w:color w:val="000000"/>
          <w:sz w:val="24"/>
          <w:szCs w:val="24"/>
          <w:lang w:eastAsia="ru-RU"/>
        </w:rPr>
        <w:t>К</w:t>
      </w:r>
      <w:r w:rsidRPr="00FD3D7A">
        <w:rPr>
          <w:rFonts w:eastAsia="Times New Roman" w:cs="Times New Roman"/>
          <w:color w:val="000000"/>
          <w:sz w:val="16"/>
          <w:szCs w:val="16"/>
          <w:lang w:eastAsia="ru-RU"/>
        </w:rPr>
        <w:t>1ПП</w:t>
      </w:r>
      <w:r w:rsidR="007F3149">
        <w:rPr>
          <w:rFonts w:eastAsia="Times New Roman" w:cs="Times New Roman"/>
          <w:color w:val="000000"/>
          <w:sz w:val="16"/>
          <w:szCs w:val="16"/>
          <w:lang w:eastAsia="ru-RU"/>
        </w:rPr>
        <w:t>3</w:t>
      </w:r>
      <w:r w:rsidRPr="00FD3D7A">
        <w:rPr>
          <w:rFonts w:eastAsia="Times New Roman" w:cs="Times New Roman"/>
          <w:color w:val="000000"/>
          <w:sz w:val="16"/>
          <w:szCs w:val="16"/>
          <w:lang w:eastAsia="ru-RU"/>
        </w:rPr>
        <w:t xml:space="preserve"> </w:t>
      </w:r>
      <w:r w:rsidRPr="00FD3D7A">
        <w:rPr>
          <w:rFonts w:eastAsia="Times New Roman" w:cs="Times New Roman"/>
          <w:color w:val="000000"/>
          <w:sz w:val="24"/>
          <w:szCs w:val="24"/>
          <w:lang w:eastAsia="ru-RU"/>
        </w:rPr>
        <w:t xml:space="preserve">= 5 / </w:t>
      </w:r>
      <w:r w:rsidR="008237D0">
        <w:rPr>
          <w:rFonts w:eastAsia="Times New Roman" w:cs="Times New Roman"/>
          <w:color w:val="000000"/>
          <w:sz w:val="24"/>
          <w:szCs w:val="24"/>
          <w:lang w:eastAsia="ru-RU"/>
        </w:rPr>
        <w:t>7</w:t>
      </w:r>
      <w:r w:rsidRPr="00FD3D7A">
        <w:rPr>
          <w:rFonts w:eastAsia="Times New Roman" w:cs="Times New Roman"/>
          <w:color w:val="000000"/>
          <w:sz w:val="24"/>
          <w:szCs w:val="24"/>
          <w:lang w:eastAsia="ru-RU"/>
        </w:rPr>
        <w:t xml:space="preserve"> = </w:t>
      </w:r>
      <w:bookmarkStart w:id="3" w:name="_Hlk171589613"/>
      <w:r>
        <w:rPr>
          <w:rFonts w:eastAsia="Times New Roman" w:cs="Times New Roman"/>
          <w:color w:val="000000"/>
          <w:sz w:val="24"/>
          <w:szCs w:val="24"/>
          <w:lang w:eastAsia="ru-RU"/>
        </w:rPr>
        <w:t>0,</w:t>
      </w:r>
      <w:r w:rsidR="008237D0">
        <w:rPr>
          <w:rFonts w:eastAsia="Times New Roman" w:cs="Times New Roman"/>
          <w:color w:val="000000"/>
          <w:sz w:val="24"/>
          <w:szCs w:val="24"/>
          <w:lang w:eastAsia="ru-RU"/>
        </w:rPr>
        <w:t>714</w:t>
      </w:r>
      <w:bookmarkEnd w:id="3"/>
    </w:p>
    <w:p w14:paraId="5C7D57B3" w14:textId="46DADF9C" w:rsidR="00FD3D7A" w:rsidRPr="00FD3D7A" w:rsidRDefault="00FD3D7A" w:rsidP="00D529FE">
      <w:pPr>
        <w:widowControl w:val="0"/>
        <w:autoSpaceDE w:val="0"/>
        <w:autoSpaceDN w:val="0"/>
        <w:adjustRightInd w:val="0"/>
        <w:spacing w:after="0"/>
        <w:ind w:firstLine="709"/>
        <w:jc w:val="both"/>
        <w:rPr>
          <w:rFonts w:eastAsia="Times New Roman" w:cs="Times New Roman"/>
          <w:color w:val="000000"/>
          <w:sz w:val="24"/>
          <w:szCs w:val="24"/>
          <w:lang w:eastAsia="ru-RU"/>
        </w:rPr>
      </w:pPr>
      <w:r w:rsidRPr="00FD3D7A">
        <w:rPr>
          <w:rFonts w:eastAsia="Calibri" w:cs="Times New Roman"/>
          <w:i/>
          <w:sz w:val="24"/>
          <w:szCs w:val="24"/>
        </w:rPr>
        <w:t xml:space="preserve">Подпрограмма </w:t>
      </w:r>
      <w:r>
        <w:rPr>
          <w:rFonts w:eastAsia="Calibri" w:cs="Times New Roman"/>
          <w:i/>
          <w:sz w:val="24"/>
          <w:szCs w:val="24"/>
        </w:rPr>
        <w:t>4</w:t>
      </w:r>
      <w:r w:rsidRPr="00FD3D7A">
        <w:rPr>
          <w:rFonts w:eastAsia="Calibri" w:cs="Times New Roman"/>
          <w:i/>
          <w:sz w:val="24"/>
          <w:szCs w:val="24"/>
        </w:rPr>
        <w:t xml:space="preserve"> </w:t>
      </w:r>
      <w:r w:rsidRPr="00FD3D7A">
        <w:rPr>
          <w:rFonts w:eastAsia="Calibri" w:cs="Times New Roman"/>
          <w:sz w:val="24"/>
          <w:szCs w:val="24"/>
        </w:rPr>
        <w:t>«Мероприятия в рамках 4-го этапа государственной региональной адресной программы «Переселение граждан из аварийного жилищного фонда на территории Нижегородской области на 2019-202</w:t>
      </w:r>
      <w:r w:rsidR="008237D0">
        <w:rPr>
          <w:rFonts w:eastAsia="Calibri" w:cs="Times New Roman"/>
          <w:sz w:val="24"/>
          <w:szCs w:val="24"/>
        </w:rPr>
        <w:t>3</w:t>
      </w:r>
      <w:r w:rsidRPr="00FD3D7A">
        <w:rPr>
          <w:rFonts w:eastAsia="Calibri" w:cs="Times New Roman"/>
          <w:sz w:val="24"/>
          <w:szCs w:val="24"/>
        </w:rPr>
        <w:t xml:space="preserve"> годы»</w:t>
      </w:r>
    </w:p>
    <w:p w14:paraId="7AA4BF87" w14:textId="476B2777" w:rsidR="007F3149" w:rsidRDefault="007F3149" w:rsidP="00D529FE">
      <w:pPr>
        <w:widowControl w:val="0"/>
        <w:autoSpaceDE w:val="0"/>
        <w:autoSpaceDN w:val="0"/>
        <w:adjustRightInd w:val="0"/>
        <w:spacing w:after="0"/>
        <w:ind w:left="709"/>
        <w:jc w:val="both"/>
        <w:rPr>
          <w:rFonts w:eastAsia="Times New Roman" w:cs="Times New Roman"/>
          <w:color w:val="000000"/>
          <w:sz w:val="24"/>
          <w:szCs w:val="24"/>
          <w:lang w:eastAsia="ru-RU"/>
        </w:rPr>
      </w:pPr>
      <w:r w:rsidRPr="00FD3D7A">
        <w:rPr>
          <w:rFonts w:eastAsia="Times New Roman" w:cs="Times New Roman"/>
          <w:color w:val="000000"/>
          <w:sz w:val="24"/>
          <w:szCs w:val="24"/>
          <w:lang w:eastAsia="ru-RU"/>
        </w:rPr>
        <w:t>К</w:t>
      </w:r>
      <w:r w:rsidRPr="00FD3D7A">
        <w:rPr>
          <w:rFonts w:eastAsia="Times New Roman" w:cs="Times New Roman"/>
          <w:color w:val="000000"/>
          <w:sz w:val="16"/>
          <w:szCs w:val="16"/>
          <w:lang w:eastAsia="ru-RU"/>
        </w:rPr>
        <w:t>1ПП</w:t>
      </w:r>
      <w:r>
        <w:rPr>
          <w:rFonts w:eastAsia="Times New Roman" w:cs="Times New Roman"/>
          <w:color w:val="000000"/>
          <w:sz w:val="16"/>
          <w:szCs w:val="16"/>
          <w:lang w:eastAsia="ru-RU"/>
        </w:rPr>
        <w:t>4</w:t>
      </w:r>
      <w:r w:rsidRPr="00FD3D7A">
        <w:rPr>
          <w:rFonts w:eastAsia="Times New Roman" w:cs="Times New Roman"/>
          <w:color w:val="000000"/>
          <w:sz w:val="16"/>
          <w:szCs w:val="16"/>
          <w:lang w:eastAsia="ru-RU"/>
        </w:rPr>
        <w:t xml:space="preserve"> </w:t>
      </w:r>
      <w:r w:rsidRPr="00FD3D7A">
        <w:rPr>
          <w:rFonts w:eastAsia="Times New Roman" w:cs="Times New Roman"/>
          <w:color w:val="000000"/>
          <w:sz w:val="24"/>
          <w:szCs w:val="24"/>
          <w:lang w:eastAsia="ru-RU"/>
        </w:rPr>
        <w:t xml:space="preserve">= </w:t>
      </w:r>
      <w:r w:rsidR="008237D0">
        <w:rPr>
          <w:rFonts w:eastAsia="Times New Roman" w:cs="Times New Roman"/>
          <w:color w:val="000000"/>
          <w:sz w:val="24"/>
          <w:szCs w:val="24"/>
          <w:lang w:eastAsia="ru-RU"/>
        </w:rPr>
        <w:t>1</w:t>
      </w:r>
      <w:r w:rsidRPr="00FD3D7A">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2</w:t>
      </w:r>
      <w:r w:rsidRPr="00FD3D7A">
        <w:rPr>
          <w:rFonts w:eastAsia="Times New Roman" w:cs="Times New Roman"/>
          <w:color w:val="000000"/>
          <w:sz w:val="24"/>
          <w:szCs w:val="24"/>
          <w:lang w:eastAsia="ru-RU"/>
        </w:rPr>
        <w:t xml:space="preserve"> = </w:t>
      </w:r>
      <w:r w:rsidR="008237D0">
        <w:rPr>
          <w:rFonts w:eastAsia="Times New Roman" w:cs="Times New Roman"/>
          <w:color w:val="000000"/>
          <w:sz w:val="24"/>
          <w:szCs w:val="24"/>
          <w:lang w:eastAsia="ru-RU"/>
        </w:rPr>
        <w:t>0,5</w:t>
      </w:r>
    </w:p>
    <w:p w14:paraId="5DDCCFC5" w14:textId="049A7FE5" w:rsidR="007F3149" w:rsidRPr="007F3149" w:rsidRDefault="007F3149" w:rsidP="00D529FE">
      <w:pPr>
        <w:widowControl w:val="0"/>
        <w:autoSpaceDE w:val="0"/>
        <w:autoSpaceDN w:val="0"/>
        <w:adjustRightInd w:val="0"/>
        <w:spacing w:after="0"/>
        <w:ind w:firstLine="708"/>
        <w:jc w:val="both"/>
        <w:rPr>
          <w:rFonts w:eastAsia="Calibri" w:cs="Times New Roman"/>
          <w:sz w:val="24"/>
          <w:szCs w:val="24"/>
        </w:rPr>
      </w:pPr>
      <w:r w:rsidRPr="007F3149">
        <w:rPr>
          <w:rFonts w:eastAsia="Calibri" w:cs="Times New Roman"/>
          <w:i/>
          <w:sz w:val="24"/>
          <w:szCs w:val="24"/>
        </w:rPr>
        <w:t xml:space="preserve">Подпрограмма </w:t>
      </w:r>
      <w:r>
        <w:rPr>
          <w:rFonts w:eastAsia="Calibri" w:cs="Times New Roman"/>
          <w:i/>
          <w:sz w:val="24"/>
          <w:szCs w:val="24"/>
        </w:rPr>
        <w:t>5</w:t>
      </w:r>
      <w:r w:rsidRPr="007F3149">
        <w:rPr>
          <w:rFonts w:eastAsia="Calibri" w:cs="Times New Roman"/>
          <w:i/>
          <w:sz w:val="24"/>
          <w:szCs w:val="24"/>
        </w:rPr>
        <w:t xml:space="preserve"> </w:t>
      </w:r>
      <w:r w:rsidRPr="007F3149">
        <w:rPr>
          <w:rFonts w:eastAsia="Calibri" w:cs="Times New Roman"/>
          <w:sz w:val="24"/>
          <w:szCs w:val="24"/>
        </w:rPr>
        <w:t>«Мероприятия в рамках 3-го этапа государственной региональной адресной программы «Переселение граждан из аварийного жилищного фонда на территории Нижегородской области на 2019-202</w:t>
      </w:r>
      <w:r w:rsidR="008237D0">
        <w:rPr>
          <w:rFonts w:eastAsia="Calibri" w:cs="Times New Roman"/>
          <w:sz w:val="24"/>
          <w:szCs w:val="24"/>
        </w:rPr>
        <w:t>3</w:t>
      </w:r>
      <w:r w:rsidRPr="007F3149">
        <w:rPr>
          <w:rFonts w:eastAsia="Calibri" w:cs="Times New Roman"/>
          <w:sz w:val="24"/>
          <w:szCs w:val="24"/>
        </w:rPr>
        <w:t xml:space="preserve"> годы».</w:t>
      </w:r>
    </w:p>
    <w:p w14:paraId="7B1B9493" w14:textId="3AC285EC" w:rsidR="007F3149" w:rsidRPr="007F3149" w:rsidRDefault="007F3149" w:rsidP="00D529FE">
      <w:pPr>
        <w:widowControl w:val="0"/>
        <w:autoSpaceDE w:val="0"/>
        <w:autoSpaceDN w:val="0"/>
        <w:adjustRightInd w:val="0"/>
        <w:spacing w:after="0"/>
        <w:ind w:left="709"/>
        <w:jc w:val="both"/>
        <w:rPr>
          <w:rFonts w:eastAsia="Times New Roman" w:cs="Times New Roman"/>
          <w:color w:val="000000"/>
          <w:sz w:val="24"/>
          <w:szCs w:val="24"/>
          <w:lang w:eastAsia="ru-RU"/>
        </w:rPr>
      </w:pPr>
      <w:r w:rsidRPr="007F3149">
        <w:rPr>
          <w:rFonts w:eastAsia="Times New Roman" w:cs="Times New Roman"/>
          <w:color w:val="000000"/>
          <w:sz w:val="24"/>
          <w:szCs w:val="24"/>
          <w:lang w:eastAsia="ru-RU"/>
        </w:rPr>
        <w:t>К</w:t>
      </w:r>
      <w:r w:rsidRPr="007F3149">
        <w:rPr>
          <w:rFonts w:eastAsia="Times New Roman" w:cs="Times New Roman"/>
          <w:color w:val="000000"/>
          <w:sz w:val="16"/>
          <w:szCs w:val="16"/>
          <w:lang w:eastAsia="ru-RU"/>
        </w:rPr>
        <w:t>1ПП</w:t>
      </w:r>
      <w:r>
        <w:rPr>
          <w:rFonts w:eastAsia="Times New Roman" w:cs="Times New Roman"/>
          <w:color w:val="000000"/>
          <w:sz w:val="16"/>
          <w:szCs w:val="16"/>
          <w:lang w:eastAsia="ru-RU"/>
        </w:rPr>
        <w:t>5</w:t>
      </w:r>
      <w:r w:rsidRPr="007F3149">
        <w:rPr>
          <w:rFonts w:eastAsia="Times New Roman" w:cs="Times New Roman"/>
          <w:color w:val="000000"/>
          <w:sz w:val="16"/>
          <w:szCs w:val="16"/>
          <w:lang w:eastAsia="ru-RU"/>
        </w:rPr>
        <w:t xml:space="preserve"> </w:t>
      </w:r>
      <w:r w:rsidRPr="007F3149">
        <w:rPr>
          <w:rFonts w:eastAsia="Times New Roman" w:cs="Times New Roman"/>
          <w:color w:val="000000"/>
          <w:sz w:val="24"/>
          <w:szCs w:val="24"/>
          <w:lang w:eastAsia="ru-RU"/>
        </w:rPr>
        <w:t xml:space="preserve">= </w:t>
      </w:r>
      <w:r w:rsidR="008237D0">
        <w:rPr>
          <w:rFonts w:eastAsia="Times New Roman" w:cs="Times New Roman"/>
          <w:color w:val="000000"/>
          <w:sz w:val="24"/>
          <w:szCs w:val="24"/>
          <w:lang w:eastAsia="ru-RU"/>
        </w:rPr>
        <w:t>1</w:t>
      </w:r>
      <w:r w:rsidRPr="007F3149">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1</w:t>
      </w:r>
      <w:r w:rsidRPr="007F3149">
        <w:rPr>
          <w:rFonts w:eastAsia="Times New Roman" w:cs="Times New Roman"/>
          <w:color w:val="000000"/>
          <w:sz w:val="24"/>
          <w:szCs w:val="24"/>
          <w:lang w:eastAsia="ru-RU"/>
        </w:rPr>
        <w:t xml:space="preserve"> = </w:t>
      </w:r>
      <w:r w:rsidR="008237D0">
        <w:rPr>
          <w:rFonts w:eastAsia="Times New Roman" w:cs="Times New Roman"/>
          <w:color w:val="000000"/>
          <w:sz w:val="24"/>
          <w:szCs w:val="24"/>
          <w:lang w:eastAsia="ru-RU"/>
        </w:rPr>
        <w:t>1,0</w:t>
      </w:r>
    </w:p>
    <w:p w14:paraId="3701F59F" w14:textId="0D4FEAF4" w:rsidR="001337A4" w:rsidRPr="001337A4" w:rsidRDefault="001337A4" w:rsidP="00D529FE">
      <w:pPr>
        <w:widowControl w:val="0"/>
        <w:numPr>
          <w:ilvl w:val="0"/>
          <w:numId w:val="8"/>
        </w:numPr>
        <w:autoSpaceDE w:val="0"/>
        <w:autoSpaceDN w:val="0"/>
        <w:adjustRightInd w:val="0"/>
        <w:spacing w:after="0"/>
        <w:ind w:left="-142" w:firstLine="851"/>
        <w:jc w:val="both"/>
        <w:rPr>
          <w:rFonts w:eastAsia="Times New Roman" w:cs="Times New Roman"/>
          <w:b/>
          <w:i/>
          <w:color w:val="000000"/>
          <w:sz w:val="24"/>
          <w:szCs w:val="24"/>
          <w:lang w:eastAsia="ru-RU"/>
        </w:rPr>
      </w:pPr>
      <w:r w:rsidRPr="001337A4">
        <w:rPr>
          <w:rFonts w:eastAsia="Times New Roman" w:cs="Times New Roman"/>
          <w:b/>
          <w:i/>
          <w:color w:val="000000"/>
          <w:sz w:val="24"/>
          <w:szCs w:val="24"/>
          <w:lang w:eastAsia="ru-RU"/>
        </w:rPr>
        <w:t xml:space="preserve">Оценка степени соответствия запланированному уровню затрат из всех источников финансирования </w:t>
      </w:r>
    </w:p>
    <w:p w14:paraId="46CBF977" w14:textId="77777777" w:rsidR="001337A4" w:rsidRPr="00BB1DB3" w:rsidRDefault="001337A4" w:rsidP="00D529FE">
      <w:pPr>
        <w:widowControl w:val="0"/>
        <w:autoSpaceDE w:val="0"/>
        <w:autoSpaceDN w:val="0"/>
        <w:adjustRightInd w:val="0"/>
        <w:spacing w:after="0"/>
        <w:ind w:left="709"/>
        <w:jc w:val="both"/>
        <w:rPr>
          <w:rFonts w:eastAsia="Times New Roman" w:cs="Times New Roman"/>
          <w:color w:val="000000"/>
          <w:sz w:val="24"/>
          <w:szCs w:val="24"/>
          <w:lang w:eastAsia="ru-RU"/>
        </w:rPr>
      </w:pPr>
      <w:r w:rsidRPr="00BB1DB3">
        <w:rPr>
          <w:rFonts w:eastAsia="Times New Roman" w:cs="Times New Roman"/>
          <w:i/>
          <w:color w:val="000000"/>
          <w:sz w:val="24"/>
          <w:szCs w:val="24"/>
          <w:lang w:eastAsia="ru-RU"/>
        </w:rPr>
        <w:t>Подпрограмма 1</w:t>
      </w:r>
      <w:r w:rsidRPr="00BB1DB3">
        <w:rPr>
          <w:rFonts w:eastAsia="Times New Roman" w:cs="Times New Roman"/>
          <w:color w:val="000000"/>
          <w:sz w:val="24"/>
          <w:szCs w:val="24"/>
          <w:lang w:eastAsia="ru-RU"/>
        </w:rPr>
        <w:t xml:space="preserve"> «Ипотечное жилищное кредитование населения»</w:t>
      </w:r>
    </w:p>
    <w:p w14:paraId="02FD380B" w14:textId="77777777" w:rsidR="003A6F66" w:rsidRPr="008237D0" w:rsidRDefault="003A6F66" w:rsidP="00D529FE">
      <w:pPr>
        <w:widowControl w:val="0"/>
        <w:autoSpaceDE w:val="0"/>
        <w:autoSpaceDN w:val="0"/>
        <w:adjustRightInd w:val="0"/>
        <w:spacing w:after="0"/>
        <w:ind w:left="709"/>
        <w:jc w:val="both"/>
        <w:rPr>
          <w:rFonts w:eastAsia="Times New Roman" w:cs="Times New Roman"/>
          <w:iCs/>
          <w:color w:val="000000"/>
          <w:sz w:val="24"/>
          <w:szCs w:val="24"/>
          <w:lang w:eastAsia="ru-RU"/>
        </w:rPr>
      </w:pPr>
      <w:r w:rsidRPr="008237D0">
        <w:rPr>
          <w:rFonts w:eastAsia="Times New Roman" w:cs="Times New Roman"/>
          <w:iCs/>
          <w:color w:val="000000"/>
          <w:sz w:val="24"/>
          <w:szCs w:val="24"/>
          <w:lang w:eastAsia="ru-RU"/>
        </w:rPr>
        <w:t>Завершена в 2022 году.</w:t>
      </w:r>
    </w:p>
    <w:p w14:paraId="7710B95F" w14:textId="77777777" w:rsidR="001337A4" w:rsidRPr="00FD3D7A" w:rsidRDefault="001337A4" w:rsidP="00D529FE">
      <w:pPr>
        <w:widowControl w:val="0"/>
        <w:autoSpaceDE w:val="0"/>
        <w:autoSpaceDN w:val="0"/>
        <w:adjustRightInd w:val="0"/>
        <w:spacing w:after="0"/>
        <w:ind w:firstLine="708"/>
        <w:jc w:val="both"/>
        <w:rPr>
          <w:rFonts w:eastAsia="Calibri" w:cs="Times New Roman"/>
          <w:sz w:val="24"/>
          <w:szCs w:val="24"/>
        </w:rPr>
      </w:pPr>
      <w:r w:rsidRPr="00FD3D7A">
        <w:rPr>
          <w:rFonts w:eastAsia="Calibri" w:cs="Times New Roman"/>
          <w:i/>
          <w:sz w:val="24"/>
          <w:szCs w:val="24"/>
        </w:rPr>
        <w:t xml:space="preserve">Подпрограмма 2 </w:t>
      </w:r>
      <w:r w:rsidRPr="00FD3D7A">
        <w:rPr>
          <w:rFonts w:eastAsia="Calibri" w:cs="Times New Roman"/>
          <w:sz w:val="24"/>
          <w:szCs w:val="24"/>
        </w:rPr>
        <w:t>«Обеспечение жильем молодых семей, детей-сирот и отдельных категорий граждан»</w:t>
      </w:r>
    </w:p>
    <w:p w14:paraId="57A46FFD" w14:textId="7751533B" w:rsidR="001337A4" w:rsidRDefault="001337A4" w:rsidP="00D529FE">
      <w:pPr>
        <w:widowControl w:val="0"/>
        <w:autoSpaceDE w:val="0"/>
        <w:autoSpaceDN w:val="0"/>
        <w:adjustRightInd w:val="0"/>
        <w:spacing w:after="0"/>
        <w:ind w:firstLine="708"/>
        <w:jc w:val="both"/>
        <w:rPr>
          <w:rFonts w:eastAsia="Calibri" w:cs="Times New Roman"/>
          <w:sz w:val="24"/>
          <w:szCs w:val="24"/>
        </w:rPr>
      </w:pPr>
      <w:r w:rsidRPr="00FD3D7A">
        <w:rPr>
          <w:rFonts w:eastAsia="Calibri" w:cs="Times New Roman"/>
          <w:sz w:val="24"/>
          <w:szCs w:val="24"/>
        </w:rPr>
        <w:t>К</w:t>
      </w:r>
      <w:r>
        <w:rPr>
          <w:rFonts w:eastAsia="Calibri" w:cs="Times New Roman"/>
          <w:sz w:val="16"/>
          <w:szCs w:val="16"/>
        </w:rPr>
        <w:t>2</w:t>
      </w:r>
      <w:r w:rsidRPr="00FD3D7A">
        <w:rPr>
          <w:rFonts w:eastAsia="Calibri" w:cs="Times New Roman"/>
          <w:sz w:val="16"/>
          <w:szCs w:val="16"/>
        </w:rPr>
        <w:t>ПП2</w:t>
      </w:r>
      <w:r>
        <w:rPr>
          <w:rFonts w:eastAsia="Calibri" w:cs="Times New Roman"/>
          <w:sz w:val="16"/>
          <w:szCs w:val="16"/>
        </w:rPr>
        <w:t xml:space="preserve"> </w:t>
      </w:r>
      <w:r w:rsidRPr="00FD3D7A">
        <w:rPr>
          <w:rFonts w:eastAsia="Calibri" w:cs="Times New Roman"/>
          <w:sz w:val="16"/>
          <w:szCs w:val="16"/>
        </w:rPr>
        <w:t xml:space="preserve"> </w:t>
      </w:r>
      <w:r w:rsidRPr="00FD3D7A">
        <w:rPr>
          <w:rFonts w:eastAsia="Calibri" w:cs="Times New Roman"/>
          <w:sz w:val="24"/>
          <w:szCs w:val="24"/>
        </w:rPr>
        <w:t xml:space="preserve">= </w:t>
      </w:r>
      <w:r w:rsidR="003A6F66">
        <w:rPr>
          <w:rFonts w:eastAsia="Calibri" w:cs="Times New Roman"/>
          <w:sz w:val="24"/>
          <w:szCs w:val="24"/>
        </w:rPr>
        <w:t>14779,4</w:t>
      </w:r>
      <w:r>
        <w:rPr>
          <w:rFonts w:eastAsia="Calibri" w:cs="Times New Roman"/>
          <w:sz w:val="24"/>
          <w:szCs w:val="24"/>
        </w:rPr>
        <w:t xml:space="preserve"> / </w:t>
      </w:r>
      <w:r w:rsidR="003A6F66">
        <w:rPr>
          <w:rFonts w:eastAsia="Calibri" w:cs="Times New Roman"/>
          <w:sz w:val="24"/>
          <w:szCs w:val="24"/>
        </w:rPr>
        <w:t>14779,4</w:t>
      </w:r>
      <w:r w:rsidRPr="00FD3D7A">
        <w:rPr>
          <w:rFonts w:eastAsia="Calibri" w:cs="Times New Roman"/>
          <w:sz w:val="24"/>
          <w:szCs w:val="24"/>
        </w:rPr>
        <w:t xml:space="preserve"> = </w:t>
      </w:r>
      <w:r w:rsidR="003A6F66">
        <w:rPr>
          <w:rFonts w:eastAsia="Calibri" w:cs="Times New Roman"/>
          <w:sz w:val="24"/>
          <w:szCs w:val="24"/>
        </w:rPr>
        <w:t>1,0</w:t>
      </w:r>
    </w:p>
    <w:p w14:paraId="5A692E20" w14:textId="77777777" w:rsidR="001337A4" w:rsidRPr="00FD3D7A" w:rsidRDefault="001337A4" w:rsidP="00D529FE">
      <w:pPr>
        <w:widowControl w:val="0"/>
        <w:autoSpaceDE w:val="0"/>
        <w:autoSpaceDN w:val="0"/>
        <w:adjustRightInd w:val="0"/>
        <w:spacing w:after="0"/>
        <w:ind w:firstLine="708"/>
        <w:jc w:val="both"/>
        <w:rPr>
          <w:rFonts w:eastAsia="Calibri" w:cs="Times New Roman"/>
          <w:sz w:val="24"/>
          <w:szCs w:val="24"/>
        </w:rPr>
      </w:pPr>
      <w:r w:rsidRPr="00FD3D7A">
        <w:rPr>
          <w:rFonts w:eastAsia="Calibri" w:cs="Times New Roman"/>
          <w:i/>
          <w:sz w:val="24"/>
          <w:szCs w:val="24"/>
        </w:rPr>
        <w:t xml:space="preserve">Подпрограмма </w:t>
      </w:r>
      <w:r>
        <w:rPr>
          <w:rFonts w:eastAsia="Calibri" w:cs="Times New Roman"/>
          <w:i/>
          <w:sz w:val="24"/>
          <w:szCs w:val="24"/>
        </w:rPr>
        <w:t>3</w:t>
      </w:r>
      <w:r w:rsidRPr="00FD3D7A">
        <w:rPr>
          <w:rFonts w:eastAsia="Calibri" w:cs="Times New Roman"/>
          <w:sz w:val="24"/>
          <w:szCs w:val="24"/>
        </w:rPr>
        <w:t xml:space="preserve"> «Обеспечение населения качественными услугами в сфере жилищно-коммунального хозяйства</w:t>
      </w:r>
      <w:r>
        <w:rPr>
          <w:rFonts w:eastAsia="Calibri" w:cs="Times New Roman"/>
          <w:sz w:val="24"/>
          <w:szCs w:val="24"/>
        </w:rPr>
        <w:t xml:space="preserve"> и благоустройства</w:t>
      </w:r>
      <w:r w:rsidRPr="00FD3D7A">
        <w:rPr>
          <w:rFonts w:eastAsia="Calibri" w:cs="Times New Roman"/>
          <w:sz w:val="24"/>
          <w:szCs w:val="24"/>
        </w:rPr>
        <w:t>»</w:t>
      </w:r>
    </w:p>
    <w:p w14:paraId="101B6D13" w14:textId="1587F135" w:rsidR="001337A4" w:rsidRDefault="001337A4" w:rsidP="00D529FE">
      <w:pPr>
        <w:widowControl w:val="0"/>
        <w:autoSpaceDE w:val="0"/>
        <w:autoSpaceDN w:val="0"/>
        <w:adjustRightInd w:val="0"/>
        <w:spacing w:after="0"/>
        <w:ind w:left="709"/>
        <w:jc w:val="both"/>
        <w:rPr>
          <w:rFonts w:eastAsia="Times New Roman" w:cs="Times New Roman"/>
          <w:color w:val="000000"/>
          <w:sz w:val="24"/>
          <w:szCs w:val="24"/>
          <w:lang w:eastAsia="ru-RU"/>
        </w:rPr>
      </w:pPr>
      <w:r w:rsidRPr="00FD3D7A">
        <w:rPr>
          <w:rFonts w:eastAsia="Times New Roman" w:cs="Times New Roman"/>
          <w:color w:val="000000"/>
          <w:sz w:val="24"/>
          <w:szCs w:val="24"/>
          <w:lang w:eastAsia="ru-RU"/>
        </w:rPr>
        <w:t>К</w:t>
      </w:r>
      <w:r>
        <w:rPr>
          <w:rFonts w:eastAsia="Times New Roman" w:cs="Times New Roman"/>
          <w:color w:val="000000"/>
          <w:sz w:val="16"/>
          <w:szCs w:val="16"/>
          <w:lang w:eastAsia="ru-RU"/>
        </w:rPr>
        <w:t>2</w:t>
      </w:r>
      <w:r w:rsidRPr="00FD3D7A">
        <w:rPr>
          <w:rFonts w:eastAsia="Times New Roman" w:cs="Times New Roman"/>
          <w:color w:val="000000"/>
          <w:sz w:val="16"/>
          <w:szCs w:val="16"/>
          <w:lang w:eastAsia="ru-RU"/>
        </w:rPr>
        <w:t>ПП</w:t>
      </w:r>
      <w:r>
        <w:rPr>
          <w:rFonts w:eastAsia="Times New Roman" w:cs="Times New Roman"/>
          <w:color w:val="000000"/>
          <w:sz w:val="16"/>
          <w:szCs w:val="16"/>
          <w:lang w:eastAsia="ru-RU"/>
        </w:rPr>
        <w:t>3</w:t>
      </w:r>
      <w:r w:rsidRPr="00FD3D7A">
        <w:rPr>
          <w:rFonts w:eastAsia="Times New Roman" w:cs="Times New Roman"/>
          <w:color w:val="000000"/>
          <w:sz w:val="16"/>
          <w:szCs w:val="16"/>
          <w:lang w:eastAsia="ru-RU"/>
        </w:rPr>
        <w:t xml:space="preserve"> </w:t>
      </w:r>
      <w:r w:rsidRPr="00FD3D7A">
        <w:rPr>
          <w:rFonts w:eastAsia="Times New Roman" w:cs="Times New Roman"/>
          <w:color w:val="000000"/>
          <w:sz w:val="24"/>
          <w:szCs w:val="24"/>
          <w:lang w:eastAsia="ru-RU"/>
        </w:rPr>
        <w:t xml:space="preserve">= </w:t>
      </w:r>
      <w:r w:rsidR="003A6F66">
        <w:rPr>
          <w:rFonts w:eastAsia="Times New Roman" w:cs="Times New Roman"/>
          <w:color w:val="000000"/>
          <w:sz w:val="24"/>
          <w:szCs w:val="24"/>
          <w:lang w:eastAsia="ru-RU"/>
        </w:rPr>
        <w:t>145155,1</w:t>
      </w:r>
      <w:r>
        <w:rPr>
          <w:rFonts w:eastAsia="Times New Roman" w:cs="Times New Roman"/>
          <w:color w:val="000000"/>
          <w:sz w:val="24"/>
          <w:szCs w:val="24"/>
          <w:lang w:eastAsia="ru-RU"/>
        </w:rPr>
        <w:t xml:space="preserve"> / </w:t>
      </w:r>
      <w:r w:rsidR="003A6F66">
        <w:rPr>
          <w:rFonts w:eastAsia="Times New Roman" w:cs="Times New Roman"/>
          <w:color w:val="000000"/>
          <w:sz w:val="24"/>
          <w:szCs w:val="24"/>
          <w:lang w:eastAsia="ru-RU"/>
        </w:rPr>
        <w:t>147101,8</w:t>
      </w:r>
      <w:r w:rsidRPr="00FD3D7A">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0,987</w:t>
      </w:r>
    </w:p>
    <w:p w14:paraId="07343784" w14:textId="15C38372" w:rsidR="001337A4" w:rsidRPr="00FD3D7A" w:rsidRDefault="001337A4" w:rsidP="00D529FE">
      <w:pPr>
        <w:widowControl w:val="0"/>
        <w:autoSpaceDE w:val="0"/>
        <w:autoSpaceDN w:val="0"/>
        <w:adjustRightInd w:val="0"/>
        <w:spacing w:after="0"/>
        <w:ind w:firstLine="709"/>
        <w:jc w:val="both"/>
        <w:rPr>
          <w:rFonts w:eastAsia="Times New Roman" w:cs="Times New Roman"/>
          <w:color w:val="000000"/>
          <w:sz w:val="24"/>
          <w:szCs w:val="24"/>
          <w:lang w:eastAsia="ru-RU"/>
        </w:rPr>
      </w:pPr>
      <w:r w:rsidRPr="00FD3D7A">
        <w:rPr>
          <w:rFonts w:eastAsia="Calibri" w:cs="Times New Roman"/>
          <w:i/>
          <w:sz w:val="24"/>
          <w:szCs w:val="24"/>
        </w:rPr>
        <w:lastRenderedPageBreak/>
        <w:t xml:space="preserve">Подпрограмма </w:t>
      </w:r>
      <w:r>
        <w:rPr>
          <w:rFonts w:eastAsia="Calibri" w:cs="Times New Roman"/>
          <w:i/>
          <w:sz w:val="24"/>
          <w:szCs w:val="24"/>
        </w:rPr>
        <w:t>4</w:t>
      </w:r>
      <w:r w:rsidRPr="00FD3D7A">
        <w:rPr>
          <w:rFonts w:eastAsia="Calibri" w:cs="Times New Roman"/>
          <w:i/>
          <w:sz w:val="24"/>
          <w:szCs w:val="24"/>
        </w:rPr>
        <w:t xml:space="preserve"> </w:t>
      </w:r>
      <w:r w:rsidRPr="00FD3D7A">
        <w:rPr>
          <w:rFonts w:eastAsia="Calibri" w:cs="Times New Roman"/>
          <w:sz w:val="24"/>
          <w:szCs w:val="24"/>
        </w:rPr>
        <w:t>«Мероприятия в рамках 4-го этапа государственной региональной адресной программы «Переселение граждан из аварийного жилищного фонда на территории Нижегородской области на 2019-202</w:t>
      </w:r>
      <w:r w:rsidR="003A6F66">
        <w:rPr>
          <w:rFonts w:eastAsia="Calibri" w:cs="Times New Roman"/>
          <w:sz w:val="24"/>
          <w:szCs w:val="24"/>
        </w:rPr>
        <w:t>3</w:t>
      </w:r>
      <w:r w:rsidRPr="00FD3D7A">
        <w:rPr>
          <w:rFonts w:eastAsia="Calibri" w:cs="Times New Roman"/>
          <w:sz w:val="24"/>
          <w:szCs w:val="24"/>
        </w:rPr>
        <w:t xml:space="preserve"> годы»</w:t>
      </w:r>
    </w:p>
    <w:p w14:paraId="79426C9C" w14:textId="4B5E01B7" w:rsidR="001337A4" w:rsidRDefault="001337A4" w:rsidP="00D529FE">
      <w:pPr>
        <w:widowControl w:val="0"/>
        <w:autoSpaceDE w:val="0"/>
        <w:autoSpaceDN w:val="0"/>
        <w:adjustRightInd w:val="0"/>
        <w:spacing w:after="0"/>
        <w:ind w:left="709"/>
        <w:jc w:val="both"/>
        <w:rPr>
          <w:rFonts w:eastAsia="Times New Roman" w:cs="Times New Roman"/>
          <w:color w:val="000000"/>
          <w:sz w:val="24"/>
          <w:szCs w:val="24"/>
          <w:lang w:eastAsia="ru-RU"/>
        </w:rPr>
      </w:pPr>
      <w:r w:rsidRPr="00FD3D7A">
        <w:rPr>
          <w:rFonts w:eastAsia="Times New Roman" w:cs="Times New Roman"/>
          <w:color w:val="000000"/>
          <w:sz w:val="24"/>
          <w:szCs w:val="24"/>
          <w:lang w:eastAsia="ru-RU"/>
        </w:rPr>
        <w:t>К</w:t>
      </w:r>
      <w:r>
        <w:rPr>
          <w:rFonts w:eastAsia="Times New Roman" w:cs="Times New Roman"/>
          <w:color w:val="000000"/>
          <w:sz w:val="16"/>
          <w:szCs w:val="16"/>
          <w:lang w:eastAsia="ru-RU"/>
        </w:rPr>
        <w:t>2</w:t>
      </w:r>
      <w:r w:rsidRPr="00FD3D7A">
        <w:rPr>
          <w:rFonts w:eastAsia="Times New Roman" w:cs="Times New Roman"/>
          <w:color w:val="000000"/>
          <w:sz w:val="16"/>
          <w:szCs w:val="16"/>
          <w:lang w:eastAsia="ru-RU"/>
        </w:rPr>
        <w:t>ПП</w:t>
      </w:r>
      <w:r>
        <w:rPr>
          <w:rFonts w:eastAsia="Times New Roman" w:cs="Times New Roman"/>
          <w:color w:val="000000"/>
          <w:sz w:val="16"/>
          <w:szCs w:val="16"/>
          <w:lang w:eastAsia="ru-RU"/>
        </w:rPr>
        <w:t>4</w:t>
      </w:r>
      <w:r w:rsidRPr="00FD3D7A">
        <w:rPr>
          <w:rFonts w:eastAsia="Times New Roman" w:cs="Times New Roman"/>
          <w:color w:val="000000"/>
          <w:sz w:val="16"/>
          <w:szCs w:val="16"/>
          <w:lang w:eastAsia="ru-RU"/>
        </w:rPr>
        <w:t xml:space="preserve"> </w:t>
      </w:r>
      <w:r w:rsidRPr="00FD3D7A">
        <w:rPr>
          <w:rFonts w:eastAsia="Times New Roman" w:cs="Times New Roman"/>
          <w:color w:val="000000"/>
          <w:sz w:val="24"/>
          <w:szCs w:val="24"/>
          <w:lang w:eastAsia="ru-RU"/>
        </w:rPr>
        <w:t xml:space="preserve">= </w:t>
      </w:r>
      <w:r w:rsidR="003A6F66">
        <w:rPr>
          <w:rFonts w:eastAsia="Times New Roman" w:cs="Times New Roman"/>
          <w:color w:val="000000"/>
          <w:sz w:val="24"/>
          <w:szCs w:val="24"/>
          <w:lang w:eastAsia="ru-RU"/>
        </w:rPr>
        <w:t>33671,8</w:t>
      </w:r>
      <w:r>
        <w:rPr>
          <w:rFonts w:eastAsia="Times New Roman" w:cs="Times New Roman"/>
          <w:color w:val="000000"/>
          <w:sz w:val="24"/>
          <w:szCs w:val="24"/>
          <w:lang w:eastAsia="ru-RU"/>
        </w:rPr>
        <w:t xml:space="preserve"> / </w:t>
      </w:r>
      <w:r w:rsidR="003A6F66">
        <w:rPr>
          <w:rFonts w:eastAsia="Times New Roman" w:cs="Times New Roman"/>
          <w:color w:val="000000"/>
          <w:sz w:val="24"/>
          <w:szCs w:val="24"/>
          <w:lang w:eastAsia="ru-RU"/>
        </w:rPr>
        <w:t>35834,8</w:t>
      </w:r>
      <w:r w:rsidRPr="00FD3D7A">
        <w:rPr>
          <w:rFonts w:eastAsia="Times New Roman" w:cs="Times New Roman"/>
          <w:color w:val="000000"/>
          <w:sz w:val="24"/>
          <w:szCs w:val="24"/>
          <w:lang w:eastAsia="ru-RU"/>
        </w:rPr>
        <w:t xml:space="preserve"> = </w:t>
      </w:r>
      <w:r w:rsidR="003A6F66">
        <w:rPr>
          <w:rFonts w:eastAsia="Times New Roman" w:cs="Times New Roman"/>
          <w:color w:val="000000"/>
          <w:sz w:val="24"/>
          <w:szCs w:val="24"/>
          <w:lang w:eastAsia="ru-RU"/>
        </w:rPr>
        <w:t>0,940</w:t>
      </w:r>
    </w:p>
    <w:p w14:paraId="044D9C94" w14:textId="6C0FE791" w:rsidR="001337A4" w:rsidRPr="007F3149" w:rsidRDefault="001337A4" w:rsidP="00D529FE">
      <w:pPr>
        <w:widowControl w:val="0"/>
        <w:autoSpaceDE w:val="0"/>
        <w:autoSpaceDN w:val="0"/>
        <w:adjustRightInd w:val="0"/>
        <w:spacing w:after="0"/>
        <w:ind w:firstLine="708"/>
        <w:jc w:val="both"/>
        <w:rPr>
          <w:rFonts w:eastAsia="Calibri" w:cs="Times New Roman"/>
          <w:sz w:val="24"/>
          <w:szCs w:val="24"/>
        </w:rPr>
      </w:pPr>
      <w:r w:rsidRPr="007F3149">
        <w:rPr>
          <w:rFonts w:eastAsia="Calibri" w:cs="Times New Roman"/>
          <w:i/>
          <w:sz w:val="24"/>
          <w:szCs w:val="24"/>
        </w:rPr>
        <w:t xml:space="preserve">Подпрограмма </w:t>
      </w:r>
      <w:r>
        <w:rPr>
          <w:rFonts w:eastAsia="Calibri" w:cs="Times New Roman"/>
          <w:i/>
          <w:sz w:val="24"/>
          <w:szCs w:val="24"/>
        </w:rPr>
        <w:t>5</w:t>
      </w:r>
      <w:r w:rsidRPr="007F3149">
        <w:rPr>
          <w:rFonts w:eastAsia="Calibri" w:cs="Times New Roman"/>
          <w:i/>
          <w:sz w:val="24"/>
          <w:szCs w:val="24"/>
        </w:rPr>
        <w:t xml:space="preserve"> </w:t>
      </w:r>
      <w:r w:rsidRPr="007F3149">
        <w:rPr>
          <w:rFonts w:eastAsia="Calibri" w:cs="Times New Roman"/>
          <w:sz w:val="24"/>
          <w:szCs w:val="24"/>
        </w:rPr>
        <w:t>«Мероприятия в рамках 3-го этапа государственной региональной адресной программы «Переселение граждан из аварийного жилищного фонда на территории Нижегородской области на 2019-202</w:t>
      </w:r>
      <w:r w:rsidR="003A6F66">
        <w:rPr>
          <w:rFonts w:eastAsia="Calibri" w:cs="Times New Roman"/>
          <w:sz w:val="24"/>
          <w:szCs w:val="24"/>
        </w:rPr>
        <w:t>3</w:t>
      </w:r>
      <w:r w:rsidRPr="007F3149">
        <w:rPr>
          <w:rFonts w:eastAsia="Calibri" w:cs="Times New Roman"/>
          <w:sz w:val="24"/>
          <w:szCs w:val="24"/>
        </w:rPr>
        <w:t xml:space="preserve"> годы».</w:t>
      </w:r>
    </w:p>
    <w:p w14:paraId="307C8FA4" w14:textId="45B0CBBD" w:rsidR="001337A4" w:rsidRDefault="001337A4" w:rsidP="00D529FE">
      <w:pPr>
        <w:widowControl w:val="0"/>
        <w:autoSpaceDE w:val="0"/>
        <w:autoSpaceDN w:val="0"/>
        <w:adjustRightInd w:val="0"/>
        <w:spacing w:after="0"/>
        <w:ind w:left="709"/>
        <w:jc w:val="both"/>
        <w:rPr>
          <w:rFonts w:eastAsia="Times New Roman" w:cs="Times New Roman"/>
          <w:color w:val="000000"/>
          <w:sz w:val="24"/>
          <w:szCs w:val="24"/>
          <w:lang w:eastAsia="ru-RU"/>
        </w:rPr>
      </w:pPr>
      <w:r w:rsidRPr="007F3149">
        <w:rPr>
          <w:rFonts w:eastAsia="Times New Roman" w:cs="Times New Roman"/>
          <w:color w:val="000000"/>
          <w:sz w:val="24"/>
          <w:szCs w:val="24"/>
          <w:lang w:eastAsia="ru-RU"/>
        </w:rPr>
        <w:t>К</w:t>
      </w:r>
      <w:r>
        <w:rPr>
          <w:rFonts w:eastAsia="Times New Roman" w:cs="Times New Roman"/>
          <w:color w:val="000000"/>
          <w:sz w:val="16"/>
          <w:szCs w:val="16"/>
          <w:lang w:eastAsia="ru-RU"/>
        </w:rPr>
        <w:t>2</w:t>
      </w:r>
      <w:r w:rsidRPr="007F3149">
        <w:rPr>
          <w:rFonts w:eastAsia="Times New Roman" w:cs="Times New Roman"/>
          <w:color w:val="000000"/>
          <w:sz w:val="16"/>
          <w:szCs w:val="16"/>
          <w:lang w:eastAsia="ru-RU"/>
        </w:rPr>
        <w:t>ПП</w:t>
      </w:r>
      <w:r>
        <w:rPr>
          <w:rFonts w:eastAsia="Times New Roman" w:cs="Times New Roman"/>
          <w:color w:val="000000"/>
          <w:sz w:val="16"/>
          <w:szCs w:val="16"/>
          <w:lang w:eastAsia="ru-RU"/>
        </w:rPr>
        <w:t>5</w:t>
      </w:r>
      <w:r w:rsidRPr="007F3149">
        <w:rPr>
          <w:rFonts w:eastAsia="Times New Roman" w:cs="Times New Roman"/>
          <w:color w:val="000000"/>
          <w:sz w:val="16"/>
          <w:szCs w:val="16"/>
          <w:lang w:eastAsia="ru-RU"/>
        </w:rPr>
        <w:t xml:space="preserve"> </w:t>
      </w:r>
      <w:r w:rsidRPr="007F3149">
        <w:rPr>
          <w:rFonts w:eastAsia="Times New Roman" w:cs="Times New Roman"/>
          <w:color w:val="000000"/>
          <w:sz w:val="24"/>
          <w:szCs w:val="24"/>
          <w:lang w:eastAsia="ru-RU"/>
        </w:rPr>
        <w:t xml:space="preserve">= </w:t>
      </w:r>
      <w:r w:rsidR="00913FB1">
        <w:rPr>
          <w:rFonts w:eastAsia="Times New Roman" w:cs="Times New Roman"/>
          <w:color w:val="000000"/>
          <w:sz w:val="24"/>
          <w:szCs w:val="24"/>
          <w:lang w:eastAsia="ru-RU"/>
        </w:rPr>
        <w:t>884,6</w:t>
      </w:r>
      <w:r>
        <w:rPr>
          <w:rFonts w:eastAsia="Times New Roman" w:cs="Times New Roman"/>
          <w:color w:val="000000"/>
          <w:sz w:val="24"/>
          <w:szCs w:val="24"/>
          <w:lang w:eastAsia="ru-RU"/>
        </w:rPr>
        <w:t xml:space="preserve"> / </w:t>
      </w:r>
      <w:r w:rsidR="00913FB1">
        <w:rPr>
          <w:rFonts w:eastAsia="Times New Roman" w:cs="Times New Roman"/>
          <w:color w:val="000000"/>
          <w:sz w:val="24"/>
          <w:szCs w:val="24"/>
          <w:lang w:eastAsia="ru-RU"/>
        </w:rPr>
        <w:t>884,7</w:t>
      </w:r>
      <w:r w:rsidRPr="007F3149">
        <w:rPr>
          <w:rFonts w:eastAsia="Times New Roman" w:cs="Times New Roman"/>
          <w:color w:val="000000"/>
          <w:sz w:val="24"/>
          <w:szCs w:val="24"/>
          <w:lang w:eastAsia="ru-RU"/>
        </w:rPr>
        <w:t xml:space="preserve"> = </w:t>
      </w:r>
      <w:r w:rsidR="00913FB1">
        <w:rPr>
          <w:rFonts w:eastAsia="Times New Roman" w:cs="Times New Roman"/>
          <w:color w:val="000000"/>
          <w:sz w:val="24"/>
          <w:szCs w:val="24"/>
          <w:lang w:eastAsia="ru-RU"/>
        </w:rPr>
        <w:t>1,0</w:t>
      </w:r>
    </w:p>
    <w:p w14:paraId="42AC719C" w14:textId="225E1BB5" w:rsidR="00837C54" w:rsidRDefault="00837C54" w:rsidP="00D529FE">
      <w:pPr>
        <w:widowControl w:val="0"/>
        <w:numPr>
          <w:ilvl w:val="0"/>
          <w:numId w:val="8"/>
        </w:numPr>
        <w:autoSpaceDE w:val="0"/>
        <w:autoSpaceDN w:val="0"/>
        <w:adjustRightInd w:val="0"/>
        <w:spacing w:after="0"/>
        <w:ind w:left="-142" w:firstLine="851"/>
        <w:jc w:val="both"/>
        <w:rPr>
          <w:rFonts w:eastAsia="Times New Roman" w:cs="Times New Roman"/>
          <w:b/>
          <w:i/>
          <w:color w:val="000000"/>
          <w:sz w:val="24"/>
          <w:szCs w:val="24"/>
          <w:lang w:eastAsia="ru-RU"/>
        </w:rPr>
      </w:pPr>
      <w:r w:rsidRPr="00837C54">
        <w:rPr>
          <w:rFonts w:eastAsia="Times New Roman" w:cs="Times New Roman"/>
          <w:b/>
          <w:i/>
          <w:color w:val="000000"/>
          <w:sz w:val="24"/>
          <w:szCs w:val="24"/>
          <w:lang w:eastAsia="ru-RU"/>
        </w:rPr>
        <w:t>Оценка степени достижения индикаторов целей подпрограмм.</w:t>
      </w:r>
    </w:p>
    <w:tbl>
      <w:tblPr>
        <w:tblStyle w:val="3"/>
        <w:tblW w:w="10065" w:type="dxa"/>
        <w:tblInd w:w="108" w:type="dxa"/>
        <w:tblLayout w:type="fixed"/>
        <w:tblLook w:val="04A0" w:firstRow="1" w:lastRow="0" w:firstColumn="1" w:lastColumn="0" w:noHBand="0" w:noVBand="1"/>
      </w:tblPr>
      <w:tblGrid>
        <w:gridCol w:w="660"/>
        <w:gridCol w:w="50"/>
        <w:gridCol w:w="4450"/>
        <w:gridCol w:w="86"/>
        <w:gridCol w:w="934"/>
        <w:gridCol w:w="58"/>
        <w:gridCol w:w="1127"/>
        <w:gridCol w:w="7"/>
        <w:gridCol w:w="1276"/>
        <w:gridCol w:w="1417"/>
      </w:tblGrid>
      <w:tr w:rsidR="00A4392C" w:rsidRPr="00A4392C" w14:paraId="2F23B159" w14:textId="77777777" w:rsidTr="00C07373">
        <w:tc>
          <w:tcPr>
            <w:tcW w:w="710" w:type="dxa"/>
            <w:gridSpan w:val="2"/>
            <w:vMerge w:val="restart"/>
          </w:tcPr>
          <w:p w14:paraId="650EAAF9" w14:textId="77777777" w:rsidR="00A4392C" w:rsidRPr="00A4392C" w:rsidRDefault="00A4392C" w:rsidP="00D529FE">
            <w:pPr>
              <w:widowControl w:val="0"/>
              <w:autoSpaceDE w:val="0"/>
              <w:autoSpaceDN w:val="0"/>
              <w:adjustRightInd w:val="0"/>
              <w:jc w:val="both"/>
              <w:rPr>
                <w:rFonts w:eastAsia="Calibri" w:cs="Times New Roman"/>
                <w:sz w:val="22"/>
              </w:rPr>
            </w:pPr>
            <w:r w:rsidRPr="00A4392C">
              <w:rPr>
                <w:rFonts w:eastAsia="Times New Roman" w:cs="Times New Roman"/>
                <w:sz w:val="24"/>
                <w:szCs w:val="24"/>
                <w:lang w:eastAsia="ru-RU"/>
              </w:rPr>
              <w:t>№</w:t>
            </w:r>
          </w:p>
        </w:tc>
        <w:tc>
          <w:tcPr>
            <w:tcW w:w="4536" w:type="dxa"/>
            <w:gridSpan w:val="2"/>
            <w:vMerge w:val="restart"/>
          </w:tcPr>
          <w:p w14:paraId="7EC1EDF1" w14:textId="77777777" w:rsidR="00A4392C" w:rsidRPr="00A4392C" w:rsidRDefault="00A4392C" w:rsidP="00D529FE">
            <w:pPr>
              <w:widowControl w:val="0"/>
              <w:shd w:val="clear" w:color="auto" w:fill="FFFFFF"/>
              <w:autoSpaceDE w:val="0"/>
              <w:autoSpaceDN w:val="0"/>
              <w:adjustRightInd w:val="0"/>
              <w:jc w:val="center"/>
              <w:rPr>
                <w:rFonts w:eastAsia="Times New Roman" w:cs="Times New Roman"/>
                <w:sz w:val="24"/>
                <w:szCs w:val="24"/>
                <w:lang w:eastAsia="ru-RU"/>
              </w:rPr>
            </w:pPr>
            <w:r w:rsidRPr="00A4392C">
              <w:rPr>
                <w:rFonts w:eastAsia="Times New Roman" w:cs="Times New Roman"/>
                <w:sz w:val="24"/>
                <w:szCs w:val="24"/>
                <w:lang w:eastAsia="ru-RU"/>
              </w:rPr>
              <w:t>Наименование индикатора/</w:t>
            </w:r>
          </w:p>
          <w:p w14:paraId="70D22E6F"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Times New Roman" w:cs="Times New Roman"/>
                <w:sz w:val="24"/>
                <w:szCs w:val="24"/>
                <w:lang w:eastAsia="ru-RU"/>
              </w:rPr>
              <w:t>непосредственного результата</w:t>
            </w:r>
          </w:p>
        </w:tc>
        <w:tc>
          <w:tcPr>
            <w:tcW w:w="992" w:type="dxa"/>
            <w:gridSpan w:val="2"/>
            <w:vMerge w:val="restart"/>
            <w:tcBorders>
              <w:right w:val="single" w:sz="6" w:space="0" w:color="auto"/>
            </w:tcBorders>
          </w:tcPr>
          <w:p w14:paraId="4A4C4A24"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Times New Roman" w:cs="Times New Roman"/>
                <w:sz w:val="24"/>
                <w:szCs w:val="24"/>
                <w:lang w:eastAsia="ru-RU"/>
              </w:rPr>
              <w:t>Ед. измерения</w:t>
            </w:r>
          </w:p>
        </w:tc>
        <w:tc>
          <w:tcPr>
            <w:tcW w:w="2410" w:type="dxa"/>
            <w:gridSpan w:val="3"/>
            <w:tcBorders>
              <w:left w:val="single" w:sz="6" w:space="0" w:color="auto"/>
              <w:bottom w:val="single" w:sz="6" w:space="0" w:color="auto"/>
              <w:right w:val="single" w:sz="6" w:space="0" w:color="auto"/>
            </w:tcBorders>
          </w:tcPr>
          <w:p w14:paraId="6BC51D9E"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Times New Roman" w:cs="Times New Roman"/>
                <w:sz w:val="24"/>
                <w:szCs w:val="24"/>
                <w:lang w:eastAsia="ru-RU"/>
              </w:rPr>
              <w:t xml:space="preserve">Значение индикатора </w:t>
            </w:r>
          </w:p>
        </w:tc>
        <w:tc>
          <w:tcPr>
            <w:tcW w:w="1417" w:type="dxa"/>
            <w:vMerge w:val="restart"/>
            <w:tcBorders>
              <w:left w:val="single" w:sz="6" w:space="0" w:color="auto"/>
            </w:tcBorders>
          </w:tcPr>
          <w:p w14:paraId="040E2EBD"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Степень достижения индикаторов целей</w:t>
            </w:r>
          </w:p>
        </w:tc>
      </w:tr>
      <w:tr w:rsidR="00A4392C" w:rsidRPr="00A4392C" w14:paraId="3963F54F" w14:textId="77777777" w:rsidTr="00C07373">
        <w:tc>
          <w:tcPr>
            <w:tcW w:w="710" w:type="dxa"/>
            <w:gridSpan w:val="2"/>
            <w:vMerge/>
          </w:tcPr>
          <w:p w14:paraId="07576F03" w14:textId="77777777" w:rsidR="00A4392C" w:rsidRPr="00A4392C" w:rsidRDefault="00A4392C" w:rsidP="00D529FE">
            <w:pPr>
              <w:widowControl w:val="0"/>
              <w:autoSpaceDE w:val="0"/>
              <w:autoSpaceDN w:val="0"/>
              <w:adjustRightInd w:val="0"/>
              <w:jc w:val="both"/>
              <w:rPr>
                <w:rFonts w:eastAsia="Calibri" w:cs="Times New Roman"/>
                <w:sz w:val="22"/>
              </w:rPr>
            </w:pPr>
          </w:p>
        </w:tc>
        <w:tc>
          <w:tcPr>
            <w:tcW w:w="4536" w:type="dxa"/>
            <w:gridSpan w:val="2"/>
            <w:vMerge/>
          </w:tcPr>
          <w:p w14:paraId="404A8B19" w14:textId="77777777" w:rsidR="00A4392C" w:rsidRPr="00A4392C" w:rsidRDefault="00A4392C" w:rsidP="00D529FE">
            <w:pPr>
              <w:widowControl w:val="0"/>
              <w:autoSpaceDE w:val="0"/>
              <w:autoSpaceDN w:val="0"/>
              <w:adjustRightInd w:val="0"/>
              <w:jc w:val="both"/>
              <w:rPr>
                <w:rFonts w:eastAsia="Calibri" w:cs="Times New Roman"/>
                <w:sz w:val="22"/>
              </w:rPr>
            </w:pPr>
          </w:p>
        </w:tc>
        <w:tc>
          <w:tcPr>
            <w:tcW w:w="992" w:type="dxa"/>
            <w:gridSpan w:val="2"/>
            <w:vMerge/>
            <w:tcBorders>
              <w:right w:val="single" w:sz="6" w:space="0" w:color="auto"/>
            </w:tcBorders>
          </w:tcPr>
          <w:p w14:paraId="06C72317" w14:textId="77777777" w:rsidR="00A4392C" w:rsidRPr="00A4392C" w:rsidRDefault="00A4392C" w:rsidP="00D529FE">
            <w:pPr>
              <w:widowControl w:val="0"/>
              <w:autoSpaceDE w:val="0"/>
              <w:autoSpaceDN w:val="0"/>
              <w:adjustRightInd w:val="0"/>
              <w:jc w:val="both"/>
              <w:rPr>
                <w:rFonts w:eastAsia="Calibri" w:cs="Times New Roman"/>
                <w:sz w:val="22"/>
              </w:rPr>
            </w:pPr>
          </w:p>
        </w:tc>
        <w:tc>
          <w:tcPr>
            <w:tcW w:w="1134" w:type="dxa"/>
            <w:gridSpan w:val="2"/>
            <w:tcBorders>
              <w:top w:val="single" w:sz="6" w:space="0" w:color="auto"/>
              <w:left w:val="single" w:sz="6" w:space="0" w:color="auto"/>
              <w:bottom w:val="nil"/>
              <w:right w:val="single" w:sz="6" w:space="0" w:color="auto"/>
            </w:tcBorders>
          </w:tcPr>
          <w:p w14:paraId="2099D724"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 xml:space="preserve">План </w:t>
            </w:r>
          </w:p>
          <w:p w14:paraId="48DF32E1" w14:textId="43985194"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202</w:t>
            </w:r>
            <w:r w:rsidR="005A0D60">
              <w:rPr>
                <w:rFonts w:eastAsia="Calibri" w:cs="Times New Roman"/>
                <w:sz w:val="22"/>
              </w:rPr>
              <w:t>4</w:t>
            </w:r>
            <w:r w:rsidRPr="00A4392C">
              <w:rPr>
                <w:rFonts w:eastAsia="Calibri" w:cs="Times New Roman"/>
                <w:sz w:val="22"/>
              </w:rPr>
              <w:t xml:space="preserve"> год</w:t>
            </w:r>
          </w:p>
        </w:tc>
        <w:tc>
          <w:tcPr>
            <w:tcW w:w="1276" w:type="dxa"/>
            <w:tcBorders>
              <w:top w:val="single" w:sz="6" w:space="0" w:color="auto"/>
              <w:left w:val="single" w:sz="6" w:space="0" w:color="auto"/>
              <w:bottom w:val="nil"/>
              <w:right w:val="single" w:sz="6" w:space="0" w:color="auto"/>
            </w:tcBorders>
          </w:tcPr>
          <w:p w14:paraId="35AFC16C"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Факт</w:t>
            </w:r>
          </w:p>
          <w:p w14:paraId="329C245A" w14:textId="1EE79482"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202</w:t>
            </w:r>
            <w:r w:rsidR="005A0D60">
              <w:rPr>
                <w:rFonts w:eastAsia="Calibri" w:cs="Times New Roman"/>
                <w:sz w:val="22"/>
              </w:rPr>
              <w:t>4</w:t>
            </w:r>
            <w:r w:rsidRPr="00A4392C">
              <w:rPr>
                <w:rFonts w:eastAsia="Calibri" w:cs="Times New Roman"/>
                <w:sz w:val="22"/>
              </w:rPr>
              <w:t xml:space="preserve"> год</w:t>
            </w:r>
          </w:p>
        </w:tc>
        <w:tc>
          <w:tcPr>
            <w:tcW w:w="1417" w:type="dxa"/>
            <w:vMerge/>
            <w:tcBorders>
              <w:left w:val="single" w:sz="6" w:space="0" w:color="auto"/>
            </w:tcBorders>
          </w:tcPr>
          <w:p w14:paraId="2B2B5B8D" w14:textId="77777777" w:rsidR="00A4392C" w:rsidRPr="00A4392C" w:rsidRDefault="00A4392C" w:rsidP="00D529FE">
            <w:pPr>
              <w:widowControl w:val="0"/>
              <w:autoSpaceDE w:val="0"/>
              <w:autoSpaceDN w:val="0"/>
              <w:adjustRightInd w:val="0"/>
              <w:jc w:val="both"/>
              <w:rPr>
                <w:rFonts w:eastAsia="Calibri" w:cs="Times New Roman"/>
                <w:sz w:val="22"/>
              </w:rPr>
            </w:pPr>
          </w:p>
        </w:tc>
      </w:tr>
      <w:tr w:rsidR="00A4392C" w:rsidRPr="00A4392C" w14:paraId="408DAFB9" w14:textId="77777777" w:rsidTr="00C07373">
        <w:trPr>
          <w:trHeight w:val="410"/>
        </w:trPr>
        <w:tc>
          <w:tcPr>
            <w:tcW w:w="10065" w:type="dxa"/>
            <w:gridSpan w:val="10"/>
          </w:tcPr>
          <w:p w14:paraId="4AC69D4F" w14:textId="12A38353" w:rsidR="00A4392C" w:rsidRPr="00A4392C" w:rsidRDefault="00A4392C" w:rsidP="00D529FE">
            <w:pPr>
              <w:widowControl w:val="0"/>
              <w:shd w:val="clear" w:color="auto" w:fill="FFFFFF"/>
              <w:autoSpaceDE w:val="0"/>
              <w:autoSpaceDN w:val="0"/>
              <w:adjustRightInd w:val="0"/>
              <w:rPr>
                <w:rFonts w:eastAsia="Times New Roman" w:cs="Times New Roman"/>
                <w:sz w:val="24"/>
                <w:szCs w:val="24"/>
                <w:lang w:eastAsia="ru-RU"/>
              </w:rPr>
            </w:pPr>
            <w:r w:rsidRPr="00A4392C">
              <w:rPr>
                <w:rFonts w:eastAsia="Times New Roman" w:cs="Times New Roman"/>
                <w:b/>
                <w:sz w:val="24"/>
                <w:szCs w:val="24"/>
                <w:lang w:eastAsia="ru-RU"/>
              </w:rPr>
              <w:t>Муниципальная программа «</w:t>
            </w:r>
            <w:r>
              <w:rPr>
                <w:rFonts w:eastAsia="Calibri" w:cs="Times New Roman"/>
                <w:b/>
                <w:sz w:val="24"/>
                <w:szCs w:val="24"/>
                <w:u w:val="single"/>
              </w:rPr>
              <w:t>Жилищная политика, поддержка жилищно-коммунального хозяйства и благоустройства на территории городского округа город Чкаловск Нижегородской области</w:t>
            </w:r>
            <w:r w:rsidRPr="00A4392C">
              <w:rPr>
                <w:rFonts w:eastAsia="Times New Roman" w:cs="Times New Roman"/>
                <w:b/>
                <w:sz w:val="24"/>
                <w:szCs w:val="24"/>
                <w:lang w:eastAsia="ru-RU"/>
              </w:rPr>
              <w:t>»</w:t>
            </w:r>
          </w:p>
        </w:tc>
      </w:tr>
      <w:tr w:rsidR="00A4392C" w:rsidRPr="00A4392C" w14:paraId="5903EC8C" w14:textId="77777777" w:rsidTr="00C07373">
        <w:tc>
          <w:tcPr>
            <w:tcW w:w="10065" w:type="dxa"/>
            <w:gridSpan w:val="10"/>
          </w:tcPr>
          <w:p w14:paraId="169B25C0" w14:textId="77777777" w:rsidR="00A4392C" w:rsidRPr="00A4392C" w:rsidRDefault="00A4392C" w:rsidP="00D529FE">
            <w:pPr>
              <w:widowControl w:val="0"/>
              <w:autoSpaceDE w:val="0"/>
              <w:autoSpaceDN w:val="0"/>
              <w:adjustRightInd w:val="0"/>
              <w:rPr>
                <w:rFonts w:eastAsia="Calibri" w:cs="Times New Roman"/>
                <w:sz w:val="22"/>
              </w:rPr>
            </w:pPr>
            <w:r w:rsidRPr="00A4392C">
              <w:rPr>
                <w:rFonts w:eastAsia="Calibri" w:cs="Times New Roman"/>
                <w:b/>
                <w:sz w:val="22"/>
              </w:rPr>
              <w:t>Подпрограмма 1  «Ипотечное жилищное кредитование населения»</w:t>
            </w:r>
          </w:p>
        </w:tc>
      </w:tr>
      <w:tr w:rsidR="00A4392C" w:rsidRPr="00A4392C" w14:paraId="4E49D505" w14:textId="77777777" w:rsidTr="00C07373">
        <w:tc>
          <w:tcPr>
            <w:tcW w:w="710" w:type="dxa"/>
            <w:gridSpan w:val="2"/>
          </w:tcPr>
          <w:p w14:paraId="0696A0BD" w14:textId="77777777" w:rsidR="00A4392C" w:rsidRPr="00A4392C" w:rsidRDefault="00A4392C" w:rsidP="00D529FE">
            <w:pPr>
              <w:widowControl w:val="0"/>
              <w:autoSpaceDE w:val="0"/>
              <w:autoSpaceDN w:val="0"/>
              <w:adjustRightInd w:val="0"/>
              <w:jc w:val="both"/>
              <w:rPr>
                <w:rFonts w:eastAsia="Calibri" w:cs="Times New Roman"/>
                <w:sz w:val="22"/>
              </w:rPr>
            </w:pPr>
          </w:p>
        </w:tc>
        <w:tc>
          <w:tcPr>
            <w:tcW w:w="9355" w:type="dxa"/>
            <w:gridSpan w:val="8"/>
          </w:tcPr>
          <w:p w14:paraId="5BA11906" w14:textId="77777777" w:rsidR="00A4392C" w:rsidRPr="00A4392C" w:rsidRDefault="00A4392C" w:rsidP="00D529FE">
            <w:pPr>
              <w:widowControl w:val="0"/>
              <w:autoSpaceDE w:val="0"/>
              <w:autoSpaceDN w:val="0"/>
              <w:adjustRightInd w:val="0"/>
              <w:rPr>
                <w:rFonts w:eastAsia="Times New Roman" w:cs="Times New Roman"/>
                <w:color w:val="000000"/>
                <w:sz w:val="24"/>
                <w:szCs w:val="24"/>
                <w:lang w:eastAsia="ru-RU"/>
              </w:rPr>
            </w:pPr>
            <w:r w:rsidRPr="00A4392C">
              <w:rPr>
                <w:rFonts w:eastAsia="Times New Roman" w:cs="Times New Roman"/>
                <w:color w:val="000000"/>
                <w:sz w:val="24"/>
                <w:szCs w:val="24"/>
                <w:lang w:eastAsia="ru-RU"/>
              </w:rPr>
              <w:t>В связи с тем, что Подпрограмма 1 прекратила действие в части привлечения новых участников с марта 2012 года, индикаторы реализации данной Подпрограммы не рассчитываются.</w:t>
            </w:r>
          </w:p>
        </w:tc>
      </w:tr>
      <w:tr w:rsidR="00A4392C" w:rsidRPr="00A4392C" w14:paraId="57CC7ECC" w14:textId="77777777" w:rsidTr="00C07373">
        <w:tc>
          <w:tcPr>
            <w:tcW w:w="10065" w:type="dxa"/>
            <w:gridSpan w:val="10"/>
          </w:tcPr>
          <w:p w14:paraId="017DF27E" w14:textId="77777777" w:rsidR="00A4392C" w:rsidRPr="00A4392C" w:rsidRDefault="00A4392C" w:rsidP="00D529FE">
            <w:pPr>
              <w:widowControl w:val="0"/>
              <w:shd w:val="clear" w:color="auto" w:fill="FFFFFF"/>
              <w:autoSpaceDE w:val="0"/>
              <w:autoSpaceDN w:val="0"/>
              <w:adjustRightInd w:val="0"/>
              <w:rPr>
                <w:rFonts w:eastAsia="Times New Roman" w:cs="Times New Roman"/>
                <w:sz w:val="22"/>
                <w:lang w:eastAsia="ru-RU"/>
              </w:rPr>
            </w:pPr>
            <w:r w:rsidRPr="00A4392C">
              <w:rPr>
                <w:rFonts w:eastAsia="Times New Roman" w:cs="Times New Roman"/>
                <w:b/>
                <w:sz w:val="22"/>
                <w:lang w:eastAsia="ru-RU"/>
              </w:rPr>
              <w:t>Подпрограмма 2 «Обеспечение жильем молодых семей, детей-сирот и отдельных категорий граждан»</w:t>
            </w:r>
          </w:p>
        </w:tc>
      </w:tr>
      <w:tr w:rsidR="00A4392C" w:rsidRPr="00A4392C" w14:paraId="0BBB4CCE" w14:textId="77777777" w:rsidTr="00C07373">
        <w:tc>
          <w:tcPr>
            <w:tcW w:w="710" w:type="dxa"/>
            <w:gridSpan w:val="2"/>
          </w:tcPr>
          <w:p w14:paraId="5B294CB3" w14:textId="77777777" w:rsidR="00A4392C" w:rsidRPr="00A4392C" w:rsidRDefault="00A4392C" w:rsidP="00D529FE">
            <w:pPr>
              <w:widowControl w:val="0"/>
              <w:autoSpaceDE w:val="0"/>
              <w:autoSpaceDN w:val="0"/>
              <w:adjustRightInd w:val="0"/>
              <w:jc w:val="both"/>
              <w:rPr>
                <w:rFonts w:eastAsia="Calibri" w:cs="Times New Roman"/>
                <w:sz w:val="22"/>
              </w:rPr>
            </w:pPr>
            <w:r w:rsidRPr="00A4392C">
              <w:rPr>
                <w:rFonts w:eastAsia="Calibri" w:cs="Times New Roman"/>
                <w:sz w:val="22"/>
              </w:rPr>
              <w:t>1</w:t>
            </w:r>
          </w:p>
        </w:tc>
        <w:tc>
          <w:tcPr>
            <w:tcW w:w="4536" w:type="dxa"/>
            <w:gridSpan w:val="2"/>
          </w:tcPr>
          <w:p w14:paraId="5A70463E" w14:textId="77777777" w:rsidR="00A4392C" w:rsidRPr="00A4392C" w:rsidRDefault="00A4392C" w:rsidP="00D529FE">
            <w:pPr>
              <w:widowControl w:val="0"/>
              <w:shd w:val="clear" w:color="auto" w:fill="FFFFFF"/>
              <w:autoSpaceDE w:val="0"/>
              <w:autoSpaceDN w:val="0"/>
              <w:adjustRightInd w:val="0"/>
              <w:rPr>
                <w:rFonts w:eastAsia="Times New Roman" w:cs="Times New Roman"/>
                <w:sz w:val="24"/>
                <w:szCs w:val="24"/>
                <w:lang w:eastAsia="ru-RU"/>
              </w:rPr>
            </w:pPr>
            <w:r w:rsidRPr="00A4392C">
              <w:rPr>
                <w:rFonts w:eastAsia="Times New Roman" w:cs="Times New Roman"/>
                <w:sz w:val="24"/>
                <w:szCs w:val="24"/>
                <w:lang w:eastAsia="ru-RU"/>
              </w:rPr>
              <w:t>Обеспеченность социальными выплатами молодых семей</w:t>
            </w:r>
          </w:p>
        </w:tc>
        <w:tc>
          <w:tcPr>
            <w:tcW w:w="992" w:type="dxa"/>
            <w:gridSpan w:val="2"/>
          </w:tcPr>
          <w:p w14:paraId="2043A2D9"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w:t>
            </w:r>
          </w:p>
        </w:tc>
        <w:tc>
          <w:tcPr>
            <w:tcW w:w="1134" w:type="dxa"/>
            <w:gridSpan w:val="2"/>
          </w:tcPr>
          <w:p w14:paraId="5DCB2F01" w14:textId="49CDBA37" w:rsidR="00A4392C" w:rsidRPr="00A4392C" w:rsidRDefault="00913FB1" w:rsidP="00D529FE">
            <w:pPr>
              <w:widowControl w:val="0"/>
              <w:autoSpaceDE w:val="0"/>
              <w:autoSpaceDN w:val="0"/>
              <w:adjustRightInd w:val="0"/>
              <w:jc w:val="center"/>
              <w:rPr>
                <w:rFonts w:eastAsia="Calibri" w:cs="Times New Roman"/>
                <w:sz w:val="22"/>
              </w:rPr>
            </w:pPr>
            <w:r>
              <w:rPr>
                <w:rFonts w:eastAsia="Calibri" w:cs="Times New Roman"/>
                <w:sz w:val="22"/>
              </w:rPr>
              <w:t>10</w:t>
            </w:r>
            <w:r w:rsidR="00A4392C" w:rsidRPr="00A4392C">
              <w:rPr>
                <w:rFonts w:eastAsia="Calibri" w:cs="Times New Roman"/>
                <w:sz w:val="22"/>
              </w:rPr>
              <w:t>,0</w:t>
            </w:r>
          </w:p>
        </w:tc>
        <w:tc>
          <w:tcPr>
            <w:tcW w:w="1276" w:type="dxa"/>
          </w:tcPr>
          <w:p w14:paraId="56D720D7"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10,0</w:t>
            </w:r>
          </w:p>
        </w:tc>
        <w:tc>
          <w:tcPr>
            <w:tcW w:w="1417" w:type="dxa"/>
          </w:tcPr>
          <w:p w14:paraId="1613AC07" w14:textId="665D59B7" w:rsidR="00A4392C" w:rsidRPr="00A4392C" w:rsidRDefault="00913FB1" w:rsidP="00D529FE">
            <w:pPr>
              <w:widowControl w:val="0"/>
              <w:autoSpaceDE w:val="0"/>
              <w:autoSpaceDN w:val="0"/>
              <w:adjustRightInd w:val="0"/>
              <w:jc w:val="center"/>
              <w:rPr>
                <w:rFonts w:eastAsia="Calibri" w:cs="Times New Roman"/>
                <w:sz w:val="22"/>
              </w:rPr>
            </w:pPr>
            <w:r>
              <w:rPr>
                <w:rFonts w:eastAsia="Calibri" w:cs="Times New Roman"/>
                <w:sz w:val="22"/>
              </w:rPr>
              <w:t>1,0</w:t>
            </w:r>
          </w:p>
        </w:tc>
      </w:tr>
      <w:tr w:rsidR="00A4392C" w:rsidRPr="00A4392C" w14:paraId="034F5D7C" w14:textId="77777777" w:rsidTr="00C07373">
        <w:tc>
          <w:tcPr>
            <w:tcW w:w="710" w:type="dxa"/>
            <w:gridSpan w:val="2"/>
          </w:tcPr>
          <w:p w14:paraId="2B7E4085" w14:textId="77777777" w:rsidR="00A4392C" w:rsidRPr="00A4392C" w:rsidRDefault="00A4392C" w:rsidP="00D529FE">
            <w:pPr>
              <w:widowControl w:val="0"/>
              <w:autoSpaceDE w:val="0"/>
              <w:autoSpaceDN w:val="0"/>
              <w:adjustRightInd w:val="0"/>
              <w:jc w:val="both"/>
              <w:rPr>
                <w:rFonts w:eastAsia="Calibri" w:cs="Times New Roman"/>
                <w:sz w:val="22"/>
              </w:rPr>
            </w:pPr>
            <w:r w:rsidRPr="00A4392C">
              <w:rPr>
                <w:rFonts w:eastAsia="Calibri" w:cs="Times New Roman"/>
                <w:sz w:val="22"/>
              </w:rPr>
              <w:t>2</w:t>
            </w:r>
          </w:p>
        </w:tc>
        <w:tc>
          <w:tcPr>
            <w:tcW w:w="4536" w:type="dxa"/>
            <w:gridSpan w:val="2"/>
          </w:tcPr>
          <w:p w14:paraId="257E054F" w14:textId="77777777" w:rsidR="00A4392C" w:rsidRPr="00A4392C" w:rsidRDefault="00A4392C" w:rsidP="00D529FE">
            <w:pPr>
              <w:widowControl w:val="0"/>
              <w:shd w:val="clear" w:color="auto" w:fill="FFFFFF"/>
              <w:autoSpaceDE w:val="0"/>
              <w:autoSpaceDN w:val="0"/>
              <w:adjustRightInd w:val="0"/>
              <w:rPr>
                <w:rFonts w:eastAsia="Times New Roman" w:cs="Times New Roman"/>
                <w:sz w:val="24"/>
                <w:szCs w:val="24"/>
                <w:lang w:eastAsia="ru-RU"/>
              </w:rPr>
            </w:pPr>
            <w:r w:rsidRPr="00A4392C">
              <w:rPr>
                <w:rFonts w:eastAsia="Times New Roman" w:cs="Times New Roman"/>
                <w:sz w:val="24"/>
                <w:szCs w:val="24"/>
                <w:lang w:eastAsia="ru-RU"/>
              </w:rPr>
              <w:t>Обеспеченность жилыми помещениями детей-сирот общего числа включенных в список детей-сирот, подлежащих обеспечению жилыми помещениями</w:t>
            </w:r>
          </w:p>
        </w:tc>
        <w:tc>
          <w:tcPr>
            <w:tcW w:w="992" w:type="dxa"/>
            <w:gridSpan w:val="2"/>
          </w:tcPr>
          <w:p w14:paraId="6E9E7D1D"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w:t>
            </w:r>
          </w:p>
        </w:tc>
        <w:tc>
          <w:tcPr>
            <w:tcW w:w="1134" w:type="dxa"/>
            <w:gridSpan w:val="2"/>
          </w:tcPr>
          <w:p w14:paraId="5132C46F" w14:textId="653F5C87" w:rsidR="00A4392C" w:rsidRPr="00A4392C" w:rsidRDefault="00913FB1" w:rsidP="00D529FE">
            <w:pPr>
              <w:widowControl w:val="0"/>
              <w:autoSpaceDE w:val="0"/>
              <w:autoSpaceDN w:val="0"/>
              <w:adjustRightInd w:val="0"/>
              <w:jc w:val="center"/>
              <w:rPr>
                <w:rFonts w:eastAsia="Calibri" w:cs="Times New Roman"/>
                <w:sz w:val="22"/>
              </w:rPr>
            </w:pPr>
            <w:r>
              <w:rPr>
                <w:rFonts w:eastAsia="Calibri" w:cs="Times New Roman"/>
                <w:sz w:val="22"/>
              </w:rPr>
              <w:t>12,1</w:t>
            </w:r>
          </w:p>
        </w:tc>
        <w:tc>
          <w:tcPr>
            <w:tcW w:w="1276" w:type="dxa"/>
          </w:tcPr>
          <w:p w14:paraId="23A6BCC1" w14:textId="7B013C5E" w:rsidR="00A4392C" w:rsidRPr="00A4392C" w:rsidRDefault="00913FB1" w:rsidP="00D529FE">
            <w:pPr>
              <w:widowControl w:val="0"/>
              <w:autoSpaceDE w:val="0"/>
              <w:autoSpaceDN w:val="0"/>
              <w:adjustRightInd w:val="0"/>
              <w:jc w:val="center"/>
              <w:rPr>
                <w:rFonts w:eastAsia="Calibri" w:cs="Times New Roman"/>
                <w:sz w:val="22"/>
              </w:rPr>
            </w:pPr>
            <w:r>
              <w:rPr>
                <w:rFonts w:eastAsia="Calibri" w:cs="Times New Roman"/>
                <w:sz w:val="22"/>
              </w:rPr>
              <w:t>13,1</w:t>
            </w:r>
          </w:p>
        </w:tc>
        <w:tc>
          <w:tcPr>
            <w:tcW w:w="1417" w:type="dxa"/>
          </w:tcPr>
          <w:p w14:paraId="4EA3F734" w14:textId="5FB0F399" w:rsidR="00A4392C" w:rsidRPr="00A4392C" w:rsidRDefault="00913FB1" w:rsidP="00D529FE">
            <w:pPr>
              <w:widowControl w:val="0"/>
              <w:autoSpaceDE w:val="0"/>
              <w:autoSpaceDN w:val="0"/>
              <w:adjustRightInd w:val="0"/>
              <w:jc w:val="center"/>
              <w:rPr>
                <w:rFonts w:eastAsia="Calibri" w:cs="Times New Roman"/>
                <w:sz w:val="22"/>
              </w:rPr>
            </w:pPr>
            <w:r>
              <w:rPr>
                <w:rFonts w:eastAsia="Calibri" w:cs="Times New Roman"/>
                <w:sz w:val="22"/>
              </w:rPr>
              <w:t>1,0</w:t>
            </w:r>
          </w:p>
        </w:tc>
      </w:tr>
      <w:tr w:rsidR="00A4392C" w:rsidRPr="00A4392C" w14:paraId="06B40E5F" w14:textId="77777777" w:rsidTr="00C07373">
        <w:tc>
          <w:tcPr>
            <w:tcW w:w="8648" w:type="dxa"/>
            <w:gridSpan w:val="9"/>
          </w:tcPr>
          <w:p w14:paraId="16C21E7D" w14:textId="77777777" w:rsidR="00A4392C" w:rsidRPr="00A4392C" w:rsidRDefault="00A4392C" w:rsidP="00D529FE">
            <w:pPr>
              <w:widowControl w:val="0"/>
              <w:autoSpaceDE w:val="0"/>
              <w:autoSpaceDN w:val="0"/>
              <w:adjustRightInd w:val="0"/>
              <w:rPr>
                <w:rFonts w:eastAsia="Calibri" w:cs="Times New Roman"/>
                <w:b/>
                <w:i/>
                <w:sz w:val="22"/>
              </w:rPr>
            </w:pPr>
            <w:r w:rsidRPr="00A4392C">
              <w:rPr>
                <w:rFonts w:eastAsia="Calibri" w:cs="Times New Roman"/>
                <w:b/>
                <w:i/>
                <w:sz w:val="22"/>
              </w:rPr>
              <w:t>ИТОГО степень достижения  целей подпрограммы</w:t>
            </w:r>
          </w:p>
          <w:p w14:paraId="30185CFB" w14:textId="4D46B4E7" w:rsidR="00A4392C" w:rsidRPr="00A4392C" w:rsidRDefault="00A4392C" w:rsidP="00D529FE">
            <w:pPr>
              <w:widowControl w:val="0"/>
              <w:autoSpaceDE w:val="0"/>
              <w:autoSpaceDN w:val="0"/>
              <w:adjustRightInd w:val="0"/>
              <w:rPr>
                <w:rFonts w:eastAsia="Calibri" w:cs="Times New Roman"/>
                <w:sz w:val="22"/>
              </w:rPr>
            </w:pPr>
            <w:r w:rsidRPr="00A4392C">
              <w:rPr>
                <w:rFonts w:eastAsia="Calibri" w:cs="Times New Roman"/>
                <w:sz w:val="22"/>
              </w:rPr>
              <w:t>(</w:t>
            </w:r>
            <w:r w:rsidR="00913FB1">
              <w:rPr>
                <w:rFonts w:eastAsia="Calibri" w:cs="Times New Roman"/>
                <w:sz w:val="22"/>
              </w:rPr>
              <w:t>1,0+1,0</w:t>
            </w:r>
            <w:r w:rsidRPr="00A4392C">
              <w:rPr>
                <w:rFonts w:eastAsia="Calibri" w:cs="Times New Roman"/>
                <w:sz w:val="22"/>
              </w:rPr>
              <w:t>)/2</w:t>
            </w:r>
          </w:p>
        </w:tc>
        <w:tc>
          <w:tcPr>
            <w:tcW w:w="1417" w:type="dxa"/>
          </w:tcPr>
          <w:p w14:paraId="31B3E32C" w14:textId="77777777" w:rsidR="00A4392C" w:rsidRPr="00A4392C" w:rsidRDefault="00A4392C" w:rsidP="00D529FE">
            <w:pPr>
              <w:widowControl w:val="0"/>
              <w:autoSpaceDE w:val="0"/>
              <w:autoSpaceDN w:val="0"/>
              <w:adjustRightInd w:val="0"/>
              <w:jc w:val="center"/>
              <w:rPr>
                <w:rFonts w:eastAsia="Calibri" w:cs="Times New Roman"/>
                <w:sz w:val="22"/>
              </w:rPr>
            </w:pPr>
          </w:p>
          <w:p w14:paraId="5D1EEE97" w14:textId="7397FC00" w:rsidR="00A4392C" w:rsidRPr="00A4392C" w:rsidRDefault="00913FB1" w:rsidP="00D529FE">
            <w:pPr>
              <w:widowControl w:val="0"/>
              <w:autoSpaceDE w:val="0"/>
              <w:autoSpaceDN w:val="0"/>
              <w:adjustRightInd w:val="0"/>
              <w:jc w:val="center"/>
              <w:rPr>
                <w:rFonts w:eastAsia="Calibri" w:cs="Times New Roman"/>
                <w:b/>
                <w:sz w:val="22"/>
              </w:rPr>
            </w:pPr>
            <w:r>
              <w:rPr>
                <w:rFonts w:eastAsia="Calibri" w:cs="Times New Roman"/>
                <w:b/>
                <w:sz w:val="22"/>
              </w:rPr>
              <w:t>1,0</w:t>
            </w:r>
          </w:p>
        </w:tc>
      </w:tr>
      <w:tr w:rsidR="00A4392C" w:rsidRPr="00A4392C" w14:paraId="653957A1" w14:textId="77777777" w:rsidTr="00C07373">
        <w:tc>
          <w:tcPr>
            <w:tcW w:w="10065" w:type="dxa"/>
            <w:gridSpan w:val="10"/>
          </w:tcPr>
          <w:p w14:paraId="4F8966CB" w14:textId="158627BA" w:rsidR="00A4392C" w:rsidRPr="00A4392C" w:rsidRDefault="00A4392C" w:rsidP="00D529FE">
            <w:pPr>
              <w:shd w:val="clear" w:color="auto" w:fill="FFFFFF"/>
              <w:rPr>
                <w:rFonts w:eastAsia="Times New Roman" w:cs="Times New Roman"/>
                <w:sz w:val="22"/>
                <w:lang w:eastAsia="ru-RU"/>
              </w:rPr>
            </w:pPr>
            <w:r w:rsidRPr="00A4392C">
              <w:rPr>
                <w:rFonts w:eastAsia="Calibri" w:cs="Times New Roman"/>
                <w:b/>
                <w:sz w:val="22"/>
              </w:rPr>
              <w:t xml:space="preserve">Подпрограмма </w:t>
            </w:r>
            <w:r w:rsidR="00C27F76">
              <w:rPr>
                <w:rFonts w:eastAsia="Calibri" w:cs="Times New Roman"/>
                <w:b/>
                <w:sz w:val="22"/>
              </w:rPr>
              <w:t>3</w:t>
            </w:r>
            <w:r w:rsidRPr="00A4392C">
              <w:rPr>
                <w:rFonts w:eastAsia="Calibri" w:cs="Times New Roman"/>
                <w:b/>
                <w:sz w:val="22"/>
              </w:rPr>
              <w:t xml:space="preserve"> «Обеспечение населения качественными услугами в сфере жилищно-коммунального хозяйства</w:t>
            </w:r>
            <w:r w:rsidR="00C27F76">
              <w:rPr>
                <w:rFonts w:eastAsia="Calibri" w:cs="Times New Roman"/>
                <w:b/>
                <w:sz w:val="22"/>
              </w:rPr>
              <w:t xml:space="preserve"> и благоустройства</w:t>
            </w:r>
            <w:r w:rsidRPr="00A4392C">
              <w:rPr>
                <w:rFonts w:eastAsia="Calibri" w:cs="Times New Roman"/>
                <w:b/>
                <w:sz w:val="22"/>
              </w:rPr>
              <w:t>»</w:t>
            </w:r>
          </w:p>
        </w:tc>
      </w:tr>
      <w:tr w:rsidR="00A4392C" w:rsidRPr="00A4392C" w14:paraId="7EBDCC8E" w14:textId="77777777" w:rsidTr="00C07373">
        <w:tc>
          <w:tcPr>
            <w:tcW w:w="710" w:type="dxa"/>
            <w:gridSpan w:val="2"/>
          </w:tcPr>
          <w:p w14:paraId="63E3AC2E" w14:textId="77777777" w:rsidR="00A4392C" w:rsidRPr="00A4392C" w:rsidRDefault="00A4392C" w:rsidP="00D529FE">
            <w:pPr>
              <w:widowControl w:val="0"/>
              <w:autoSpaceDE w:val="0"/>
              <w:autoSpaceDN w:val="0"/>
              <w:adjustRightInd w:val="0"/>
              <w:jc w:val="both"/>
              <w:rPr>
                <w:rFonts w:eastAsia="Calibri" w:cs="Times New Roman"/>
                <w:sz w:val="22"/>
              </w:rPr>
            </w:pPr>
            <w:r w:rsidRPr="00A4392C">
              <w:rPr>
                <w:rFonts w:eastAsia="Calibri" w:cs="Times New Roman"/>
                <w:sz w:val="22"/>
              </w:rPr>
              <w:t>1.</w:t>
            </w:r>
          </w:p>
        </w:tc>
        <w:tc>
          <w:tcPr>
            <w:tcW w:w="4536" w:type="dxa"/>
            <w:gridSpan w:val="2"/>
          </w:tcPr>
          <w:p w14:paraId="305141BF" w14:textId="77777777" w:rsidR="00A4392C" w:rsidRPr="00A4392C" w:rsidRDefault="00A4392C" w:rsidP="00D529FE">
            <w:pPr>
              <w:widowControl w:val="0"/>
              <w:shd w:val="clear" w:color="auto" w:fill="FFFFFF"/>
              <w:autoSpaceDE w:val="0"/>
              <w:autoSpaceDN w:val="0"/>
              <w:adjustRightInd w:val="0"/>
              <w:jc w:val="both"/>
              <w:rPr>
                <w:rFonts w:eastAsia="Times New Roman" w:cs="Times New Roman"/>
                <w:sz w:val="24"/>
                <w:szCs w:val="24"/>
                <w:lang w:eastAsia="ru-RU"/>
              </w:rPr>
            </w:pPr>
            <w:r w:rsidRPr="00A4392C">
              <w:rPr>
                <w:rFonts w:eastAsia="Calibri" w:cs="Times New Roman"/>
                <w:sz w:val="24"/>
                <w:szCs w:val="24"/>
              </w:rPr>
              <w:t>Доля общей площади капитально отремонтированных домов в общей площади многоквартирных домов городского округа город Чкаловск, подлежащих включению в программу капитального ремонта</w:t>
            </w:r>
          </w:p>
        </w:tc>
        <w:tc>
          <w:tcPr>
            <w:tcW w:w="992" w:type="dxa"/>
            <w:gridSpan w:val="2"/>
          </w:tcPr>
          <w:p w14:paraId="3853F87B"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w:t>
            </w:r>
          </w:p>
        </w:tc>
        <w:tc>
          <w:tcPr>
            <w:tcW w:w="1134" w:type="dxa"/>
            <w:gridSpan w:val="2"/>
          </w:tcPr>
          <w:p w14:paraId="08705417"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2,1</w:t>
            </w:r>
          </w:p>
        </w:tc>
        <w:tc>
          <w:tcPr>
            <w:tcW w:w="1276" w:type="dxa"/>
          </w:tcPr>
          <w:p w14:paraId="58569BD2"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2,1</w:t>
            </w:r>
          </w:p>
        </w:tc>
        <w:tc>
          <w:tcPr>
            <w:tcW w:w="1417" w:type="dxa"/>
          </w:tcPr>
          <w:p w14:paraId="0DA49A3D"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1,0</w:t>
            </w:r>
          </w:p>
        </w:tc>
      </w:tr>
      <w:tr w:rsidR="00A4392C" w:rsidRPr="00A4392C" w14:paraId="634B0993" w14:textId="77777777" w:rsidTr="00C07373">
        <w:tc>
          <w:tcPr>
            <w:tcW w:w="710" w:type="dxa"/>
            <w:gridSpan w:val="2"/>
          </w:tcPr>
          <w:p w14:paraId="525D5ED8" w14:textId="77777777" w:rsidR="00A4392C" w:rsidRPr="00A4392C" w:rsidRDefault="00A4392C" w:rsidP="00D529FE">
            <w:pPr>
              <w:widowControl w:val="0"/>
              <w:autoSpaceDE w:val="0"/>
              <w:autoSpaceDN w:val="0"/>
              <w:adjustRightInd w:val="0"/>
              <w:jc w:val="both"/>
              <w:rPr>
                <w:rFonts w:eastAsia="Calibri" w:cs="Times New Roman"/>
                <w:sz w:val="22"/>
              </w:rPr>
            </w:pPr>
            <w:r w:rsidRPr="00A4392C">
              <w:rPr>
                <w:rFonts w:eastAsia="Calibri" w:cs="Times New Roman"/>
                <w:sz w:val="22"/>
              </w:rPr>
              <w:t>2.</w:t>
            </w:r>
          </w:p>
        </w:tc>
        <w:tc>
          <w:tcPr>
            <w:tcW w:w="4536" w:type="dxa"/>
            <w:gridSpan w:val="2"/>
          </w:tcPr>
          <w:p w14:paraId="630C56AA" w14:textId="77777777" w:rsidR="00A4392C" w:rsidRPr="00A4392C" w:rsidRDefault="00A4392C" w:rsidP="00D529FE">
            <w:pPr>
              <w:widowControl w:val="0"/>
              <w:shd w:val="clear" w:color="auto" w:fill="FFFFFF"/>
              <w:autoSpaceDE w:val="0"/>
              <w:autoSpaceDN w:val="0"/>
              <w:adjustRightInd w:val="0"/>
              <w:jc w:val="both"/>
              <w:rPr>
                <w:rFonts w:eastAsia="Times New Roman" w:cs="Times New Roman"/>
                <w:sz w:val="24"/>
                <w:szCs w:val="24"/>
                <w:lang w:eastAsia="ru-RU"/>
              </w:rPr>
            </w:pPr>
            <w:r w:rsidRPr="00A4392C">
              <w:rPr>
                <w:rFonts w:eastAsia="Calibri" w:cs="Times New Roman"/>
                <w:sz w:val="24"/>
                <w:szCs w:val="24"/>
              </w:rPr>
              <w:t>Доля жилых помещений, оборудованных индивидуальными приборами учета холодного водоснабжения, в общем количестве жилых помещений городского округа город Чкаловск, в которых необходима установка приборов учета</w:t>
            </w:r>
          </w:p>
        </w:tc>
        <w:tc>
          <w:tcPr>
            <w:tcW w:w="992" w:type="dxa"/>
            <w:gridSpan w:val="2"/>
          </w:tcPr>
          <w:p w14:paraId="6B659B8F"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w:t>
            </w:r>
          </w:p>
        </w:tc>
        <w:tc>
          <w:tcPr>
            <w:tcW w:w="1134" w:type="dxa"/>
            <w:gridSpan w:val="2"/>
          </w:tcPr>
          <w:p w14:paraId="340DBB0E" w14:textId="35ACAE4B" w:rsidR="00A4392C" w:rsidRPr="00A4392C" w:rsidRDefault="00913FB1" w:rsidP="00D529FE">
            <w:pPr>
              <w:widowControl w:val="0"/>
              <w:autoSpaceDE w:val="0"/>
              <w:autoSpaceDN w:val="0"/>
              <w:adjustRightInd w:val="0"/>
              <w:jc w:val="center"/>
              <w:rPr>
                <w:rFonts w:eastAsia="Calibri" w:cs="Times New Roman"/>
                <w:sz w:val="22"/>
              </w:rPr>
            </w:pPr>
            <w:r>
              <w:rPr>
                <w:rFonts w:eastAsia="Calibri" w:cs="Times New Roman"/>
                <w:sz w:val="22"/>
              </w:rPr>
              <w:t>0</w:t>
            </w:r>
          </w:p>
        </w:tc>
        <w:tc>
          <w:tcPr>
            <w:tcW w:w="1276" w:type="dxa"/>
          </w:tcPr>
          <w:p w14:paraId="0DCDD68A"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0</w:t>
            </w:r>
          </w:p>
        </w:tc>
        <w:tc>
          <w:tcPr>
            <w:tcW w:w="1417" w:type="dxa"/>
          </w:tcPr>
          <w:p w14:paraId="2CAC266E" w14:textId="03028FC1" w:rsidR="00A4392C" w:rsidRPr="00A4392C" w:rsidRDefault="00913FB1" w:rsidP="00D529FE">
            <w:pPr>
              <w:widowControl w:val="0"/>
              <w:autoSpaceDE w:val="0"/>
              <w:autoSpaceDN w:val="0"/>
              <w:adjustRightInd w:val="0"/>
              <w:jc w:val="center"/>
              <w:rPr>
                <w:rFonts w:eastAsia="Calibri" w:cs="Times New Roman"/>
                <w:sz w:val="22"/>
              </w:rPr>
            </w:pPr>
            <w:r>
              <w:rPr>
                <w:rFonts w:eastAsia="Calibri" w:cs="Times New Roman"/>
                <w:sz w:val="22"/>
              </w:rPr>
              <w:t>Условно 1,0</w:t>
            </w:r>
          </w:p>
        </w:tc>
      </w:tr>
      <w:tr w:rsidR="00A4392C" w:rsidRPr="00A4392C" w14:paraId="4B37F523" w14:textId="77777777" w:rsidTr="00C07373">
        <w:tc>
          <w:tcPr>
            <w:tcW w:w="710" w:type="dxa"/>
            <w:gridSpan w:val="2"/>
          </w:tcPr>
          <w:p w14:paraId="50BB2E68" w14:textId="77777777" w:rsidR="00A4392C" w:rsidRPr="00A4392C" w:rsidRDefault="00A4392C" w:rsidP="00D529FE">
            <w:pPr>
              <w:widowControl w:val="0"/>
              <w:autoSpaceDE w:val="0"/>
              <w:autoSpaceDN w:val="0"/>
              <w:adjustRightInd w:val="0"/>
              <w:jc w:val="both"/>
              <w:rPr>
                <w:rFonts w:eastAsia="Calibri" w:cs="Times New Roman"/>
                <w:sz w:val="22"/>
              </w:rPr>
            </w:pPr>
            <w:r w:rsidRPr="00A4392C">
              <w:rPr>
                <w:rFonts w:eastAsia="Calibri" w:cs="Times New Roman"/>
                <w:sz w:val="22"/>
              </w:rPr>
              <w:t>3.</w:t>
            </w:r>
          </w:p>
        </w:tc>
        <w:tc>
          <w:tcPr>
            <w:tcW w:w="4536" w:type="dxa"/>
            <w:gridSpan w:val="2"/>
          </w:tcPr>
          <w:p w14:paraId="37F03C19" w14:textId="183ADEFD" w:rsidR="00A4392C" w:rsidRPr="00A4392C" w:rsidRDefault="00A4392C" w:rsidP="00D529FE">
            <w:pPr>
              <w:widowControl w:val="0"/>
              <w:shd w:val="clear" w:color="auto" w:fill="FFFFFF"/>
              <w:autoSpaceDE w:val="0"/>
              <w:autoSpaceDN w:val="0"/>
              <w:adjustRightInd w:val="0"/>
              <w:jc w:val="both"/>
              <w:rPr>
                <w:rFonts w:eastAsia="Times New Roman" w:cs="Times New Roman"/>
                <w:sz w:val="24"/>
                <w:szCs w:val="24"/>
                <w:lang w:eastAsia="ru-RU"/>
              </w:rPr>
            </w:pPr>
            <w:r w:rsidRPr="00A4392C">
              <w:rPr>
                <w:rFonts w:eastAsia="Calibri" w:cs="Times New Roman"/>
                <w:sz w:val="24"/>
                <w:szCs w:val="24"/>
              </w:rPr>
              <w:t>Доля благоустроенных детских площадок в поселениях городского округа город Чкаловск на 31.12.202</w:t>
            </w:r>
            <w:r w:rsidR="00913FB1">
              <w:rPr>
                <w:rFonts w:eastAsia="Calibri" w:cs="Times New Roman"/>
                <w:sz w:val="24"/>
                <w:szCs w:val="24"/>
              </w:rPr>
              <w:t>3</w:t>
            </w:r>
            <w:r w:rsidRPr="00A4392C">
              <w:rPr>
                <w:rFonts w:eastAsia="Calibri" w:cs="Times New Roman"/>
                <w:sz w:val="24"/>
                <w:szCs w:val="24"/>
              </w:rPr>
              <w:t xml:space="preserve"> года</w:t>
            </w:r>
          </w:p>
        </w:tc>
        <w:tc>
          <w:tcPr>
            <w:tcW w:w="992" w:type="dxa"/>
            <w:gridSpan w:val="2"/>
          </w:tcPr>
          <w:p w14:paraId="163E6FA4"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w:t>
            </w:r>
          </w:p>
        </w:tc>
        <w:tc>
          <w:tcPr>
            <w:tcW w:w="1134" w:type="dxa"/>
            <w:gridSpan w:val="2"/>
          </w:tcPr>
          <w:p w14:paraId="744D90E9" w14:textId="4013FA94" w:rsidR="00A4392C" w:rsidRPr="00A4392C" w:rsidRDefault="00C325E8" w:rsidP="00D529FE">
            <w:pPr>
              <w:widowControl w:val="0"/>
              <w:autoSpaceDE w:val="0"/>
              <w:autoSpaceDN w:val="0"/>
              <w:adjustRightInd w:val="0"/>
              <w:jc w:val="center"/>
              <w:rPr>
                <w:rFonts w:eastAsia="Calibri" w:cs="Times New Roman"/>
                <w:sz w:val="22"/>
              </w:rPr>
            </w:pPr>
            <w:r>
              <w:rPr>
                <w:rFonts w:eastAsia="Calibri" w:cs="Times New Roman"/>
                <w:sz w:val="22"/>
              </w:rPr>
              <w:t>100</w:t>
            </w:r>
          </w:p>
        </w:tc>
        <w:tc>
          <w:tcPr>
            <w:tcW w:w="1276" w:type="dxa"/>
          </w:tcPr>
          <w:p w14:paraId="5EBD2C89" w14:textId="60F47342" w:rsidR="00A4392C" w:rsidRPr="00A4392C" w:rsidRDefault="00C325E8" w:rsidP="00D529FE">
            <w:pPr>
              <w:widowControl w:val="0"/>
              <w:autoSpaceDE w:val="0"/>
              <w:autoSpaceDN w:val="0"/>
              <w:adjustRightInd w:val="0"/>
              <w:jc w:val="center"/>
              <w:rPr>
                <w:rFonts w:eastAsia="Calibri" w:cs="Times New Roman"/>
                <w:sz w:val="22"/>
              </w:rPr>
            </w:pPr>
            <w:r>
              <w:rPr>
                <w:rFonts w:eastAsia="Calibri" w:cs="Times New Roman"/>
                <w:sz w:val="22"/>
              </w:rPr>
              <w:t>100</w:t>
            </w:r>
          </w:p>
        </w:tc>
        <w:tc>
          <w:tcPr>
            <w:tcW w:w="1417" w:type="dxa"/>
          </w:tcPr>
          <w:p w14:paraId="1A626135" w14:textId="52B63C20" w:rsidR="00A4392C" w:rsidRPr="00A4392C" w:rsidRDefault="00C325E8" w:rsidP="00D529FE">
            <w:pPr>
              <w:widowControl w:val="0"/>
              <w:autoSpaceDE w:val="0"/>
              <w:autoSpaceDN w:val="0"/>
              <w:adjustRightInd w:val="0"/>
              <w:jc w:val="center"/>
              <w:rPr>
                <w:rFonts w:eastAsia="Calibri" w:cs="Times New Roman"/>
                <w:sz w:val="22"/>
              </w:rPr>
            </w:pPr>
            <w:r>
              <w:rPr>
                <w:rFonts w:eastAsia="Calibri" w:cs="Times New Roman"/>
                <w:sz w:val="22"/>
              </w:rPr>
              <w:t>1,0</w:t>
            </w:r>
          </w:p>
        </w:tc>
      </w:tr>
      <w:tr w:rsidR="00A4392C" w:rsidRPr="00A4392C" w14:paraId="058A59D5" w14:textId="77777777" w:rsidTr="00C07373">
        <w:tc>
          <w:tcPr>
            <w:tcW w:w="710" w:type="dxa"/>
            <w:gridSpan w:val="2"/>
          </w:tcPr>
          <w:p w14:paraId="3CC4131C" w14:textId="77777777" w:rsidR="00A4392C" w:rsidRPr="00A4392C" w:rsidRDefault="00A4392C" w:rsidP="00D529FE">
            <w:pPr>
              <w:widowControl w:val="0"/>
              <w:autoSpaceDE w:val="0"/>
              <w:autoSpaceDN w:val="0"/>
              <w:adjustRightInd w:val="0"/>
              <w:jc w:val="both"/>
              <w:rPr>
                <w:rFonts w:eastAsia="Calibri" w:cs="Times New Roman"/>
                <w:sz w:val="22"/>
              </w:rPr>
            </w:pPr>
            <w:r w:rsidRPr="00A4392C">
              <w:rPr>
                <w:rFonts w:eastAsia="Calibri" w:cs="Times New Roman"/>
                <w:sz w:val="22"/>
              </w:rPr>
              <w:t>4.</w:t>
            </w:r>
          </w:p>
        </w:tc>
        <w:tc>
          <w:tcPr>
            <w:tcW w:w="4536" w:type="dxa"/>
            <w:gridSpan w:val="2"/>
          </w:tcPr>
          <w:p w14:paraId="491DF961" w14:textId="46D13024" w:rsidR="00A4392C" w:rsidRPr="00A4392C" w:rsidRDefault="00C325E8" w:rsidP="00D529FE">
            <w:pPr>
              <w:widowControl w:val="0"/>
              <w:shd w:val="clear" w:color="auto" w:fill="FFFFFF"/>
              <w:autoSpaceDE w:val="0"/>
              <w:autoSpaceDN w:val="0"/>
              <w:adjustRightInd w:val="0"/>
              <w:jc w:val="both"/>
              <w:rPr>
                <w:rFonts w:eastAsia="Calibri" w:cs="Times New Roman"/>
                <w:sz w:val="24"/>
                <w:szCs w:val="24"/>
              </w:rPr>
            </w:pPr>
            <w:r w:rsidRPr="00A4392C">
              <w:rPr>
                <w:rFonts w:eastAsia="Calibri" w:cs="Times New Roman"/>
                <w:sz w:val="24"/>
                <w:szCs w:val="24"/>
              </w:rPr>
              <w:t>Доля обустроенных контейнерных площадок на территории г.о.г. Чкаловск на 31.12.202</w:t>
            </w:r>
            <w:r w:rsidR="00913FB1">
              <w:rPr>
                <w:rFonts w:eastAsia="Calibri" w:cs="Times New Roman"/>
                <w:sz w:val="24"/>
                <w:szCs w:val="24"/>
              </w:rPr>
              <w:t>3</w:t>
            </w:r>
            <w:r w:rsidRPr="00A4392C">
              <w:rPr>
                <w:rFonts w:eastAsia="Calibri" w:cs="Times New Roman"/>
                <w:sz w:val="24"/>
                <w:szCs w:val="24"/>
              </w:rPr>
              <w:t xml:space="preserve"> года</w:t>
            </w:r>
          </w:p>
        </w:tc>
        <w:tc>
          <w:tcPr>
            <w:tcW w:w="992" w:type="dxa"/>
            <w:gridSpan w:val="2"/>
          </w:tcPr>
          <w:p w14:paraId="1DF4E0C5"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w:t>
            </w:r>
          </w:p>
        </w:tc>
        <w:tc>
          <w:tcPr>
            <w:tcW w:w="1134" w:type="dxa"/>
            <w:gridSpan w:val="2"/>
          </w:tcPr>
          <w:p w14:paraId="565FB9EF" w14:textId="2A25F9F5" w:rsidR="00A4392C" w:rsidRPr="00A4392C" w:rsidRDefault="00C325E8" w:rsidP="00D529FE">
            <w:pPr>
              <w:widowControl w:val="0"/>
              <w:autoSpaceDE w:val="0"/>
              <w:autoSpaceDN w:val="0"/>
              <w:adjustRightInd w:val="0"/>
              <w:jc w:val="center"/>
              <w:rPr>
                <w:rFonts w:eastAsia="Calibri" w:cs="Times New Roman"/>
                <w:sz w:val="22"/>
              </w:rPr>
            </w:pPr>
            <w:r>
              <w:rPr>
                <w:rFonts w:eastAsia="Calibri" w:cs="Times New Roman"/>
                <w:sz w:val="22"/>
              </w:rPr>
              <w:t>8</w:t>
            </w:r>
            <w:r w:rsidR="00913FB1">
              <w:rPr>
                <w:rFonts w:eastAsia="Calibri" w:cs="Times New Roman"/>
                <w:sz w:val="22"/>
              </w:rPr>
              <w:t>4,8</w:t>
            </w:r>
          </w:p>
        </w:tc>
        <w:tc>
          <w:tcPr>
            <w:tcW w:w="1276" w:type="dxa"/>
          </w:tcPr>
          <w:p w14:paraId="316CF3E5" w14:textId="4F4DCFDC" w:rsidR="00A4392C" w:rsidRPr="00A4392C" w:rsidRDefault="00C325E8" w:rsidP="00D529FE">
            <w:pPr>
              <w:widowControl w:val="0"/>
              <w:autoSpaceDE w:val="0"/>
              <w:autoSpaceDN w:val="0"/>
              <w:adjustRightInd w:val="0"/>
              <w:jc w:val="center"/>
              <w:rPr>
                <w:rFonts w:eastAsia="Calibri" w:cs="Times New Roman"/>
                <w:sz w:val="22"/>
              </w:rPr>
            </w:pPr>
            <w:r>
              <w:rPr>
                <w:rFonts w:eastAsia="Calibri" w:cs="Times New Roman"/>
                <w:sz w:val="22"/>
              </w:rPr>
              <w:t>8</w:t>
            </w:r>
            <w:r w:rsidR="00913FB1">
              <w:rPr>
                <w:rFonts w:eastAsia="Calibri" w:cs="Times New Roman"/>
                <w:sz w:val="22"/>
              </w:rPr>
              <w:t>4,8</w:t>
            </w:r>
          </w:p>
        </w:tc>
        <w:tc>
          <w:tcPr>
            <w:tcW w:w="1417" w:type="dxa"/>
          </w:tcPr>
          <w:p w14:paraId="3BD56B83" w14:textId="3E4269A9" w:rsidR="00A4392C" w:rsidRPr="00A4392C" w:rsidRDefault="00C325E8" w:rsidP="00D529FE">
            <w:pPr>
              <w:widowControl w:val="0"/>
              <w:autoSpaceDE w:val="0"/>
              <w:autoSpaceDN w:val="0"/>
              <w:adjustRightInd w:val="0"/>
              <w:jc w:val="center"/>
              <w:rPr>
                <w:rFonts w:eastAsia="Calibri" w:cs="Times New Roman"/>
                <w:sz w:val="22"/>
              </w:rPr>
            </w:pPr>
            <w:r>
              <w:rPr>
                <w:rFonts w:eastAsia="Calibri" w:cs="Times New Roman"/>
                <w:sz w:val="22"/>
              </w:rPr>
              <w:t>1</w:t>
            </w:r>
            <w:r w:rsidR="00A4392C" w:rsidRPr="00A4392C">
              <w:rPr>
                <w:rFonts w:eastAsia="Calibri" w:cs="Times New Roman"/>
                <w:sz w:val="22"/>
              </w:rPr>
              <w:t>,0</w:t>
            </w:r>
          </w:p>
        </w:tc>
      </w:tr>
      <w:tr w:rsidR="00A4392C" w:rsidRPr="00A4392C" w14:paraId="62C36B25" w14:textId="77777777" w:rsidTr="00C07373">
        <w:tc>
          <w:tcPr>
            <w:tcW w:w="710" w:type="dxa"/>
            <w:gridSpan w:val="2"/>
          </w:tcPr>
          <w:p w14:paraId="27A500AB" w14:textId="77777777" w:rsidR="00A4392C" w:rsidRPr="00A4392C" w:rsidRDefault="00A4392C" w:rsidP="00D529FE">
            <w:pPr>
              <w:widowControl w:val="0"/>
              <w:autoSpaceDE w:val="0"/>
              <w:autoSpaceDN w:val="0"/>
              <w:adjustRightInd w:val="0"/>
              <w:jc w:val="both"/>
              <w:rPr>
                <w:rFonts w:eastAsia="Calibri" w:cs="Times New Roman"/>
                <w:sz w:val="22"/>
              </w:rPr>
            </w:pPr>
            <w:r w:rsidRPr="00A4392C">
              <w:rPr>
                <w:rFonts w:eastAsia="Calibri" w:cs="Times New Roman"/>
                <w:sz w:val="22"/>
              </w:rPr>
              <w:t>5.</w:t>
            </w:r>
          </w:p>
        </w:tc>
        <w:tc>
          <w:tcPr>
            <w:tcW w:w="4536" w:type="dxa"/>
            <w:gridSpan w:val="2"/>
          </w:tcPr>
          <w:p w14:paraId="0017741F" w14:textId="0CF0E079" w:rsidR="00A4392C" w:rsidRPr="00A4392C" w:rsidRDefault="00C325E8" w:rsidP="00D529FE">
            <w:pPr>
              <w:widowControl w:val="0"/>
              <w:shd w:val="clear" w:color="auto" w:fill="FFFFFF"/>
              <w:autoSpaceDE w:val="0"/>
              <w:autoSpaceDN w:val="0"/>
              <w:adjustRightInd w:val="0"/>
              <w:jc w:val="both"/>
              <w:rPr>
                <w:rFonts w:eastAsia="Calibri" w:cs="Times New Roman"/>
                <w:sz w:val="24"/>
                <w:szCs w:val="24"/>
              </w:rPr>
            </w:pPr>
            <w:r>
              <w:rPr>
                <w:rFonts w:eastAsia="Calibri" w:cs="Times New Roman"/>
                <w:sz w:val="24"/>
                <w:szCs w:val="24"/>
              </w:rPr>
              <w:t>Доля приобретенных контейнеров и (или) бункеров на территории г.о.г. Чкаловск от общего количества запланированных к приобретению контейнеров и (или) бункеров</w:t>
            </w:r>
          </w:p>
        </w:tc>
        <w:tc>
          <w:tcPr>
            <w:tcW w:w="992" w:type="dxa"/>
            <w:gridSpan w:val="2"/>
          </w:tcPr>
          <w:p w14:paraId="1ECE6E21" w14:textId="77777777" w:rsidR="00A4392C" w:rsidRPr="00A4392C" w:rsidRDefault="00A4392C" w:rsidP="00D529FE">
            <w:pPr>
              <w:widowControl w:val="0"/>
              <w:autoSpaceDE w:val="0"/>
              <w:autoSpaceDN w:val="0"/>
              <w:adjustRightInd w:val="0"/>
              <w:jc w:val="center"/>
              <w:rPr>
                <w:rFonts w:eastAsia="Calibri" w:cs="Times New Roman"/>
                <w:sz w:val="22"/>
              </w:rPr>
            </w:pPr>
            <w:r w:rsidRPr="00A4392C">
              <w:rPr>
                <w:rFonts w:eastAsia="Calibri" w:cs="Times New Roman"/>
                <w:sz w:val="22"/>
              </w:rPr>
              <w:t>%</w:t>
            </w:r>
          </w:p>
        </w:tc>
        <w:tc>
          <w:tcPr>
            <w:tcW w:w="1134" w:type="dxa"/>
            <w:gridSpan w:val="2"/>
          </w:tcPr>
          <w:p w14:paraId="7063A98D" w14:textId="37DEA0D5" w:rsidR="00A4392C" w:rsidRPr="00A4392C" w:rsidRDefault="00C325E8" w:rsidP="00D529FE">
            <w:pPr>
              <w:widowControl w:val="0"/>
              <w:autoSpaceDE w:val="0"/>
              <w:autoSpaceDN w:val="0"/>
              <w:adjustRightInd w:val="0"/>
              <w:jc w:val="center"/>
              <w:rPr>
                <w:rFonts w:eastAsia="Calibri" w:cs="Times New Roman"/>
                <w:sz w:val="22"/>
              </w:rPr>
            </w:pPr>
            <w:r>
              <w:rPr>
                <w:rFonts w:eastAsia="Calibri" w:cs="Times New Roman"/>
                <w:sz w:val="22"/>
              </w:rPr>
              <w:t>100</w:t>
            </w:r>
          </w:p>
        </w:tc>
        <w:tc>
          <w:tcPr>
            <w:tcW w:w="1276" w:type="dxa"/>
          </w:tcPr>
          <w:p w14:paraId="3A6C6B3A" w14:textId="18A10B56" w:rsidR="00A4392C" w:rsidRPr="00A4392C" w:rsidRDefault="00C325E8" w:rsidP="00D529FE">
            <w:pPr>
              <w:widowControl w:val="0"/>
              <w:autoSpaceDE w:val="0"/>
              <w:autoSpaceDN w:val="0"/>
              <w:adjustRightInd w:val="0"/>
              <w:jc w:val="center"/>
              <w:rPr>
                <w:rFonts w:eastAsia="Calibri" w:cs="Times New Roman"/>
                <w:sz w:val="22"/>
              </w:rPr>
            </w:pPr>
            <w:r>
              <w:rPr>
                <w:rFonts w:eastAsia="Calibri" w:cs="Times New Roman"/>
                <w:sz w:val="22"/>
              </w:rPr>
              <w:t>100</w:t>
            </w:r>
          </w:p>
        </w:tc>
        <w:tc>
          <w:tcPr>
            <w:tcW w:w="1417" w:type="dxa"/>
          </w:tcPr>
          <w:p w14:paraId="6C5A6436" w14:textId="332E2427" w:rsidR="00A4392C" w:rsidRPr="00A4392C" w:rsidRDefault="00C325E8" w:rsidP="00D529FE">
            <w:pPr>
              <w:widowControl w:val="0"/>
              <w:autoSpaceDE w:val="0"/>
              <w:autoSpaceDN w:val="0"/>
              <w:adjustRightInd w:val="0"/>
              <w:jc w:val="center"/>
              <w:rPr>
                <w:rFonts w:eastAsia="Calibri" w:cs="Times New Roman"/>
                <w:sz w:val="22"/>
              </w:rPr>
            </w:pPr>
            <w:r>
              <w:rPr>
                <w:rFonts w:eastAsia="Calibri" w:cs="Times New Roman"/>
                <w:sz w:val="22"/>
              </w:rPr>
              <w:t>1</w:t>
            </w:r>
            <w:r w:rsidR="00A4392C" w:rsidRPr="00A4392C">
              <w:rPr>
                <w:rFonts w:eastAsia="Calibri" w:cs="Times New Roman"/>
                <w:sz w:val="22"/>
              </w:rPr>
              <w:t>,0</w:t>
            </w:r>
          </w:p>
        </w:tc>
      </w:tr>
      <w:tr w:rsidR="00913FB1" w:rsidRPr="00A4392C" w14:paraId="2AA0A55A" w14:textId="77777777" w:rsidTr="00C07373">
        <w:tc>
          <w:tcPr>
            <w:tcW w:w="710" w:type="dxa"/>
            <w:gridSpan w:val="2"/>
          </w:tcPr>
          <w:p w14:paraId="521B4F4B" w14:textId="05F6AC26" w:rsidR="00913FB1" w:rsidRPr="00A4392C" w:rsidRDefault="00913FB1" w:rsidP="00D529FE">
            <w:pPr>
              <w:widowControl w:val="0"/>
              <w:autoSpaceDE w:val="0"/>
              <w:autoSpaceDN w:val="0"/>
              <w:adjustRightInd w:val="0"/>
              <w:jc w:val="both"/>
              <w:rPr>
                <w:rFonts w:eastAsia="Calibri" w:cs="Times New Roman"/>
                <w:sz w:val="22"/>
              </w:rPr>
            </w:pPr>
            <w:r>
              <w:rPr>
                <w:rFonts w:eastAsia="Calibri" w:cs="Times New Roman"/>
                <w:sz w:val="22"/>
              </w:rPr>
              <w:lastRenderedPageBreak/>
              <w:t>6.</w:t>
            </w:r>
          </w:p>
        </w:tc>
        <w:tc>
          <w:tcPr>
            <w:tcW w:w="4536" w:type="dxa"/>
            <w:gridSpan w:val="2"/>
          </w:tcPr>
          <w:p w14:paraId="7CBDC8E2" w14:textId="05FA199D" w:rsidR="00913FB1" w:rsidRDefault="00913FB1" w:rsidP="00D529FE">
            <w:pPr>
              <w:widowControl w:val="0"/>
              <w:shd w:val="clear" w:color="auto" w:fill="FFFFFF"/>
              <w:autoSpaceDE w:val="0"/>
              <w:autoSpaceDN w:val="0"/>
              <w:adjustRightInd w:val="0"/>
              <w:jc w:val="both"/>
              <w:rPr>
                <w:rFonts w:eastAsia="Calibri" w:cs="Times New Roman"/>
                <w:sz w:val="24"/>
                <w:szCs w:val="24"/>
              </w:rPr>
            </w:pPr>
            <w:r>
              <w:rPr>
                <w:rFonts w:eastAsia="Calibri" w:cs="Times New Roman"/>
                <w:sz w:val="24"/>
                <w:szCs w:val="24"/>
              </w:rPr>
              <w:t>Доля ликвидированных несанкционированых свалок на территории г.о.г. Чкаловск от общего количества несанкционированных свалок на 31.12.2023</w:t>
            </w:r>
          </w:p>
        </w:tc>
        <w:tc>
          <w:tcPr>
            <w:tcW w:w="992" w:type="dxa"/>
            <w:gridSpan w:val="2"/>
          </w:tcPr>
          <w:p w14:paraId="17D081BC" w14:textId="65A01292" w:rsidR="00913FB1" w:rsidRPr="00A4392C" w:rsidRDefault="00913FB1" w:rsidP="00D529FE">
            <w:pPr>
              <w:widowControl w:val="0"/>
              <w:autoSpaceDE w:val="0"/>
              <w:autoSpaceDN w:val="0"/>
              <w:adjustRightInd w:val="0"/>
              <w:jc w:val="center"/>
              <w:rPr>
                <w:rFonts w:eastAsia="Calibri" w:cs="Times New Roman"/>
                <w:sz w:val="22"/>
              </w:rPr>
            </w:pPr>
            <w:r w:rsidRPr="00A4392C">
              <w:rPr>
                <w:rFonts w:eastAsia="Calibri" w:cs="Times New Roman"/>
                <w:sz w:val="22"/>
              </w:rPr>
              <w:t>%</w:t>
            </w:r>
          </w:p>
        </w:tc>
        <w:tc>
          <w:tcPr>
            <w:tcW w:w="1134" w:type="dxa"/>
            <w:gridSpan w:val="2"/>
          </w:tcPr>
          <w:p w14:paraId="350DD80C" w14:textId="48F554EA" w:rsidR="00913FB1" w:rsidRDefault="00913FB1" w:rsidP="00D529FE">
            <w:pPr>
              <w:widowControl w:val="0"/>
              <w:autoSpaceDE w:val="0"/>
              <w:autoSpaceDN w:val="0"/>
              <w:adjustRightInd w:val="0"/>
              <w:jc w:val="center"/>
              <w:rPr>
                <w:rFonts w:eastAsia="Calibri" w:cs="Times New Roman"/>
                <w:sz w:val="22"/>
              </w:rPr>
            </w:pPr>
            <w:r>
              <w:rPr>
                <w:rFonts w:eastAsia="Calibri" w:cs="Times New Roman"/>
                <w:sz w:val="22"/>
              </w:rPr>
              <w:t>100</w:t>
            </w:r>
          </w:p>
        </w:tc>
        <w:tc>
          <w:tcPr>
            <w:tcW w:w="1276" w:type="dxa"/>
          </w:tcPr>
          <w:p w14:paraId="6F261A86" w14:textId="06C761BD" w:rsidR="00913FB1" w:rsidRDefault="00913FB1" w:rsidP="00D529FE">
            <w:pPr>
              <w:widowControl w:val="0"/>
              <w:autoSpaceDE w:val="0"/>
              <w:autoSpaceDN w:val="0"/>
              <w:adjustRightInd w:val="0"/>
              <w:jc w:val="center"/>
              <w:rPr>
                <w:rFonts w:eastAsia="Calibri" w:cs="Times New Roman"/>
                <w:sz w:val="22"/>
              </w:rPr>
            </w:pPr>
            <w:r>
              <w:rPr>
                <w:rFonts w:eastAsia="Calibri" w:cs="Times New Roman"/>
                <w:sz w:val="22"/>
              </w:rPr>
              <w:t>100</w:t>
            </w:r>
          </w:p>
        </w:tc>
        <w:tc>
          <w:tcPr>
            <w:tcW w:w="1417" w:type="dxa"/>
          </w:tcPr>
          <w:p w14:paraId="23D4828A" w14:textId="29FD4323" w:rsidR="00913FB1" w:rsidRDefault="00913FB1" w:rsidP="00D529FE">
            <w:pPr>
              <w:widowControl w:val="0"/>
              <w:autoSpaceDE w:val="0"/>
              <w:autoSpaceDN w:val="0"/>
              <w:adjustRightInd w:val="0"/>
              <w:jc w:val="center"/>
              <w:rPr>
                <w:rFonts w:eastAsia="Calibri" w:cs="Times New Roman"/>
                <w:sz w:val="22"/>
              </w:rPr>
            </w:pPr>
            <w:r>
              <w:rPr>
                <w:rFonts w:eastAsia="Calibri" w:cs="Times New Roman"/>
                <w:sz w:val="22"/>
              </w:rPr>
              <w:t>1</w:t>
            </w:r>
            <w:r w:rsidRPr="00A4392C">
              <w:rPr>
                <w:rFonts w:eastAsia="Calibri" w:cs="Times New Roman"/>
                <w:sz w:val="22"/>
              </w:rPr>
              <w:t>,0</w:t>
            </w:r>
          </w:p>
        </w:tc>
      </w:tr>
      <w:tr w:rsidR="00913FB1" w:rsidRPr="00A4392C" w14:paraId="486726C8" w14:textId="77777777" w:rsidTr="00C07373">
        <w:tc>
          <w:tcPr>
            <w:tcW w:w="8648" w:type="dxa"/>
            <w:gridSpan w:val="9"/>
          </w:tcPr>
          <w:p w14:paraId="7DF24A45" w14:textId="77777777" w:rsidR="00913FB1" w:rsidRPr="00A4392C" w:rsidRDefault="00913FB1" w:rsidP="00D529FE">
            <w:pPr>
              <w:widowControl w:val="0"/>
              <w:autoSpaceDE w:val="0"/>
              <w:autoSpaceDN w:val="0"/>
              <w:adjustRightInd w:val="0"/>
              <w:rPr>
                <w:rFonts w:eastAsia="Calibri" w:cs="Times New Roman"/>
                <w:b/>
                <w:i/>
                <w:sz w:val="24"/>
                <w:szCs w:val="24"/>
              </w:rPr>
            </w:pPr>
            <w:r w:rsidRPr="00A4392C">
              <w:rPr>
                <w:rFonts w:eastAsia="Calibri" w:cs="Times New Roman"/>
                <w:b/>
                <w:i/>
                <w:sz w:val="24"/>
                <w:szCs w:val="24"/>
              </w:rPr>
              <w:t>ИТОГО степень достижения  целей подпрограммы</w:t>
            </w:r>
          </w:p>
          <w:p w14:paraId="5318457B" w14:textId="12D389C5" w:rsidR="00913FB1" w:rsidRPr="00A4392C" w:rsidRDefault="00913FB1" w:rsidP="00D529FE">
            <w:pPr>
              <w:widowControl w:val="0"/>
              <w:autoSpaceDE w:val="0"/>
              <w:autoSpaceDN w:val="0"/>
              <w:adjustRightInd w:val="0"/>
              <w:rPr>
                <w:rFonts w:eastAsia="Calibri" w:cs="Times New Roman"/>
                <w:sz w:val="24"/>
                <w:szCs w:val="24"/>
              </w:rPr>
            </w:pPr>
            <w:r w:rsidRPr="00A4392C">
              <w:rPr>
                <w:rFonts w:eastAsia="Calibri" w:cs="Times New Roman"/>
                <w:sz w:val="24"/>
                <w:szCs w:val="24"/>
              </w:rPr>
              <w:t xml:space="preserve">(1,0 + </w:t>
            </w:r>
            <w:r>
              <w:rPr>
                <w:rFonts w:eastAsia="Calibri" w:cs="Times New Roman"/>
                <w:sz w:val="24"/>
                <w:szCs w:val="24"/>
              </w:rPr>
              <w:t>1,0</w:t>
            </w:r>
            <w:r w:rsidRPr="00A4392C">
              <w:rPr>
                <w:rFonts w:eastAsia="Calibri" w:cs="Times New Roman"/>
                <w:sz w:val="24"/>
                <w:szCs w:val="24"/>
              </w:rPr>
              <w:t xml:space="preserve"> + </w:t>
            </w:r>
            <w:r>
              <w:rPr>
                <w:rFonts w:eastAsia="Calibri" w:cs="Times New Roman"/>
                <w:sz w:val="24"/>
                <w:szCs w:val="24"/>
              </w:rPr>
              <w:t xml:space="preserve">1,0 </w:t>
            </w:r>
            <w:r w:rsidRPr="00A4392C">
              <w:rPr>
                <w:rFonts w:eastAsia="Calibri" w:cs="Times New Roman"/>
                <w:sz w:val="24"/>
                <w:szCs w:val="24"/>
              </w:rPr>
              <w:t xml:space="preserve"> + </w:t>
            </w:r>
            <w:r>
              <w:rPr>
                <w:rFonts w:eastAsia="Calibri" w:cs="Times New Roman"/>
                <w:sz w:val="24"/>
                <w:szCs w:val="24"/>
              </w:rPr>
              <w:t>1</w:t>
            </w:r>
            <w:r w:rsidRPr="00A4392C">
              <w:rPr>
                <w:rFonts w:eastAsia="Calibri" w:cs="Times New Roman"/>
                <w:sz w:val="24"/>
                <w:szCs w:val="24"/>
              </w:rPr>
              <w:t xml:space="preserve">,0 + </w:t>
            </w:r>
            <w:r>
              <w:rPr>
                <w:rFonts w:eastAsia="Calibri" w:cs="Times New Roman"/>
                <w:sz w:val="24"/>
                <w:szCs w:val="24"/>
              </w:rPr>
              <w:t>1</w:t>
            </w:r>
            <w:r w:rsidRPr="00A4392C">
              <w:rPr>
                <w:rFonts w:eastAsia="Calibri" w:cs="Times New Roman"/>
                <w:sz w:val="24"/>
                <w:szCs w:val="24"/>
              </w:rPr>
              <w:t>,0</w:t>
            </w:r>
            <w:r>
              <w:rPr>
                <w:rFonts w:eastAsia="Calibri" w:cs="Times New Roman"/>
                <w:sz w:val="24"/>
                <w:szCs w:val="24"/>
              </w:rPr>
              <w:t xml:space="preserve"> + 1,0</w:t>
            </w:r>
            <w:r w:rsidRPr="00A4392C">
              <w:rPr>
                <w:rFonts w:eastAsia="Calibri" w:cs="Times New Roman"/>
                <w:sz w:val="24"/>
                <w:szCs w:val="24"/>
              </w:rPr>
              <w:t xml:space="preserve">) / </w:t>
            </w:r>
            <w:r>
              <w:rPr>
                <w:rFonts w:eastAsia="Calibri" w:cs="Times New Roman"/>
                <w:sz w:val="24"/>
                <w:szCs w:val="24"/>
              </w:rPr>
              <w:t>6</w:t>
            </w:r>
          </w:p>
        </w:tc>
        <w:tc>
          <w:tcPr>
            <w:tcW w:w="1417" w:type="dxa"/>
          </w:tcPr>
          <w:p w14:paraId="652E68CE" w14:textId="77777777" w:rsidR="00913FB1" w:rsidRPr="00A4392C" w:rsidRDefault="00913FB1" w:rsidP="00D529FE">
            <w:pPr>
              <w:widowControl w:val="0"/>
              <w:autoSpaceDE w:val="0"/>
              <w:autoSpaceDN w:val="0"/>
              <w:adjustRightInd w:val="0"/>
              <w:jc w:val="center"/>
              <w:rPr>
                <w:rFonts w:eastAsia="Calibri" w:cs="Times New Roman"/>
                <w:sz w:val="22"/>
              </w:rPr>
            </w:pPr>
          </w:p>
          <w:p w14:paraId="4077A0F8" w14:textId="45D775B0" w:rsidR="00913FB1" w:rsidRPr="00A4392C" w:rsidRDefault="00913FB1" w:rsidP="00D529FE">
            <w:pPr>
              <w:widowControl w:val="0"/>
              <w:autoSpaceDE w:val="0"/>
              <w:autoSpaceDN w:val="0"/>
              <w:adjustRightInd w:val="0"/>
              <w:jc w:val="center"/>
              <w:rPr>
                <w:rFonts w:eastAsia="Calibri" w:cs="Times New Roman"/>
                <w:b/>
                <w:sz w:val="22"/>
              </w:rPr>
            </w:pPr>
            <w:r>
              <w:rPr>
                <w:rFonts w:eastAsia="Calibri" w:cs="Times New Roman"/>
                <w:b/>
                <w:sz w:val="22"/>
              </w:rPr>
              <w:t>1,0</w:t>
            </w:r>
          </w:p>
        </w:tc>
      </w:tr>
      <w:tr w:rsidR="00913FB1" w:rsidRPr="00A4392C" w14:paraId="07B2C0F0" w14:textId="77777777" w:rsidTr="00C07373">
        <w:tc>
          <w:tcPr>
            <w:tcW w:w="10065" w:type="dxa"/>
            <w:gridSpan w:val="10"/>
          </w:tcPr>
          <w:p w14:paraId="321FC419" w14:textId="7D5816DE" w:rsidR="00913FB1" w:rsidRPr="00A4392C" w:rsidRDefault="00913FB1" w:rsidP="00D529FE">
            <w:pPr>
              <w:widowControl w:val="0"/>
              <w:autoSpaceDE w:val="0"/>
              <w:autoSpaceDN w:val="0"/>
              <w:adjustRightInd w:val="0"/>
              <w:rPr>
                <w:rFonts w:eastAsia="Calibri" w:cs="Times New Roman"/>
                <w:sz w:val="24"/>
                <w:szCs w:val="24"/>
              </w:rPr>
            </w:pPr>
            <w:bookmarkStart w:id="4" w:name="_Hlk132201656"/>
            <w:r w:rsidRPr="00A4392C">
              <w:rPr>
                <w:rFonts w:eastAsia="Calibri" w:cs="Times New Roman"/>
                <w:b/>
                <w:sz w:val="24"/>
                <w:szCs w:val="24"/>
              </w:rPr>
              <w:t xml:space="preserve">Подпрограмма </w:t>
            </w:r>
            <w:r>
              <w:rPr>
                <w:rFonts w:eastAsia="Calibri" w:cs="Times New Roman"/>
                <w:b/>
                <w:sz w:val="24"/>
                <w:szCs w:val="24"/>
              </w:rPr>
              <w:t>4</w:t>
            </w:r>
            <w:r w:rsidRPr="00A4392C">
              <w:rPr>
                <w:rFonts w:eastAsia="Calibri" w:cs="Times New Roman"/>
                <w:b/>
                <w:sz w:val="24"/>
                <w:szCs w:val="24"/>
              </w:rPr>
              <w:t xml:space="preserve"> «Мероприятия в рамках </w:t>
            </w:r>
            <w:r>
              <w:rPr>
                <w:rFonts w:eastAsia="Calibri" w:cs="Times New Roman"/>
                <w:b/>
                <w:sz w:val="24"/>
                <w:szCs w:val="24"/>
              </w:rPr>
              <w:t>4</w:t>
            </w:r>
            <w:r w:rsidRPr="00A4392C">
              <w:rPr>
                <w:rFonts w:eastAsia="Calibri" w:cs="Times New Roman"/>
                <w:b/>
                <w:sz w:val="24"/>
                <w:szCs w:val="24"/>
              </w:rPr>
              <w:t>-го этапа государственной региональной адресной программы «Переселение граждан из аварийного жилищного фонда на территории Нижегородской области на 2019-202</w:t>
            </w:r>
            <w:r>
              <w:rPr>
                <w:rFonts w:eastAsia="Calibri" w:cs="Times New Roman"/>
                <w:b/>
                <w:sz w:val="24"/>
                <w:szCs w:val="24"/>
              </w:rPr>
              <w:t>3</w:t>
            </w:r>
            <w:r w:rsidRPr="00A4392C">
              <w:rPr>
                <w:rFonts w:eastAsia="Calibri" w:cs="Times New Roman"/>
                <w:b/>
                <w:sz w:val="24"/>
                <w:szCs w:val="24"/>
              </w:rPr>
              <w:t xml:space="preserve"> годы»</w:t>
            </w:r>
          </w:p>
        </w:tc>
      </w:tr>
      <w:tr w:rsidR="00913FB1" w:rsidRPr="00A4392C" w14:paraId="0AF8E4A5" w14:textId="77777777" w:rsidTr="00C07373">
        <w:tc>
          <w:tcPr>
            <w:tcW w:w="660" w:type="dxa"/>
            <w:tcBorders>
              <w:right w:val="single" w:sz="6" w:space="0" w:color="auto"/>
            </w:tcBorders>
          </w:tcPr>
          <w:p w14:paraId="6FA06019" w14:textId="77777777" w:rsidR="00913FB1" w:rsidRPr="00A4392C" w:rsidRDefault="00913FB1" w:rsidP="00D529FE">
            <w:pPr>
              <w:widowControl w:val="0"/>
              <w:autoSpaceDE w:val="0"/>
              <w:autoSpaceDN w:val="0"/>
              <w:adjustRightInd w:val="0"/>
              <w:rPr>
                <w:rFonts w:eastAsia="Calibri" w:cs="Times New Roman"/>
                <w:sz w:val="24"/>
                <w:szCs w:val="24"/>
              </w:rPr>
            </w:pPr>
            <w:r w:rsidRPr="00A4392C">
              <w:rPr>
                <w:rFonts w:eastAsia="Calibri" w:cs="Times New Roman"/>
                <w:sz w:val="24"/>
                <w:szCs w:val="24"/>
              </w:rPr>
              <w:t>1.</w:t>
            </w:r>
          </w:p>
        </w:tc>
        <w:tc>
          <w:tcPr>
            <w:tcW w:w="4500" w:type="dxa"/>
            <w:gridSpan w:val="2"/>
            <w:tcBorders>
              <w:right w:val="single" w:sz="6" w:space="0" w:color="auto"/>
            </w:tcBorders>
          </w:tcPr>
          <w:p w14:paraId="76937FA9" w14:textId="7ED76722" w:rsidR="00913FB1" w:rsidRPr="00A4392C" w:rsidRDefault="00913FB1" w:rsidP="00D529FE">
            <w:pPr>
              <w:widowControl w:val="0"/>
              <w:autoSpaceDE w:val="0"/>
              <w:autoSpaceDN w:val="0"/>
              <w:adjustRightInd w:val="0"/>
              <w:rPr>
                <w:rFonts w:eastAsia="Calibri" w:cs="Times New Roman"/>
                <w:sz w:val="24"/>
                <w:szCs w:val="24"/>
              </w:rPr>
            </w:pPr>
            <w:r w:rsidRPr="00A4392C">
              <w:rPr>
                <w:rFonts w:eastAsia="Calibri" w:cs="Times New Roman"/>
                <w:sz w:val="24"/>
                <w:szCs w:val="24"/>
              </w:rPr>
              <w:t>Доля расселенного жилищного фонда, признанного аварийным после 01 января 2012 года, от объема жилищного фонда, признанного аварийным после 01 января 2012 года, на территории г.о.г. Чкаловск за период реализации программы (к концу 202</w:t>
            </w:r>
            <w:r>
              <w:rPr>
                <w:rFonts w:eastAsia="Calibri" w:cs="Times New Roman"/>
                <w:sz w:val="24"/>
                <w:szCs w:val="24"/>
              </w:rPr>
              <w:t>2</w:t>
            </w:r>
            <w:r w:rsidRPr="00A4392C">
              <w:rPr>
                <w:rFonts w:eastAsia="Calibri" w:cs="Times New Roman"/>
                <w:sz w:val="24"/>
                <w:szCs w:val="24"/>
              </w:rPr>
              <w:t xml:space="preserve"> года)</w:t>
            </w:r>
          </w:p>
        </w:tc>
        <w:tc>
          <w:tcPr>
            <w:tcW w:w="1020" w:type="dxa"/>
            <w:gridSpan w:val="2"/>
            <w:tcBorders>
              <w:left w:val="single" w:sz="6" w:space="0" w:color="auto"/>
            </w:tcBorders>
          </w:tcPr>
          <w:p w14:paraId="13957BD8" w14:textId="77777777" w:rsidR="00913FB1" w:rsidRPr="00A4392C" w:rsidRDefault="00913FB1" w:rsidP="00D529FE">
            <w:pPr>
              <w:widowControl w:val="0"/>
              <w:autoSpaceDE w:val="0"/>
              <w:autoSpaceDN w:val="0"/>
              <w:adjustRightInd w:val="0"/>
              <w:jc w:val="center"/>
              <w:rPr>
                <w:rFonts w:eastAsia="Calibri" w:cs="Times New Roman"/>
                <w:sz w:val="24"/>
                <w:szCs w:val="24"/>
              </w:rPr>
            </w:pPr>
            <w:r w:rsidRPr="00A4392C">
              <w:rPr>
                <w:rFonts w:eastAsia="Calibri" w:cs="Times New Roman"/>
                <w:sz w:val="24"/>
                <w:szCs w:val="24"/>
              </w:rPr>
              <w:t>%</w:t>
            </w:r>
          </w:p>
        </w:tc>
        <w:tc>
          <w:tcPr>
            <w:tcW w:w="1185" w:type="dxa"/>
            <w:gridSpan w:val="2"/>
            <w:shd w:val="clear" w:color="auto" w:fill="auto"/>
          </w:tcPr>
          <w:p w14:paraId="68BCD446" w14:textId="2D2FD7CA" w:rsidR="00913FB1" w:rsidRPr="00A4392C" w:rsidRDefault="00913FB1" w:rsidP="00D529FE">
            <w:pPr>
              <w:widowControl w:val="0"/>
              <w:autoSpaceDE w:val="0"/>
              <w:autoSpaceDN w:val="0"/>
              <w:adjustRightInd w:val="0"/>
              <w:jc w:val="center"/>
              <w:rPr>
                <w:rFonts w:eastAsia="Calibri" w:cs="Times New Roman"/>
                <w:sz w:val="24"/>
                <w:szCs w:val="24"/>
              </w:rPr>
            </w:pPr>
            <w:r>
              <w:rPr>
                <w:rFonts w:eastAsia="Calibri" w:cs="Times New Roman"/>
                <w:sz w:val="24"/>
                <w:szCs w:val="24"/>
              </w:rPr>
              <w:t>41,5</w:t>
            </w:r>
          </w:p>
        </w:tc>
        <w:tc>
          <w:tcPr>
            <w:tcW w:w="1283" w:type="dxa"/>
            <w:gridSpan w:val="2"/>
            <w:shd w:val="clear" w:color="auto" w:fill="auto"/>
          </w:tcPr>
          <w:p w14:paraId="2F287439" w14:textId="1855F2DB" w:rsidR="00913FB1" w:rsidRPr="00A4392C" w:rsidRDefault="00913FB1" w:rsidP="00D529FE">
            <w:pPr>
              <w:widowControl w:val="0"/>
              <w:autoSpaceDE w:val="0"/>
              <w:autoSpaceDN w:val="0"/>
              <w:adjustRightInd w:val="0"/>
              <w:jc w:val="center"/>
              <w:rPr>
                <w:rFonts w:eastAsia="Calibri" w:cs="Times New Roman"/>
                <w:sz w:val="24"/>
                <w:szCs w:val="24"/>
              </w:rPr>
            </w:pPr>
            <w:r>
              <w:rPr>
                <w:rFonts w:eastAsia="Calibri" w:cs="Times New Roman"/>
                <w:sz w:val="24"/>
                <w:szCs w:val="24"/>
              </w:rPr>
              <w:t>41,5</w:t>
            </w:r>
          </w:p>
        </w:tc>
        <w:tc>
          <w:tcPr>
            <w:tcW w:w="1417" w:type="dxa"/>
          </w:tcPr>
          <w:p w14:paraId="3DFF6CAC" w14:textId="34527DA5" w:rsidR="00913FB1" w:rsidRPr="00A4392C" w:rsidRDefault="00913FB1" w:rsidP="00D529FE">
            <w:pPr>
              <w:widowControl w:val="0"/>
              <w:autoSpaceDE w:val="0"/>
              <w:autoSpaceDN w:val="0"/>
              <w:adjustRightInd w:val="0"/>
              <w:jc w:val="center"/>
              <w:rPr>
                <w:rFonts w:eastAsia="Calibri" w:cs="Times New Roman"/>
                <w:sz w:val="24"/>
                <w:szCs w:val="24"/>
              </w:rPr>
            </w:pPr>
            <w:r>
              <w:rPr>
                <w:rFonts w:eastAsia="Calibri" w:cs="Times New Roman"/>
                <w:sz w:val="24"/>
                <w:szCs w:val="24"/>
              </w:rPr>
              <w:t>1</w:t>
            </w:r>
            <w:r w:rsidRPr="00A4392C">
              <w:rPr>
                <w:rFonts w:eastAsia="Calibri" w:cs="Times New Roman"/>
                <w:sz w:val="24"/>
                <w:szCs w:val="24"/>
              </w:rPr>
              <w:t>,0</w:t>
            </w:r>
          </w:p>
        </w:tc>
      </w:tr>
      <w:bookmarkEnd w:id="4"/>
      <w:tr w:rsidR="00913FB1" w:rsidRPr="00A4392C" w14:paraId="63AA27BA" w14:textId="77777777" w:rsidTr="00C07373">
        <w:tc>
          <w:tcPr>
            <w:tcW w:w="8648" w:type="dxa"/>
            <w:gridSpan w:val="9"/>
          </w:tcPr>
          <w:p w14:paraId="09683F79" w14:textId="77777777" w:rsidR="00913FB1" w:rsidRPr="00A4392C" w:rsidRDefault="00913FB1" w:rsidP="00D529FE">
            <w:pPr>
              <w:widowControl w:val="0"/>
              <w:autoSpaceDE w:val="0"/>
              <w:autoSpaceDN w:val="0"/>
              <w:adjustRightInd w:val="0"/>
              <w:rPr>
                <w:rFonts w:eastAsia="Calibri" w:cs="Times New Roman"/>
                <w:b/>
                <w:i/>
                <w:sz w:val="24"/>
                <w:szCs w:val="24"/>
              </w:rPr>
            </w:pPr>
            <w:r w:rsidRPr="00A4392C">
              <w:rPr>
                <w:rFonts w:eastAsia="Calibri" w:cs="Times New Roman"/>
                <w:b/>
                <w:i/>
                <w:sz w:val="24"/>
                <w:szCs w:val="24"/>
              </w:rPr>
              <w:t>ИТОГО степень достижения  целей подпрограммы</w:t>
            </w:r>
          </w:p>
        </w:tc>
        <w:tc>
          <w:tcPr>
            <w:tcW w:w="1417" w:type="dxa"/>
          </w:tcPr>
          <w:p w14:paraId="7F57BAE7" w14:textId="3C247615" w:rsidR="00913FB1" w:rsidRPr="00A4392C" w:rsidRDefault="00913FB1" w:rsidP="00D529FE">
            <w:pPr>
              <w:widowControl w:val="0"/>
              <w:autoSpaceDE w:val="0"/>
              <w:autoSpaceDN w:val="0"/>
              <w:adjustRightInd w:val="0"/>
              <w:jc w:val="center"/>
              <w:rPr>
                <w:rFonts w:eastAsia="Calibri" w:cs="Times New Roman"/>
                <w:b/>
                <w:sz w:val="24"/>
                <w:szCs w:val="24"/>
              </w:rPr>
            </w:pPr>
            <w:r>
              <w:rPr>
                <w:rFonts w:eastAsia="Calibri" w:cs="Times New Roman"/>
                <w:b/>
                <w:sz w:val="24"/>
                <w:szCs w:val="24"/>
              </w:rPr>
              <w:t>1</w:t>
            </w:r>
            <w:r w:rsidRPr="00A4392C">
              <w:rPr>
                <w:rFonts w:eastAsia="Calibri" w:cs="Times New Roman"/>
                <w:b/>
                <w:sz w:val="24"/>
                <w:szCs w:val="24"/>
              </w:rPr>
              <w:t>,0</w:t>
            </w:r>
          </w:p>
        </w:tc>
      </w:tr>
      <w:tr w:rsidR="00913FB1" w:rsidRPr="00A4392C" w14:paraId="7F50C454" w14:textId="77777777" w:rsidTr="00C07373">
        <w:tc>
          <w:tcPr>
            <w:tcW w:w="10065" w:type="dxa"/>
            <w:gridSpan w:val="10"/>
          </w:tcPr>
          <w:p w14:paraId="11C2F57F" w14:textId="70AAD0C0" w:rsidR="00913FB1" w:rsidRPr="00A4392C" w:rsidRDefault="00913FB1" w:rsidP="00D529FE">
            <w:pPr>
              <w:widowControl w:val="0"/>
              <w:autoSpaceDE w:val="0"/>
              <w:autoSpaceDN w:val="0"/>
              <w:adjustRightInd w:val="0"/>
              <w:rPr>
                <w:rFonts w:eastAsia="Calibri" w:cs="Times New Roman"/>
                <w:sz w:val="24"/>
                <w:szCs w:val="24"/>
              </w:rPr>
            </w:pPr>
            <w:r w:rsidRPr="00A4392C">
              <w:rPr>
                <w:rFonts w:eastAsia="Calibri" w:cs="Times New Roman"/>
                <w:b/>
                <w:sz w:val="24"/>
                <w:szCs w:val="24"/>
              </w:rPr>
              <w:t xml:space="preserve">Подпрограмма </w:t>
            </w:r>
            <w:r>
              <w:rPr>
                <w:rFonts w:eastAsia="Calibri" w:cs="Times New Roman"/>
                <w:b/>
                <w:sz w:val="24"/>
                <w:szCs w:val="24"/>
              </w:rPr>
              <w:t>5</w:t>
            </w:r>
            <w:r w:rsidRPr="00A4392C">
              <w:rPr>
                <w:rFonts w:eastAsia="Calibri" w:cs="Times New Roman"/>
                <w:b/>
                <w:sz w:val="24"/>
                <w:szCs w:val="24"/>
              </w:rPr>
              <w:t xml:space="preserve"> «Мероприятия в рамках 3-го этапа государственной региональной адресной программы «Переселение граждан из аварийного жилищного фонда на территории Нижегородской области на 2019-2025 годы»</w:t>
            </w:r>
          </w:p>
        </w:tc>
      </w:tr>
      <w:tr w:rsidR="00913FB1" w:rsidRPr="00A4392C" w14:paraId="24F8EF46" w14:textId="77777777" w:rsidTr="00C07373">
        <w:tc>
          <w:tcPr>
            <w:tcW w:w="660" w:type="dxa"/>
            <w:tcBorders>
              <w:right w:val="single" w:sz="6" w:space="0" w:color="auto"/>
            </w:tcBorders>
          </w:tcPr>
          <w:p w14:paraId="5888B763" w14:textId="77777777" w:rsidR="00913FB1" w:rsidRPr="00A4392C" w:rsidRDefault="00913FB1" w:rsidP="00D529FE">
            <w:pPr>
              <w:widowControl w:val="0"/>
              <w:autoSpaceDE w:val="0"/>
              <w:autoSpaceDN w:val="0"/>
              <w:adjustRightInd w:val="0"/>
              <w:rPr>
                <w:rFonts w:eastAsia="Calibri" w:cs="Times New Roman"/>
                <w:sz w:val="24"/>
                <w:szCs w:val="24"/>
              </w:rPr>
            </w:pPr>
            <w:r w:rsidRPr="00A4392C">
              <w:rPr>
                <w:rFonts w:eastAsia="Calibri" w:cs="Times New Roman"/>
                <w:sz w:val="24"/>
                <w:szCs w:val="24"/>
              </w:rPr>
              <w:t>1.</w:t>
            </w:r>
          </w:p>
        </w:tc>
        <w:tc>
          <w:tcPr>
            <w:tcW w:w="4500" w:type="dxa"/>
            <w:gridSpan w:val="2"/>
            <w:tcBorders>
              <w:right w:val="single" w:sz="6" w:space="0" w:color="auto"/>
            </w:tcBorders>
          </w:tcPr>
          <w:p w14:paraId="0FF027F6" w14:textId="6159AC5A" w:rsidR="00913FB1" w:rsidRPr="00A4392C" w:rsidRDefault="00913FB1" w:rsidP="00D529FE">
            <w:pPr>
              <w:widowControl w:val="0"/>
              <w:autoSpaceDE w:val="0"/>
              <w:autoSpaceDN w:val="0"/>
              <w:adjustRightInd w:val="0"/>
              <w:rPr>
                <w:rFonts w:eastAsia="Calibri" w:cs="Times New Roman"/>
                <w:sz w:val="24"/>
                <w:szCs w:val="24"/>
              </w:rPr>
            </w:pPr>
            <w:r w:rsidRPr="00A4392C">
              <w:rPr>
                <w:rFonts w:eastAsia="Calibri" w:cs="Times New Roman"/>
                <w:sz w:val="24"/>
                <w:szCs w:val="24"/>
              </w:rPr>
              <w:t>Доля расселенного жилищного фонда, признанного аварийным после 01 января 2012 года, от объема жилищного фонда, признанного аварийным после 01 января 2012 года, на территории г.о.г. Чкаловск за период реализации программы (к концу 202</w:t>
            </w:r>
            <w:r>
              <w:rPr>
                <w:rFonts w:eastAsia="Calibri" w:cs="Times New Roman"/>
                <w:sz w:val="24"/>
                <w:szCs w:val="24"/>
              </w:rPr>
              <w:t>2</w:t>
            </w:r>
            <w:r w:rsidRPr="00A4392C">
              <w:rPr>
                <w:rFonts w:eastAsia="Calibri" w:cs="Times New Roman"/>
                <w:sz w:val="24"/>
                <w:szCs w:val="24"/>
              </w:rPr>
              <w:t xml:space="preserve"> года)</w:t>
            </w:r>
          </w:p>
        </w:tc>
        <w:tc>
          <w:tcPr>
            <w:tcW w:w="1020" w:type="dxa"/>
            <w:gridSpan w:val="2"/>
            <w:tcBorders>
              <w:left w:val="single" w:sz="6" w:space="0" w:color="auto"/>
            </w:tcBorders>
          </w:tcPr>
          <w:p w14:paraId="0B39B76D" w14:textId="4DA96E5D" w:rsidR="00913FB1" w:rsidRPr="00A4392C" w:rsidRDefault="00913FB1" w:rsidP="00D529FE">
            <w:pPr>
              <w:widowControl w:val="0"/>
              <w:autoSpaceDE w:val="0"/>
              <w:autoSpaceDN w:val="0"/>
              <w:adjustRightInd w:val="0"/>
              <w:jc w:val="center"/>
              <w:rPr>
                <w:rFonts w:eastAsia="Calibri" w:cs="Times New Roman"/>
                <w:sz w:val="24"/>
                <w:szCs w:val="24"/>
              </w:rPr>
            </w:pPr>
            <w:r w:rsidRPr="00A4392C">
              <w:rPr>
                <w:rFonts w:eastAsia="Calibri" w:cs="Times New Roman"/>
                <w:sz w:val="24"/>
                <w:szCs w:val="24"/>
              </w:rPr>
              <w:t>%</w:t>
            </w:r>
          </w:p>
        </w:tc>
        <w:tc>
          <w:tcPr>
            <w:tcW w:w="1185" w:type="dxa"/>
            <w:gridSpan w:val="2"/>
            <w:shd w:val="clear" w:color="auto" w:fill="auto"/>
          </w:tcPr>
          <w:p w14:paraId="403E86C5" w14:textId="3E3A5318" w:rsidR="00913FB1" w:rsidRPr="00A4392C" w:rsidRDefault="00913FB1" w:rsidP="00D529FE">
            <w:pPr>
              <w:widowControl w:val="0"/>
              <w:autoSpaceDE w:val="0"/>
              <w:autoSpaceDN w:val="0"/>
              <w:adjustRightInd w:val="0"/>
              <w:jc w:val="center"/>
              <w:rPr>
                <w:rFonts w:eastAsia="Calibri" w:cs="Times New Roman"/>
                <w:sz w:val="24"/>
                <w:szCs w:val="24"/>
              </w:rPr>
            </w:pPr>
            <w:r>
              <w:rPr>
                <w:rFonts w:eastAsia="Calibri" w:cs="Times New Roman"/>
                <w:sz w:val="24"/>
                <w:szCs w:val="24"/>
              </w:rPr>
              <w:t>14,3</w:t>
            </w:r>
          </w:p>
        </w:tc>
        <w:tc>
          <w:tcPr>
            <w:tcW w:w="1283" w:type="dxa"/>
            <w:gridSpan w:val="2"/>
            <w:shd w:val="clear" w:color="auto" w:fill="auto"/>
          </w:tcPr>
          <w:p w14:paraId="39C519EB" w14:textId="4A4D2CBA" w:rsidR="00913FB1" w:rsidRPr="00A4392C" w:rsidRDefault="00913FB1" w:rsidP="00D529FE">
            <w:pPr>
              <w:widowControl w:val="0"/>
              <w:autoSpaceDE w:val="0"/>
              <w:autoSpaceDN w:val="0"/>
              <w:adjustRightInd w:val="0"/>
              <w:jc w:val="center"/>
              <w:rPr>
                <w:rFonts w:eastAsia="Calibri" w:cs="Times New Roman"/>
                <w:sz w:val="24"/>
                <w:szCs w:val="24"/>
              </w:rPr>
            </w:pPr>
            <w:r>
              <w:rPr>
                <w:rFonts w:eastAsia="Calibri" w:cs="Times New Roman"/>
                <w:sz w:val="24"/>
                <w:szCs w:val="24"/>
              </w:rPr>
              <w:t>14,3</w:t>
            </w:r>
          </w:p>
        </w:tc>
        <w:tc>
          <w:tcPr>
            <w:tcW w:w="1417" w:type="dxa"/>
          </w:tcPr>
          <w:p w14:paraId="59802ADB" w14:textId="0DB9AB86" w:rsidR="00913FB1" w:rsidRPr="00A4392C" w:rsidRDefault="00913FB1" w:rsidP="00D529FE">
            <w:pPr>
              <w:widowControl w:val="0"/>
              <w:autoSpaceDE w:val="0"/>
              <w:autoSpaceDN w:val="0"/>
              <w:adjustRightInd w:val="0"/>
              <w:jc w:val="center"/>
              <w:rPr>
                <w:rFonts w:eastAsia="Calibri" w:cs="Times New Roman"/>
                <w:sz w:val="24"/>
                <w:szCs w:val="24"/>
              </w:rPr>
            </w:pPr>
            <w:r>
              <w:rPr>
                <w:rFonts w:eastAsia="Calibri" w:cs="Times New Roman"/>
                <w:sz w:val="24"/>
                <w:szCs w:val="24"/>
              </w:rPr>
              <w:t>1</w:t>
            </w:r>
            <w:r w:rsidRPr="00A4392C">
              <w:rPr>
                <w:rFonts w:eastAsia="Calibri" w:cs="Times New Roman"/>
                <w:sz w:val="24"/>
                <w:szCs w:val="24"/>
              </w:rPr>
              <w:t>,0</w:t>
            </w:r>
          </w:p>
        </w:tc>
      </w:tr>
      <w:tr w:rsidR="00913FB1" w:rsidRPr="00A4392C" w14:paraId="4E0763D0" w14:textId="77777777" w:rsidTr="00C07373">
        <w:tc>
          <w:tcPr>
            <w:tcW w:w="8648" w:type="dxa"/>
            <w:gridSpan w:val="9"/>
          </w:tcPr>
          <w:p w14:paraId="7D00107D" w14:textId="77777777" w:rsidR="00913FB1" w:rsidRPr="00A4392C" w:rsidRDefault="00913FB1" w:rsidP="00D529FE">
            <w:pPr>
              <w:widowControl w:val="0"/>
              <w:autoSpaceDE w:val="0"/>
              <w:autoSpaceDN w:val="0"/>
              <w:adjustRightInd w:val="0"/>
              <w:rPr>
                <w:rFonts w:eastAsia="Calibri" w:cs="Times New Roman"/>
                <w:b/>
                <w:i/>
                <w:sz w:val="24"/>
                <w:szCs w:val="24"/>
              </w:rPr>
            </w:pPr>
            <w:r w:rsidRPr="00A4392C">
              <w:rPr>
                <w:rFonts w:eastAsia="Calibri" w:cs="Times New Roman"/>
                <w:b/>
                <w:i/>
                <w:sz w:val="24"/>
                <w:szCs w:val="24"/>
              </w:rPr>
              <w:t>ИТОГО степень достижения  целей подпрограммы</w:t>
            </w:r>
          </w:p>
        </w:tc>
        <w:tc>
          <w:tcPr>
            <w:tcW w:w="1417" w:type="dxa"/>
          </w:tcPr>
          <w:p w14:paraId="0685973B" w14:textId="77777777" w:rsidR="00913FB1" w:rsidRPr="00A4392C" w:rsidRDefault="00913FB1" w:rsidP="00D529FE">
            <w:pPr>
              <w:widowControl w:val="0"/>
              <w:autoSpaceDE w:val="0"/>
              <w:autoSpaceDN w:val="0"/>
              <w:adjustRightInd w:val="0"/>
              <w:jc w:val="center"/>
              <w:rPr>
                <w:rFonts w:eastAsia="Calibri" w:cs="Times New Roman"/>
                <w:b/>
                <w:sz w:val="24"/>
                <w:szCs w:val="24"/>
              </w:rPr>
            </w:pPr>
            <w:r w:rsidRPr="00A4392C">
              <w:rPr>
                <w:rFonts w:eastAsia="Calibri" w:cs="Times New Roman"/>
                <w:b/>
                <w:sz w:val="24"/>
                <w:szCs w:val="24"/>
              </w:rPr>
              <w:t>1,0</w:t>
            </w:r>
          </w:p>
        </w:tc>
      </w:tr>
    </w:tbl>
    <w:p w14:paraId="5B39AFED" w14:textId="77777777" w:rsidR="007B671F" w:rsidRPr="00BB1DB3" w:rsidRDefault="007B671F" w:rsidP="00D529FE">
      <w:pPr>
        <w:widowControl w:val="0"/>
        <w:autoSpaceDE w:val="0"/>
        <w:autoSpaceDN w:val="0"/>
        <w:adjustRightInd w:val="0"/>
        <w:spacing w:after="0"/>
        <w:ind w:left="709"/>
        <w:jc w:val="both"/>
        <w:rPr>
          <w:rFonts w:eastAsia="Times New Roman" w:cs="Times New Roman"/>
          <w:color w:val="000000"/>
          <w:sz w:val="24"/>
          <w:szCs w:val="24"/>
          <w:lang w:eastAsia="ru-RU"/>
        </w:rPr>
      </w:pPr>
      <w:r w:rsidRPr="00BB1DB3">
        <w:rPr>
          <w:rFonts w:eastAsia="Times New Roman" w:cs="Times New Roman"/>
          <w:i/>
          <w:color w:val="000000"/>
          <w:sz w:val="24"/>
          <w:szCs w:val="24"/>
          <w:lang w:eastAsia="ru-RU"/>
        </w:rPr>
        <w:t>Подпрограмма 1</w:t>
      </w:r>
      <w:r w:rsidRPr="00BB1DB3">
        <w:rPr>
          <w:rFonts w:eastAsia="Times New Roman" w:cs="Times New Roman"/>
          <w:color w:val="000000"/>
          <w:sz w:val="24"/>
          <w:szCs w:val="24"/>
          <w:lang w:eastAsia="ru-RU"/>
        </w:rPr>
        <w:t xml:space="preserve"> «Ипотечное жилищное кредитование населения»</w:t>
      </w:r>
    </w:p>
    <w:p w14:paraId="20C8563A" w14:textId="5B9F9BB6" w:rsidR="007B671F" w:rsidRPr="00913FB1" w:rsidRDefault="00913FB1" w:rsidP="00D529FE">
      <w:pPr>
        <w:widowControl w:val="0"/>
        <w:autoSpaceDE w:val="0"/>
        <w:autoSpaceDN w:val="0"/>
        <w:adjustRightInd w:val="0"/>
        <w:spacing w:after="0"/>
        <w:ind w:left="709"/>
        <w:jc w:val="both"/>
        <w:rPr>
          <w:rFonts w:eastAsia="Times New Roman" w:cs="Times New Roman"/>
          <w:iCs/>
          <w:color w:val="000000"/>
          <w:sz w:val="24"/>
          <w:szCs w:val="24"/>
          <w:lang w:eastAsia="ru-RU"/>
        </w:rPr>
      </w:pPr>
      <w:r w:rsidRPr="008237D0">
        <w:rPr>
          <w:rFonts w:eastAsia="Times New Roman" w:cs="Times New Roman"/>
          <w:iCs/>
          <w:color w:val="000000"/>
          <w:sz w:val="24"/>
          <w:szCs w:val="24"/>
          <w:lang w:eastAsia="ru-RU"/>
        </w:rPr>
        <w:t>Завершена в 2022 году.</w:t>
      </w:r>
    </w:p>
    <w:p w14:paraId="74C28E2E" w14:textId="77777777" w:rsidR="007B671F" w:rsidRPr="00FD3D7A" w:rsidRDefault="007B671F" w:rsidP="00D529FE">
      <w:pPr>
        <w:widowControl w:val="0"/>
        <w:autoSpaceDE w:val="0"/>
        <w:autoSpaceDN w:val="0"/>
        <w:adjustRightInd w:val="0"/>
        <w:spacing w:after="0"/>
        <w:ind w:firstLine="708"/>
        <w:jc w:val="both"/>
        <w:rPr>
          <w:rFonts w:eastAsia="Calibri" w:cs="Times New Roman"/>
          <w:sz w:val="24"/>
          <w:szCs w:val="24"/>
        </w:rPr>
      </w:pPr>
      <w:r w:rsidRPr="00FD3D7A">
        <w:rPr>
          <w:rFonts w:eastAsia="Calibri" w:cs="Times New Roman"/>
          <w:i/>
          <w:sz w:val="24"/>
          <w:szCs w:val="24"/>
        </w:rPr>
        <w:t xml:space="preserve">Подпрограмма 2 </w:t>
      </w:r>
      <w:r w:rsidRPr="00FD3D7A">
        <w:rPr>
          <w:rFonts w:eastAsia="Calibri" w:cs="Times New Roman"/>
          <w:sz w:val="24"/>
          <w:szCs w:val="24"/>
        </w:rPr>
        <w:t>«Обеспечение жильем молодых семей, детей-сирот и отдельных категорий граждан»</w:t>
      </w:r>
    </w:p>
    <w:p w14:paraId="0516F2AA" w14:textId="24216F75" w:rsidR="00790559" w:rsidRPr="00790559" w:rsidRDefault="00790559" w:rsidP="00D529FE">
      <w:pPr>
        <w:spacing w:after="0"/>
        <w:ind w:left="1070" w:hanging="361"/>
        <w:contextualSpacing/>
        <w:jc w:val="both"/>
        <w:rPr>
          <w:rFonts w:eastAsia="Calibri" w:cs="Times New Roman"/>
          <w:szCs w:val="28"/>
        </w:rPr>
      </w:pPr>
      <w:r w:rsidRPr="00790559">
        <w:rPr>
          <w:rFonts w:eastAsia="Calibri" w:cs="Times New Roman"/>
          <w:sz w:val="24"/>
          <w:szCs w:val="24"/>
          <w:lang w:val="en-US"/>
        </w:rPr>
        <w:t>R</w:t>
      </w:r>
      <w:r w:rsidRPr="00790559">
        <w:rPr>
          <w:rFonts w:eastAsia="Calibri" w:cs="Times New Roman"/>
          <w:sz w:val="16"/>
          <w:szCs w:val="16"/>
        </w:rPr>
        <w:t xml:space="preserve">ПП2  </w:t>
      </w:r>
      <w:r w:rsidRPr="00790559">
        <w:rPr>
          <w:rFonts w:eastAsia="Calibri" w:cs="Times New Roman"/>
          <w:sz w:val="24"/>
          <w:szCs w:val="24"/>
        </w:rPr>
        <w:t xml:space="preserve">= </w:t>
      </w:r>
      <w:r w:rsidR="00913FB1">
        <w:rPr>
          <w:rFonts w:eastAsia="Calibri" w:cs="Times New Roman"/>
          <w:sz w:val="24"/>
          <w:szCs w:val="24"/>
        </w:rPr>
        <w:t>1,0</w:t>
      </w:r>
      <w:r w:rsidRPr="00790559">
        <w:rPr>
          <w:rFonts w:eastAsia="Calibri" w:cs="Times New Roman"/>
          <w:sz w:val="24"/>
          <w:szCs w:val="24"/>
        </w:rPr>
        <w:t xml:space="preserve"> * 0,2 + </w:t>
      </w:r>
      <w:r w:rsidR="00913FB1">
        <w:rPr>
          <w:rFonts w:eastAsia="Calibri" w:cs="Times New Roman"/>
          <w:sz w:val="24"/>
          <w:szCs w:val="24"/>
        </w:rPr>
        <w:t>1,0</w:t>
      </w:r>
      <w:r w:rsidRPr="00790559">
        <w:rPr>
          <w:rFonts w:eastAsia="Calibri" w:cs="Times New Roman"/>
          <w:sz w:val="24"/>
          <w:szCs w:val="24"/>
        </w:rPr>
        <w:t xml:space="preserve"> * 0,3 + </w:t>
      </w:r>
      <w:r w:rsidR="00913FB1">
        <w:rPr>
          <w:rFonts w:eastAsia="Calibri" w:cs="Times New Roman"/>
          <w:sz w:val="24"/>
          <w:szCs w:val="24"/>
        </w:rPr>
        <w:t>1,0</w:t>
      </w:r>
      <w:r w:rsidRPr="00790559">
        <w:rPr>
          <w:rFonts w:eastAsia="Calibri" w:cs="Times New Roman"/>
          <w:sz w:val="24"/>
          <w:szCs w:val="24"/>
        </w:rPr>
        <w:t xml:space="preserve"> * 0,5 = 0,</w:t>
      </w:r>
      <w:r w:rsidR="00913FB1">
        <w:rPr>
          <w:rFonts w:eastAsia="Calibri" w:cs="Times New Roman"/>
          <w:sz w:val="24"/>
          <w:szCs w:val="24"/>
        </w:rPr>
        <w:t>2</w:t>
      </w:r>
      <w:r w:rsidRPr="00790559">
        <w:rPr>
          <w:rFonts w:eastAsia="Calibri" w:cs="Times New Roman"/>
          <w:sz w:val="24"/>
          <w:szCs w:val="24"/>
        </w:rPr>
        <w:t xml:space="preserve"> + 0,</w:t>
      </w:r>
      <w:r w:rsidR="00913FB1">
        <w:rPr>
          <w:rFonts w:eastAsia="Calibri" w:cs="Times New Roman"/>
          <w:sz w:val="24"/>
          <w:szCs w:val="24"/>
        </w:rPr>
        <w:t>3</w:t>
      </w:r>
      <w:r w:rsidRPr="00790559">
        <w:rPr>
          <w:rFonts w:eastAsia="Calibri" w:cs="Times New Roman"/>
          <w:sz w:val="24"/>
          <w:szCs w:val="24"/>
        </w:rPr>
        <w:t xml:space="preserve"> + 0,</w:t>
      </w:r>
      <w:r w:rsidR="00913FB1">
        <w:rPr>
          <w:rFonts w:eastAsia="Calibri" w:cs="Times New Roman"/>
          <w:sz w:val="24"/>
          <w:szCs w:val="24"/>
        </w:rPr>
        <w:t>5</w:t>
      </w:r>
      <w:r w:rsidRPr="00790559">
        <w:rPr>
          <w:rFonts w:eastAsia="Calibri" w:cs="Times New Roman"/>
          <w:sz w:val="24"/>
          <w:szCs w:val="24"/>
        </w:rPr>
        <w:t xml:space="preserve"> = </w:t>
      </w:r>
      <w:r w:rsidR="00913FB1">
        <w:rPr>
          <w:rFonts w:eastAsia="Calibri" w:cs="Times New Roman"/>
          <w:sz w:val="24"/>
          <w:szCs w:val="24"/>
        </w:rPr>
        <w:t>1,0</w:t>
      </w:r>
    </w:p>
    <w:p w14:paraId="2432D347" w14:textId="77777777" w:rsidR="007B671F" w:rsidRPr="00FD3D7A" w:rsidRDefault="007B671F" w:rsidP="00D529FE">
      <w:pPr>
        <w:widowControl w:val="0"/>
        <w:autoSpaceDE w:val="0"/>
        <w:autoSpaceDN w:val="0"/>
        <w:adjustRightInd w:val="0"/>
        <w:spacing w:after="0"/>
        <w:ind w:firstLine="708"/>
        <w:jc w:val="both"/>
        <w:rPr>
          <w:rFonts w:eastAsia="Calibri" w:cs="Times New Roman"/>
          <w:sz w:val="24"/>
          <w:szCs w:val="24"/>
        </w:rPr>
      </w:pPr>
      <w:r w:rsidRPr="00FD3D7A">
        <w:rPr>
          <w:rFonts w:eastAsia="Calibri" w:cs="Times New Roman"/>
          <w:i/>
          <w:sz w:val="24"/>
          <w:szCs w:val="24"/>
        </w:rPr>
        <w:t xml:space="preserve">Подпрограмма </w:t>
      </w:r>
      <w:r>
        <w:rPr>
          <w:rFonts w:eastAsia="Calibri" w:cs="Times New Roman"/>
          <w:i/>
          <w:sz w:val="24"/>
          <w:szCs w:val="24"/>
        </w:rPr>
        <w:t>3</w:t>
      </w:r>
      <w:r w:rsidRPr="00FD3D7A">
        <w:rPr>
          <w:rFonts w:eastAsia="Calibri" w:cs="Times New Roman"/>
          <w:sz w:val="24"/>
          <w:szCs w:val="24"/>
        </w:rPr>
        <w:t xml:space="preserve"> «Обеспечение населения качественными услугами в сфере жилищно-коммунального хозяйства</w:t>
      </w:r>
      <w:r>
        <w:rPr>
          <w:rFonts w:eastAsia="Calibri" w:cs="Times New Roman"/>
          <w:sz w:val="24"/>
          <w:szCs w:val="24"/>
        </w:rPr>
        <w:t xml:space="preserve"> и благоустройства</w:t>
      </w:r>
      <w:r w:rsidRPr="00FD3D7A">
        <w:rPr>
          <w:rFonts w:eastAsia="Calibri" w:cs="Times New Roman"/>
          <w:sz w:val="24"/>
          <w:szCs w:val="24"/>
        </w:rPr>
        <w:t>»</w:t>
      </w:r>
    </w:p>
    <w:p w14:paraId="575C5BE8" w14:textId="05812024" w:rsidR="00167C94" w:rsidRPr="00167C94" w:rsidRDefault="00167C94" w:rsidP="00D529FE">
      <w:pPr>
        <w:spacing w:after="0"/>
        <w:ind w:firstLine="709"/>
        <w:contextualSpacing/>
        <w:jc w:val="both"/>
        <w:rPr>
          <w:rFonts w:eastAsia="Calibri" w:cs="Times New Roman"/>
          <w:sz w:val="24"/>
          <w:szCs w:val="24"/>
        </w:rPr>
      </w:pPr>
      <w:r w:rsidRPr="00167C94">
        <w:rPr>
          <w:rFonts w:eastAsia="Calibri" w:cs="Times New Roman"/>
          <w:sz w:val="24"/>
          <w:szCs w:val="24"/>
          <w:lang w:val="en-US"/>
        </w:rPr>
        <w:t>R</w:t>
      </w:r>
      <w:r w:rsidRPr="00167C94">
        <w:rPr>
          <w:rFonts w:eastAsia="Calibri" w:cs="Times New Roman"/>
          <w:sz w:val="16"/>
          <w:szCs w:val="16"/>
        </w:rPr>
        <w:t>ПП</w:t>
      </w:r>
      <w:r>
        <w:rPr>
          <w:rFonts w:eastAsia="Calibri" w:cs="Times New Roman"/>
          <w:sz w:val="16"/>
          <w:szCs w:val="16"/>
        </w:rPr>
        <w:t>3</w:t>
      </w:r>
      <w:r w:rsidRPr="00167C94">
        <w:rPr>
          <w:rFonts w:eastAsia="Calibri" w:cs="Times New Roman"/>
          <w:sz w:val="16"/>
          <w:szCs w:val="16"/>
        </w:rPr>
        <w:t xml:space="preserve"> </w:t>
      </w:r>
      <w:r w:rsidRPr="00167C94">
        <w:rPr>
          <w:rFonts w:eastAsia="Calibri" w:cs="Times New Roman"/>
          <w:sz w:val="24"/>
          <w:szCs w:val="24"/>
        </w:rPr>
        <w:t xml:space="preserve">= </w:t>
      </w:r>
      <w:r w:rsidR="00BC55EA">
        <w:rPr>
          <w:rFonts w:eastAsia="Times New Roman" w:cs="Times New Roman"/>
          <w:color w:val="000000"/>
          <w:sz w:val="24"/>
          <w:szCs w:val="24"/>
          <w:lang w:eastAsia="ru-RU"/>
        </w:rPr>
        <w:t xml:space="preserve">0,714 </w:t>
      </w:r>
      <w:r w:rsidRPr="00167C94">
        <w:rPr>
          <w:rFonts w:eastAsia="Calibri" w:cs="Times New Roman"/>
          <w:sz w:val="24"/>
          <w:szCs w:val="24"/>
        </w:rPr>
        <w:t>* 0,2 + 0,9</w:t>
      </w:r>
      <w:r>
        <w:rPr>
          <w:rFonts w:eastAsia="Calibri" w:cs="Times New Roman"/>
          <w:sz w:val="24"/>
          <w:szCs w:val="24"/>
        </w:rPr>
        <w:t>87</w:t>
      </w:r>
      <w:r w:rsidRPr="00167C94">
        <w:rPr>
          <w:rFonts w:eastAsia="Calibri" w:cs="Times New Roman"/>
          <w:sz w:val="24"/>
          <w:szCs w:val="24"/>
        </w:rPr>
        <w:t xml:space="preserve"> * 0,3 +  </w:t>
      </w:r>
      <w:r w:rsidR="00BC55EA">
        <w:rPr>
          <w:rFonts w:eastAsia="Calibri" w:cs="Times New Roman"/>
          <w:sz w:val="24"/>
          <w:szCs w:val="24"/>
        </w:rPr>
        <w:t xml:space="preserve">1,0 </w:t>
      </w:r>
      <w:r w:rsidRPr="00167C94">
        <w:rPr>
          <w:rFonts w:eastAsia="Calibri" w:cs="Times New Roman"/>
          <w:sz w:val="24"/>
          <w:szCs w:val="24"/>
        </w:rPr>
        <w:t>* 0,5 = 0,</w:t>
      </w:r>
      <w:r>
        <w:rPr>
          <w:rFonts w:eastAsia="Calibri" w:cs="Times New Roman"/>
          <w:sz w:val="24"/>
          <w:szCs w:val="24"/>
        </w:rPr>
        <w:t>1</w:t>
      </w:r>
      <w:r w:rsidR="00BC55EA">
        <w:rPr>
          <w:rFonts w:eastAsia="Calibri" w:cs="Times New Roman"/>
          <w:sz w:val="24"/>
          <w:szCs w:val="24"/>
        </w:rPr>
        <w:t>43</w:t>
      </w:r>
      <w:r>
        <w:rPr>
          <w:rFonts w:eastAsia="Calibri" w:cs="Times New Roman"/>
          <w:sz w:val="24"/>
          <w:szCs w:val="24"/>
        </w:rPr>
        <w:t xml:space="preserve"> </w:t>
      </w:r>
      <w:r w:rsidRPr="00167C94">
        <w:rPr>
          <w:rFonts w:eastAsia="Calibri" w:cs="Times New Roman"/>
          <w:sz w:val="24"/>
          <w:szCs w:val="24"/>
        </w:rPr>
        <w:t>+ 0,29</w:t>
      </w:r>
      <w:r>
        <w:rPr>
          <w:rFonts w:eastAsia="Calibri" w:cs="Times New Roman"/>
          <w:sz w:val="24"/>
          <w:szCs w:val="24"/>
        </w:rPr>
        <w:t>6</w:t>
      </w:r>
      <w:r w:rsidRPr="00167C94">
        <w:rPr>
          <w:rFonts w:eastAsia="Calibri" w:cs="Times New Roman"/>
          <w:sz w:val="24"/>
          <w:szCs w:val="24"/>
        </w:rPr>
        <w:t xml:space="preserve"> + 0,</w:t>
      </w:r>
      <w:r w:rsidR="00BC55EA">
        <w:rPr>
          <w:rFonts w:eastAsia="Calibri" w:cs="Times New Roman"/>
          <w:sz w:val="24"/>
          <w:szCs w:val="24"/>
        </w:rPr>
        <w:t>5</w:t>
      </w:r>
      <w:r w:rsidRPr="00167C94">
        <w:rPr>
          <w:rFonts w:eastAsia="Calibri" w:cs="Times New Roman"/>
          <w:sz w:val="24"/>
          <w:szCs w:val="24"/>
        </w:rPr>
        <w:t xml:space="preserve"> = 0,</w:t>
      </w:r>
      <w:r w:rsidR="00BC55EA">
        <w:rPr>
          <w:rFonts w:eastAsia="Calibri" w:cs="Times New Roman"/>
          <w:sz w:val="24"/>
          <w:szCs w:val="24"/>
        </w:rPr>
        <w:t>939</w:t>
      </w:r>
    </w:p>
    <w:p w14:paraId="4B29EC35" w14:textId="77777777" w:rsidR="007B671F" w:rsidRPr="00FD3D7A" w:rsidRDefault="007B671F" w:rsidP="00D529FE">
      <w:pPr>
        <w:widowControl w:val="0"/>
        <w:autoSpaceDE w:val="0"/>
        <w:autoSpaceDN w:val="0"/>
        <w:adjustRightInd w:val="0"/>
        <w:spacing w:after="0"/>
        <w:ind w:firstLine="709"/>
        <w:jc w:val="both"/>
        <w:rPr>
          <w:rFonts w:eastAsia="Times New Roman" w:cs="Times New Roman"/>
          <w:color w:val="000000"/>
          <w:sz w:val="24"/>
          <w:szCs w:val="24"/>
          <w:lang w:eastAsia="ru-RU"/>
        </w:rPr>
      </w:pPr>
      <w:r w:rsidRPr="00FD3D7A">
        <w:rPr>
          <w:rFonts w:eastAsia="Calibri" w:cs="Times New Roman"/>
          <w:i/>
          <w:sz w:val="24"/>
          <w:szCs w:val="24"/>
        </w:rPr>
        <w:t xml:space="preserve">Подпрограмма </w:t>
      </w:r>
      <w:r>
        <w:rPr>
          <w:rFonts w:eastAsia="Calibri" w:cs="Times New Roman"/>
          <w:i/>
          <w:sz w:val="24"/>
          <w:szCs w:val="24"/>
        </w:rPr>
        <w:t>4</w:t>
      </w:r>
      <w:r w:rsidRPr="00FD3D7A">
        <w:rPr>
          <w:rFonts w:eastAsia="Calibri" w:cs="Times New Roman"/>
          <w:i/>
          <w:sz w:val="24"/>
          <w:szCs w:val="24"/>
        </w:rPr>
        <w:t xml:space="preserve"> </w:t>
      </w:r>
      <w:r w:rsidRPr="00FD3D7A">
        <w:rPr>
          <w:rFonts w:eastAsia="Calibri" w:cs="Times New Roman"/>
          <w:sz w:val="24"/>
          <w:szCs w:val="24"/>
        </w:rPr>
        <w:t>«Мероприятия в рамках 4-го этапа государственной региональной адресной программы «Переселение граждан из аварийного жилищного фонда на территории Нижегородской области на 2019-2025 годы»</w:t>
      </w:r>
    </w:p>
    <w:p w14:paraId="0CCB4D0E" w14:textId="6960D319" w:rsidR="005500F8" w:rsidRPr="005500F8" w:rsidRDefault="005500F8" w:rsidP="00D529FE">
      <w:pPr>
        <w:spacing w:after="0"/>
        <w:ind w:firstLine="709"/>
        <w:contextualSpacing/>
        <w:jc w:val="both"/>
        <w:rPr>
          <w:rFonts w:eastAsia="Calibri" w:cs="Times New Roman"/>
          <w:sz w:val="24"/>
          <w:szCs w:val="24"/>
        </w:rPr>
      </w:pPr>
      <w:r w:rsidRPr="005500F8">
        <w:rPr>
          <w:rFonts w:eastAsia="Calibri" w:cs="Times New Roman"/>
          <w:sz w:val="24"/>
          <w:szCs w:val="24"/>
          <w:lang w:val="en-US"/>
        </w:rPr>
        <w:t>R</w:t>
      </w:r>
      <w:r w:rsidRPr="005500F8">
        <w:rPr>
          <w:rFonts w:eastAsia="Calibri" w:cs="Times New Roman"/>
          <w:sz w:val="16"/>
          <w:szCs w:val="16"/>
        </w:rPr>
        <w:t>ПП</w:t>
      </w:r>
      <w:r>
        <w:rPr>
          <w:rFonts w:eastAsia="Calibri" w:cs="Times New Roman"/>
          <w:sz w:val="16"/>
          <w:szCs w:val="16"/>
        </w:rPr>
        <w:t xml:space="preserve">4 </w:t>
      </w:r>
      <w:r w:rsidRPr="005500F8">
        <w:rPr>
          <w:rFonts w:eastAsia="Calibri" w:cs="Times New Roman"/>
          <w:sz w:val="24"/>
          <w:szCs w:val="24"/>
        </w:rPr>
        <w:t xml:space="preserve">= </w:t>
      </w:r>
      <w:r w:rsidR="00BC55EA">
        <w:rPr>
          <w:rFonts w:eastAsia="Calibri" w:cs="Times New Roman"/>
          <w:sz w:val="24"/>
          <w:szCs w:val="24"/>
        </w:rPr>
        <w:t>0,5</w:t>
      </w:r>
      <w:r w:rsidRPr="005500F8">
        <w:rPr>
          <w:rFonts w:eastAsia="Calibri" w:cs="Times New Roman"/>
          <w:sz w:val="24"/>
          <w:szCs w:val="24"/>
        </w:rPr>
        <w:t xml:space="preserve"> * 0,2 + </w:t>
      </w:r>
      <w:r w:rsidR="00BC55EA">
        <w:rPr>
          <w:rFonts w:eastAsia="Calibri" w:cs="Times New Roman"/>
          <w:sz w:val="24"/>
          <w:szCs w:val="24"/>
        </w:rPr>
        <w:t>0,940</w:t>
      </w:r>
      <w:r w:rsidRPr="005500F8">
        <w:rPr>
          <w:rFonts w:eastAsia="Calibri" w:cs="Times New Roman"/>
          <w:sz w:val="24"/>
          <w:szCs w:val="24"/>
        </w:rPr>
        <w:t xml:space="preserve"> * 0,3 + </w:t>
      </w:r>
      <w:r>
        <w:rPr>
          <w:rFonts w:eastAsia="Calibri" w:cs="Times New Roman"/>
          <w:sz w:val="24"/>
          <w:szCs w:val="24"/>
        </w:rPr>
        <w:t>1</w:t>
      </w:r>
      <w:r w:rsidRPr="005500F8">
        <w:rPr>
          <w:rFonts w:eastAsia="Calibri" w:cs="Times New Roman"/>
          <w:sz w:val="24"/>
          <w:szCs w:val="24"/>
        </w:rPr>
        <w:t xml:space="preserve">,0 * 0,5 = </w:t>
      </w:r>
      <w:r>
        <w:rPr>
          <w:rFonts w:eastAsia="Calibri" w:cs="Times New Roman"/>
          <w:sz w:val="24"/>
          <w:szCs w:val="24"/>
        </w:rPr>
        <w:t>0,</w:t>
      </w:r>
      <w:r w:rsidR="00BC55EA">
        <w:rPr>
          <w:rFonts w:eastAsia="Calibri" w:cs="Times New Roman"/>
          <w:sz w:val="24"/>
          <w:szCs w:val="24"/>
        </w:rPr>
        <w:t>1</w:t>
      </w:r>
      <w:r>
        <w:rPr>
          <w:rFonts w:eastAsia="Calibri" w:cs="Times New Roman"/>
          <w:sz w:val="24"/>
          <w:szCs w:val="24"/>
        </w:rPr>
        <w:t xml:space="preserve"> + 0,</w:t>
      </w:r>
      <w:r w:rsidR="00BC55EA">
        <w:rPr>
          <w:rFonts w:eastAsia="Calibri" w:cs="Times New Roman"/>
          <w:sz w:val="24"/>
          <w:szCs w:val="24"/>
        </w:rPr>
        <w:t>282</w:t>
      </w:r>
      <w:r>
        <w:rPr>
          <w:rFonts w:eastAsia="Calibri" w:cs="Times New Roman"/>
          <w:sz w:val="24"/>
          <w:szCs w:val="24"/>
        </w:rPr>
        <w:t xml:space="preserve"> + 0,5</w:t>
      </w:r>
      <w:r w:rsidRPr="005500F8">
        <w:rPr>
          <w:rFonts w:eastAsia="Calibri" w:cs="Times New Roman"/>
          <w:sz w:val="24"/>
          <w:szCs w:val="24"/>
        </w:rPr>
        <w:t xml:space="preserve"> = </w:t>
      </w:r>
      <w:r w:rsidR="00BC55EA">
        <w:rPr>
          <w:rFonts w:eastAsia="Calibri" w:cs="Times New Roman"/>
          <w:sz w:val="24"/>
          <w:szCs w:val="24"/>
        </w:rPr>
        <w:t>0,882</w:t>
      </w:r>
    </w:p>
    <w:p w14:paraId="14A9C117" w14:textId="3105CD96" w:rsidR="007B671F" w:rsidRPr="007F3149" w:rsidRDefault="007B671F" w:rsidP="00D529FE">
      <w:pPr>
        <w:widowControl w:val="0"/>
        <w:autoSpaceDE w:val="0"/>
        <w:autoSpaceDN w:val="0"/>
        <w:adjustRightInd w:val="0"/>
        <w:spacing w:after="0"/>
        <w:ind w:firstLine="708"/>
        <w:jc w:val="both"/>
        <w:rPr>
          <w:rFonts w:eastAsia="Calibri" w:cs="Times New Roman"/>
          <w:sz w:val="24"/>
          <w:szCs w:val="24"/>
        </w:rPr>
      </w:pPr>
      <w:r w:rsidRPr="007F3149">
        <w:rPr>
          <w:rFonts w:eastAsia="Calibri" w:cs="Times New Roman"/>
          <w:i/>
          <w:sz w:val="24"/>
          <w:szCs w:val="24"/>
        </w:rPr>
        <w:t xml:space="preserve">Подпрограмма </w:t>
      </w:r>
      <w:r>
        <w:rPr>
          <w:rFonts w:eastAsia="Calibri" w:cs="Times New Roman"/>
          <w:i/>
          <w:sz w:val="24"/>
          <w:szCs w:val="24"/>
        </w:rPr>
        <w:t>5</w:t>
      </w:r>
      <w:r w:rsidRPr="007F3149">
        <w:rPr>
          <w:rFonts w:eastAsia="Calibri" w:cs="Times New Roman"/>
          <w:i/>
          <w:sz w:val="24"/>
          <w:szCs w:val="24"/>
        </w:rPr>
        <w:t xml:space="preserve"> </w:t>
      </w:r>
      <w:r w:rsidRPr="007F3149">
        <w:rPr>
          <w:rFonts w:eastAsia="Calibri" w:cs="Times New Roman"/>
          <w:sz w:val="24"/>
          <w:szCs w:val="24"/>
        </w:rPr>
        <w:t>«Мероприятия в рамках 3-го этапа государственной региональной адресной программы «Переселение граждан из аварийного жилищного фонда на территории Нижегородской области на 2019-2025 годы».</w:t>
      </w:r>
    </w:p>
    <w:p w14:paraId="46F37185" w14:textId="1D7D9A0B" w:rsidR="005500F8" w:rsidRPr="005500F8" w:rsidRDefault="005500F8" w:rsidP="00D529FE">
      <w:pPr>
        <w:spacing w:after="0"/>
        <w:ind w:firstLine="709"/>
        <w:contextualSpacing/>
        <w:jc w:val="both"/>
        <w:rPr>
          <w:rFonts w:eastAsia="Calibri" w:cs="Times New Roman"/>
          <w:sz w:val="24"/>
          <w:szCs w:val="24"/>
        </w:rPr>
      </w:pPr>
      <w:r w:rsidRPr="005500F8">
        <w:rPr>
          <w:rFonts w:eastAsia="Calibri" w:cs="Times New Roman"/>
          <w:sz w:val="24"/>
          <w:szCs w:val="24"/>
          <w:lang w:val="en-US"/>
        </w:rPr>
        <w:t>R</w:t>
      </w:r>
      <w:r w:rsidRPr="005500F8">
        <w:rPr>
          <w:rFonts w:eastAsia="Calibri" w:cs="Times New Roman"/>
          <w:sz w:val="16"/>
          <w:szCs w:val="16"/>
        </w:rPr>
        <w:t>ПП</w:t>
      </w:r>
      <w:r>
        <w:rPr>
          <w:rFonts w:eastAsia="Calibri" w:cs="Times New Roman"/>
          <w:sz w:val="16"/>
          <w:szCs w:val="16"/>
        </w:rPr>
        <w:t xml:space="preserve">5 </w:t>
      </w:r>
      <w:r w:rsidRPr="005500F8">
        <w:rPr>
          <w:rFonts w:eastAsia="Calibri" w:cs="Times New Roman"/>
          <w:sz w:val="24"/>
          <w:szCs w:val="24"/>
        </w:rPr>
        <w:t xml:space="preserve">= </w:t>
      </w:r>
      <w:r w:rsidR="00BC55EA">
        <w:rPr>
          <w:rFonts w:eastAsia="Calibri" w:cs="Times New Roman"/>
          <w:sz w:val="24"/>
          <w:szCs w:val="24"/>
        </w:rPr>
        <w:t>1,0</w:t>
      </w:r>
      <w:r w:rsidRPr="005500F8">
        <w:rPr>
          <w:rFonts w:eastAsia="Calibri" w:cs="Times New Roman"/>
          <w:sz w:val="24"/>
          <w:szCs w:val="24"/>
        </w:rPr>
        <w:t xml:space="preserve"> * 0,2 + </w:t>
      </w:r>
      <w:r>
        <w:rPr>
          <w:rFonts w:eastAsia="Calibri" w:cs="Times New Roman"/>
          <w:sz w:val="24"/>
          <w:szCs w:val="24"/>
        </w:rPr>
        <w:t>1,0</w:t>
      </w:r>
      <w:r w:rsidRPr="005500F8">
        <w:rPr>
          <w:rFonts w:eastAsia="Calibri" w:cs="Times New Roman"/>
          <w:sz w:val="24"/>
          <w:szCs w:val="24"/>
        </w:rPr>
        <w:t xml:space="preserve"> * 0,3 + </w:t>
      </w:r>
      <w:r>
        <w:rPr>
          <w:rFonts w:eastAsia="Calibri" w:cs="Times New Roman"/>
          <w:sz w:val="24"/>
          <w:szCs w:val="24"/>
        </w:rPr>
        <w:t>1</w:t>
      </w:r>
      <w:r w:rsidRPr="005500F8">
        <w:rPr>
          <w:rFonts w:eastAsia="Calibri" w:cs="Times New Roman"/>
          <w:sz w:val="24"/>
          <w:szCs w:val="24"/>
        </w:rPr>
        <w:t xml:space="preserve">,0 * 0,5 = </w:t>
      </w:r>
      <w:r>
        <w:rPr>
          <w:rFonts w:eastAsia="Calibri" w:cs="Times New Roman"/>
          <w:sz w:val="24"/>
          <w:szCs w:val="24"/>
        </w:rPr>
        <w:t>0 + 0,3 + 0,5</w:t>
      </w:r>
      <w:r w:rsidRPr="005500F8">
        <w:rPr>
          <w:rFonts w:eastAsia="Calibri" w:cs="Times New Roman"/>
          <w:sz w:val="24"/>
          <w:szCs w:val="24"/>
        </w:rPr>
        <w:t xml:space="preserve"> = </w:t>
      </w:r>
      <w:r w:rsidR="00BC55EA">
        <w:rPr>
          <w:rFonts w:eastAsia="Calibri" w:cs="Times New Roman"/>
          <w:sz w:val="24"/>
          <w:szCs w:val="24"/>
        </w:rPr>
        <w:t>1,0</w:t>
      </w:r>
    </w:p>
    <w:p w14:paraId="1B11E89E" w14:textId="1915A5BB" w:rsidR="00143CD8" w:rsidRPr="00143CD8" w:rsidRDefault="00143CD8" w:rsidP="00D529FE">
      <w:pPr>
        <w:spacing w:after="0"/>
        <w:ind w:firstLine="709"/>
        <w:jc w:val="both"/>
        <w:rPr>
          <w:rFonts w:eastAsia="Calibri" w:cs="Times New Roman"/>
          <w:b/>
          <w:sz w:val="24"/>
          <w:szCs w:val="24"/>
          <w:u w:val="single"/>
        </w:rPr>
      </w:pPr>
      <w:r w:rsidRPr="00143CD8">
        <w:rPr>
          <w:rFonts w:eastAsia="Calibri" w:cs="Times New Roman"/>
          <w:b/>
          <w:sz w:val="24"/>
          <w:szCs w:val="24"/>
          <w:u w:val="single"/>
        </w:rPr>
        <w:t>Оценка эффективности реализации муниципальной программы</w:t>
      </w:r>
    </w:p>
    <w:p w14:paraId="5FD1E11E" w14:textId="316ECEB5" w:rsidR="007D5FDB" w:rsidRPr="00143CD8" w:rsidRDefault="007D5FDB" w:rsidP="00D529FE">
      <w:pPr>
        <w:spacing w:after="0"/>
        <w:ind w:left="142" w:firstLine="567"/>
        <w:jc w:val="both"/>
        <w:rPr>
          <w:rFonts w:eastAsia="Calibri" w:cs="Times New Roman"/>
          <w:b/>
          <w:sz w:val="24"/>
          <w:szCs w:val="24"/>
          <w:u w:val="single"/>
        </w:rPr>
      </w:pPr>
      <w:r w:rsidRPr="00143CD8">
        <w:rPr>
          <w:rFonts w:eastAsia="Calibri" w:cs="Times New Roman"/>
          <w:b/>
          <w:sz w:val="24"/>
          <w:szCs w:val="24"/>
          <w:u w:val="single"/>
          <w:lang w:val="en-US"/>
        </w:rPr>
        <w:t>R</w:t>
      </w:r>
      <w:r w:rsidRPr="00143CD8">
        <w:rPr>
          <w:rFonts w:eastAsia="Calibri" w:cs="Times New Roman"/>
          <w:b/>
          <w:sz w:val="16"/>
          <w:szCs w:val="16"/>
          <w:u w:val="single"/>
        </w:rPr>
        <w:t>МП</w:t>
      </w:r>
      <w:r w:rsidRPr="00143CD8">
        <w:rPr>
          <w:rFonts w:eastAsia="Calibri" w:cs="Times New Roman"/>
          <w:b/>
          <w:sz w:val="24"/>
          <w:szCs w:val="24"/>
          <w:u w:val="single"/>
        </w:rPr>
        <w:t xml:space="preserve"> = (</w:t>
      </w:r>
      <w:r w:rsidR="00BC55EA">
        <w:rPr>
          <w:rFonts w:eastAsia="Calibri" w:cs="Times New Roman"/>
          <w:b/>
          <w:sz w:val="24"/>
          <w:szCs w:val="24"/>
          <w:u w:val="single"/>
        </w:rPr>
        <w:t>1,0</w:t>
      </w:r>
      <w:r w:rsidRPr="00143CD8">
        <w:rPr>
          <w:rFonts w:eastAsia="Calibri" w:cs="Times New Roman"/>
          <w:b/>
          <w:sz w:val="24"/>
          <w:szCs w:val="24"/>
          <w:u w:val="single"/>
        </w:rPr>
        <w:t xml:space="preserve"> + 0,</w:t>
      </w:r>
      <w:r w:rsidR="00BC55EA">
        <w:rPr>
          <w:rFonts w:eastAsia="Calibri" w:cs="Times New Roman"/>
          <w:b/>
          <w:sz w:val="24"/>
          <w:szCs w:val="24"/>
          <w:u w:val="single"/>
        </w:rPr>
        <w:t>939</w:t>
      </w:r>
      <w:r w:rsidRPr="00143CD8">
        <w:rPr>
          <w:rFonts w:eastAsia="Calibri" w:cs="Times New Roman"/>
          <w:b/>
          <w:sz w:val="24"/>
          <w:szCs w:val="24"/>
          <w:u w:val="single"/>
        </w:rPr>
        <w:t xml:space="preserve"> + </w:t>
      </w:r>
      <w:r w:rsidR="00BC55EA">
        <w:rPr>
          <w:rFonts w:eastAsia="Calibri" w:cs="Times New Roman"/>
          <w:b/>
          <w:sz w:val="24"/>
          <w:szCs w:val="24"/>
          <w:u w:val="single"/>
        </w:rPr>
        <w:t>0,882</w:t>
      </w:r>
      <w:r w:rsidRPr="00143CD8">
        <w:rPr>
          <w:rFonts w:eastAsia="Calibri" w:cs="Times New Roman"/>
          <w:b/>
          <w:sz w:val="24"/>
          <w:szCs w:val="24"/>
          <w:u w:val="single"/>
        </w:rPr>
        <w:t xml:space="preserve"> + </w:t>
      </w:r>
      <w:r w:rsidR="00BC55EA">
        <w:rPr>
          <w:rFonts w:eastAsia="Calibri" w:cs="Times New Roman"/>
          <w:b/>
          <w:sz w:val="24"/>
          <w:szCs w:val="24"/>
          <w:u w:val="single"/>
        </w:rPr>
        <w:t>1,0</w:t>
      </w:r>
      <w:r w:rsidRPr="00143CD8">
        <w:rPr>
          <w:rFonts w:eastAsia="Calibri" w:cs="Times New Roman"/>
          <w:b/>
          <w:sz w:val="24"/>
          <w:szCs w:val="24"/>
          <w:u w:val="single"/>
        </w:rPr>
        <w:t xml:space="preserve">) / </w:t>
      </w:r>
      <w:r w:rsidR="00BC55EA">
        <w:rPr>
          <w:rFonts w:eastAsia="Calibri" w:cs="Times New Roman"/>
          <w:b/>
          <w:sz w:val="24"/>
          <w:szCs w:val="24"/>
          <w:u w:val="single"/>
        </w:rPr>
        <w:t>4</w:t>
      </w:r>
      <w:r w:rsidRPr="00143CD8">
        <w:rPr>
          <w:rFonts w:eastAsia="Calibri" w:cs="Times New Roman"/>
          <w:b/>
          <w:sz w:val="24"/>
          <w:szCs w:val="24"/>
          <w:u w:val="single"/>
        </w:rPr>
        <w:t xml:space="preserve"> = 0,</w:t>
      </w:r>
      <w:r w:rsidR="00BC55EA">
        <w:rPr>
          <w:rFonts w:eastAsia="Calibri" w:cs="Times New Roman"/>
          <w:b/>
          <w:sz w:val="24"/>
          <w:szCs w:val="24"/>
          <w:u w:val="single"/>
        </w:rPr>
        <w:t>955</w:t>
      </w:r>
    </w:p>
    <w:p w14:paraId="2C169D11" w14:textId="0456E8CA" w:rsidR="00F02FDD" w:rsidRPr="009E7C37" w:rsidRDefault="00F02FDD" w:rsidP="00D529FE">
      <w:pPr>
        <w:widowControl w:val="0"/>
        <w:autoSpaceDE w:val="0"/>
        <w:autoSpaceDN w:val="0"/>
        <w:adjustRightInd w:val="0"/>
        <w:spacing w:after="0"/>
        <w:ind w:left="709"/>
        <w:jc w:val="both"/>
        <w:rPr>
          <w:rFonts w:cs="Times New Roman"/>
          <w:sz w:val="16"/>
          <w:szCs w:val="16"/>
        </w:rPr>
      </w:pPr>
    </w:p>
    <w:p w14:paraId="21E5AE8C" w14:textId="6910A387" w:rsidR="000609AD" w:rsidRPr="000609AD" w:rsidRDefault="000609AD" w:rsidP="00D529FE">
      <w:pPr>
        <w:spacing w:after="0"/>
        <w:ind w:firstLine="709"/>
        <w:contextualSpacing/>
        <w:jc w:val="both"/>
        <w:rPr>
          <w:rFonts w:eastAsia="Calibri" w:cs="Times New Roman"/>
          <w:b/>
          <w:sz w:val="24"/>
          <w:szCs w:val="24"/>
        </w:rPr>
      </w:pPr>
      <w:r w:rsidRPr="000609AD">
        <w:rPr>
          <w:rFonts w:eastAsia="Calibri" w:cs="Times New Roman"/>
          <w:b/>
          <w:sz w:val="24"/>
          <w:szCs w:val="24"/>
        </w:rPr>
        <w:t>Вывод об эффективности реализации программы за 202</w:t>
      </w:r>
      <w:r w:rsidR="005A0D60">
        <w:rPr>
          <w:rFonts w:eastAsia="Calibri" w:cs="Times New Roman"/>
          <w:b/>
          <w:sz w:val="24"/>
          <w:szCs w:val="24"/>
        </w:rPr>
        <w:t>4</w:t>
      </w:r>
      <w:r w:rsidRPr="000609AD">
        <w:rPr>
          <w:rFonts w:eastAsia="Calibri" w:cs="Times New Roman"/>
          <w:b/>
          <w:sz w:val="24"/>
          <w:szCs w:val="24"/>
        </w:rPr>
        <w:t xml:space="preserve"> год: </w:t>
      </w:r>
    </w:p>
    <w:p w14:paraId="0365E9CF" w14:textId="1E22C95D" w:rsidR="000609AD" w:rsidRPr="000609AD" w:rsidRDefault="000609AD" w:rsidP="00D529FE">
      <w:pPr>
        <w:widowControl w:val="0"/>
        <w:autoSpaceDE w:val="0"/>
        <w:autoSpaceDN w:val="0"/>
        <w:adjustRightInd w:val="0"/>
        <w:spacing w:after="0"/>
        <w:ind w:firstLine="709"/>
        <w:jc w:val="both"/>
        <w:rPr>
          <w:rFonts w:eastAsia="Times New Roman" w:cs="Times New Roman"/>
          <w:sz w:val="24"/>
          <w:szCs w:val="24"/>
          <w:lang w:eastAsia="ru-RU"/>
        </w:rPr>
      </w:pPr>
      <w:r w:rsidRPr="000609AD">
        <w:rPr>
          <w:rFonts w:eastAsia="Times New Roman" w:cs="Times New Roman"/>
          <w:color w:val="000000"/>
          <w:sz w:val="24"/>
          <w:szCs w:val="24"/>
          <w:lang w:eastAsia="ru-RU"/>
        </w:rPr>
        <w:t>Оценка эффективности подпрограмм и программы в целом  (0,</w:t>
      </w:r>
      <w:r w:rsidR="00BC55EA">
        <w:rPr>
          <w:rFonts w:eastAsia="Times New Roman" w:cs="Times New Roman"/>
          <w:color w:val="000000"/>
          <w:sz w:val="24"/>
          <w:szCs w:val="24"/>
          <w:lang w:eastAsia="ru-RU"/>
        </w:rPr>
        <w:t>955</w:t>
      </w:r>
      <w:r w:rsidRPr="000609AD">
        <w:rPr>
          <w:rFonts w:eastAsia="Times New Roman" w:cs="Times New Roman"/>
          <w:color w:val="000000"/>
          <w:sz w:val="24"/>
          <w:szCs w:val="24"/>
          <w:lang w:eastAsia="ru-RU"/>
        </w:rPr>
        <w:t xml:space="preserve">) свидетельствует о </w:t>
      </w:r>
      <w:r w:rsidR="00BC55EA">
        <w:rPr>
          <w:rFonts w:eastAsia="Times New Roman" w:cs="Times New Roman"/>
          <w:b/>
          <w:bCs/>
          <w:color w:val="000000"/>
          <w:sz w:val="24"/>
          <w:szCs w:val="24"/>
          <w:lang w:eastAsia="ru-RU"/>
        </w:rPr>
        <w:t xml:space="preserve">высоком </w:t>
      </w:r>
      <w:r w:rsidRPr="000609AD">
        <w:rPr>
          <w:rFonts w:eastAsia="Times New Roman" w:cs="Times New Roman"/>
          <w:color w:val="000000"/>
          <w:sz w:val="24"/>
          <w:szCs w:val="24"/>
          <w:lang w:eastAsia="ru-RU"/>
        </w:rPr>
        <w:t>уровне реализации.</w:t>
      </w:r>
    </w:p>
    <w:p w14:paraId="2A73899A" w14:textId="77777777" w:rsidR="00E4154B" w:rsidRPr="009E7C37" w:rsidRDefault="00E4154B" w:rsidP="00D529FE">
      <w:pPr>
        <w:widowControl w:val="0"/>
        <w:autoSpaceDE w:val="0"/>
        <w:autoSpaceDN w:val="0"/>
        <w:adjustRightInd w:val="0"/>
        <w:spacing w:after="0"/>
        <w:ind w:firstLine="709"/>
        <w:jc w:val="both"/>
        <w:rPr>
          <w:rFonts w:cs="Times New Roman"/>
          <w:sz w:val="16"/>
          <w:szCs w:val="16"/>
        </w:rPr>
      </w:pPr>
    </w:p>
    <w:p w14:paraId="7381321D" w14:textId="32612353" w:rsidR="00AC3191" w:rsidRPr="00264008" w:rsidRDefault="00AC3191" w:rsidP="00D529FE">
      <w:pPr>
        <w:spacing w:after="0"/>
        <w:ind w:firstLine="709"/>
        <w:jc w:val="both"/>
        <w:rPr>
          <w:rFonts w:cs="Times New Roman"/>
          <w:sz w:val="24"/>
          <w:szCs w:val="24"/>
          <w:u w:val="single"/>
        </w:rPr>
      </w:pPr>
      <w:r w:rsidRPr="00264008">
        <w:rPr>
          <w:rFonts w:cs="Times New Roman"/>
          <w:b/>
          <w:sz w:val="24"/>
          <w:szCs w:val="24"/>
          <w:u w:val="single"/>
        </w:rPr>
        <w:t>Муниципальная программа «Развитие культуры, туризма</w:t>
      </w:r>
      <w:r>
        <w:rPr>
          <w:rFonts w:cs="Times New Roman"/>
          <w:b/>
          <w:sz w:val="24"/>
          <w:szCs w:val="24"/>
          <w:u w:val="single"/>
        </w:rPr>
        <w:t>,</w:t>
      </w:r>
      <w:r w:rsidRPr="00264008">
        <w:rPr>
          <w:rFonts w:cs="Times New Roman"/>
          <w:b/>
          <w:sz w:val="24"/>
          <w:szCs w:val="24"/>
          <w:u w:val="single"/>
        </w:rPr>
        <w:t xml:space="preserve"> спорта</w:t>
      </w:r>
      <w:r>
        <w:rPr>
          <w:rFonts w:cs="Times New Roman"/>
          <w:b/>
          <w:sz w:val="24"/>
          <w:szCs w:val="24"/>
          <w:u w:val="single"/>
        </w:rPr>
        <w:t xml:space="preserve"> и молодежной политики</w:t>
      </w:r>
      <w:r w:rsidRPr="00264008">
        <w:rPr>
          <w:rFonts w:cs="Times New Roman"/>
          <w:b/>
          <w:sz w:val="24"/>
          <w:szCs w:val="24"/>
          <w:u w:val="single"/>
        </w:rPr>
        <w:t xml:space="preserve"> в городском округе город  Чкаловск Нижегородской области»</w:t>
      </w:r>
      <w:r w:rsidRPr="00264008">
        <w:rPr>
          <w:rFonts w:cs="Times New Roman"/>
          <w:sz w:val="24"/>
          <w:szCs w:val="24"/>
          <w:u w:val="single"/>
        </w:rPr>
        <w:t>:</w:t>
      </w:r>
    </w:p>
    <w:p w14:paraId="365680F8" w14:textId="4ECCDAB9" w:rsidR="0097146F" w:rsidRPr="0097146F" w:rsidRDefault="0097146F" w:rsidP="00D529FE">
      <w:pPr>
        <w:spacing w:after="0"/>
        <w:ind w:firstLine="709"/>
        <w:contextualSpacing/>
        <w:jc w:val="both"/>
        <w:rPr>
          <w:rFonts w:eastAsia="Calibri" w:cs="Times New Roman"/>
          <w:sz w:val="24"/>
          <w:szCs w:val="24"/>
        </w:rPr>
      </w:pPr>
      <w:r>
        <w:rPr>
          <w:rFonts w:eastAsia="Calibri" w:cs="Times New Roman"/>
          <w:sz w:val="24"/>
          <w:szCs w:val="24"/>
        </w:rPr>
        <w:t>а</w:t>
      </w:r>
      <w:r w:rsidRPr="0097146F">
        <w:rPr>
          <w:rFonts w:eastAsia="Calibri" w:cs="Times New Roman"/>
          <w:sz w:val="24"/>
          <w:szCs w:val="24"/>
        </w:rPr>
        <w:t xml:space="preserve">) Муниципальной программой предусмотрено реализация </w:t>
      </w:r>
      <w:r>
        <w:rPr>
          <w:rFonts w:eastAsia="Calibri" w:cs="Times New Roman"/>
          <w:sz w:val="24"/>
          <w:szCs w:val="24"/>
        </w:rPr>
        <w:t>шести</w:t>
      </w:r>
      <w:r w:rsidRPr="0097146F">
        <w:rPr>
          <w:rFonts w:eastAsia="Calibri" w:cs="Times New Roman"/>
          <w:sz w:val="24"/>
          <w:szCs w:val="24"/>
        </w:rPr>
        <w:t xml:space="preserve"> подпрограмм:</w:t>
      </w:r>
    </w:p>
    <w:p w14:paraId="2F9E72B3" w14:textId="77777777" w:rsidR="0097146F" w:rsidRPr="0097146F" w:rsidRDefault="0097146F" w:rsidP="00D529FE">
      <w:pPr>
        <w:spacing w:after="0"/>
        <w:ind w:firstLine="709"/>
        <w:jc w:val="both"/>
        <w:outlineLvl w:val="2"/>
        <w:rPr>
          <w:rFonts w:eastAsia="Calibri" w:cs="Times New Roman"/>
          <w:sz w:val="24"/>
          <w:szCs w:val="24"/>
        </w:rPr>
      </w:pPr>
      <w:r w:rsidRPr="0097146F">
        <w:rPr>
          <w:rFonts w:eastAsia="Calibri" w:cs="Times New Roman"/>
          <w:sz w:val="24"/>
          <w:szCs w:val="24"/>
        </w:rPr>
        <w:t xml:space="preserve">«Дополнительное образование», </w:t>
      </w:r>
    </w:p>
    <w:p w14:paraId="6CA3173D" w14:textId="42BB5CC5" w:rsidR="0097146F" w:rsidRPr="0097146F" w:rsidRDefault="0097146F" w:rsidP="00D529FE">
      <w:pPr>
        <w:spacing w:after="0"/>
        <w:ind w:firstLine="709"/>
        <w:jc w:val="both"/>
        <w:outlineLvl w:val="2"/>
        <w:rPr>
          <w:rFonts w:eastAsia="Calibri" w:cs="Times New Roman"/>
          <w:sz w:val="24"/>
          <w:szCs w:val="24"/>
        </w:rPr>
      </w:pPr>
      <w:r w:rsidRPr="0097146F">
        <w:rPr>
          <w:rFonts w:eastAsia="Calibri" w:cs="Times New Roman"/>
          <w:sz w:val="24"/>
          <w:szCs w:val="24"/>
        </w:rPr>
        <w:lastRenderedPageBreak/>
        <w:t>«</w:t>
      </w:r>
      <w:r w:rsidR="009C2FFD" w:rsidRPr="0097146F">
        <w:rPr>
          <w:rFonts w:eastAsia="Calibri" w:cs="Times New Roman"/>
          <w:sz w:val="24"/>
          <w:szCs w:val="24"/>
        </w:rPr>
        <w:t>Наследие</w:t>
      </w:r>
      <w:r w:rsidRPr="0097146F">
        <w:rPr>
          <w:rFonts w:eastAsia="Calibri" w:cs="Times New Roman"/>
          <w:sz w:val="24"/>
          <w:szCs w:val="24"/>
        </w:rPr>
        <w:t>»,</w:t>
      </w:r>
    </w:p>
    <w:p w14:paraId="47BF73AC" w14:textId="77777777" w:rsidR="0097146F" w:rsidRPr="0097146F" w:rsidRDefault="0097146F" w:rsidP="00D529FE">
      <w:pPr>
        <w:spacing w:after="0"/>
        <w:ind w:firstLine="709"/>
        <w:jc w:val="both"/>
        <w:outlineLvl w:val="2"/>
        <w:rPr>
          <w:rFonts w:eastAsia="Calibri" w:cs="Times New Roman"/>
          <w:sz w:val="24"/>
          <w:szCs w:val="24"/>
        </w:rPr>
      </w:pPr>
      <w:r w:rsidRPr="0097146F">
        <w:rPr>
          <w:rFonts w:eastAsia="Calibri" w:cs="Times New Roman"/>
          <w:sz w:val="24"/>
          <w:szCs w:val="24"/>
        </w:rPr>
        <w:t>«Развитие внутреннего и въездного туризма»,</w:t>
      </w:r>
    </w:p>
    <w:p w14:paraId="16C578B6" w14:textId="77777777" w:rsidR="0097146F" w:rsidRDefault="0097146F" w:rsidP="00D529FE">
      <w:pPr>
        <w:spacing w:after="0"/>
        <w:ind w:firstLine="709"/>
        <w:jc w:val="both"/>
        <w:outlineLvl w:val="2"/>
        <w:rPr>
          <w:rFonts w:eastAsia="Calibri" w:cs="Times New Roman"/>
          <w:sz w:val="24"/>
          <w:szCs w:val="24"/>
        </w:rPr>
      </w:pPr>
      <w:r w:rsidRPr="0097146F">
        <w:rPr>
          <w:rFonts w:eastAsia="Calibri" w:cs="Times New Roman"/>
          <w:sz w:val="24"/>
          <w:szCs w:val="24"/>
        </w:rPr>
        <w:t>«Развитие физической культуры и спорта»,</w:t>
      </w:r>
    </w:p>
    <w:p w14:paraId="4BF86690" w14:textId="3BC1E083" w:rsidR="0097146F" w:rsidRPr="0097146F" w:rsidRDefault="0097146F" w:rsidP="00D529FE">
      <w:pPr>
        <w:spacing w:after="0"/>
        <w:ind w:firstLine="709"/>
        <w:jc w:val="both"/>
        <w:outlineLvl w:val="2"/>
        <w:rPr>
          <w:rFonts w:eastAsia="Calibri" w:cs="Times New Roman"/>
          <w:sz w:val="24"/>
          <w:szCs w:val="24"/>
        </w:rPr>
      </w:pPr>
      <w:r>
        <w:rPr>
          <w:rFonts w:eastAsia="Calibri" w:cs="Times New Roman"/>
          <w:sz w:val="24"/>
          <w:szCs w:val="24"/>
        </w:rPr>
        <w:t>«Развитие молодежной политики»</w:t>
      </w:r>
    </w:p>
    <w:p w14:paraId="30B48ED2" w14:textId="77777777" w:rsidR="0097146F" w:rsidRPr="0097146F" w:rsidRDefault="0097146F" w:rsidP="00D529FE">
      <w:pPr>
        <w:spacing w:after="0"/>
        <w:ind w:firstLine="709"/>
        <w:jc w:val="both"/>
        <w:outlineLvl w:val="2"/>
        <w:rPr>
          <w:rFonts w:eastAsia="Calibri" w:cs="Times New Roman"/>
          <w:sz w:val="24"/>
          <w:szCs w:val="24"/>
        </w:rPr>
      </w:pPr>
      <w:r w:rsidRPr="0097146F">
        <w:rPr>
          <w:rFonts w:eastAsia="Calibri" w:cs="Times New Roman"/>
          <w:sz w:val="24"/>
          <w:szCs w:val="24"/>
        </w:rPr>
        <w:t>«Обеспечение реализации муниципальной программы».</w:t>
      </w:r>
    </w:p>
    <w:p w14:paraId="29A32810" w14:textId="2613F98E" w:rsidR="008B092F" w:rsidRDefault="0097146F" w:rsidP="00D529FE">
      <w:pPr>
        <w:spacing w:after="0"/>
        <w:ind w:firstLine="709"/>
        <w:jc w:val="both"/>
        <w:outlineLvl w:val="2"/>
        <w:rPr>
          <w:rFonts w:eastAsia="Calibri" w:cs="Times New Roman"/>
          <w:b/>
          <w:i/>
          <w:sz w:val="24"/>
          <w:szCs w:val="24"/>
        </w:rPr>
      </w:pPr>
      <w:r w:rsidRPr="0097146F">
        <w:rPr>
          <w:rFonts w:eastAsia="Calibri" w:cs="Times New Roman"/>
          <w:sz w:val="24"/>
          <w:szCs w:val="24"/>
        </w:rPr>
        <w:t xml:space="preserve">б) </w:t>
      </w:r>
      <w:r w:rsidR="008B092F" w:rsidRPr="008B092F">
        <w:rPr>
          <w:rFonts w:eastAsia="Calibri" w:cs="Times New Roman"/>
          <w:b/>
          <w:i/>
          <w:sz w:val="24"/>
          <w:szCs w:val="24"/>
        </w:rPr>
        <w:t>Оценка степени реализации мероприятий</w:t>
      </w:r>
    </w:p>
    <w:p w14:paraId="236DC879" w14:textId="77777777" w:rsidR="00760BD6" w:rsidRPr="00760BD6" w:rsidRDefault="00760BD6" w:rsidP="00D529FE">
      <w:pPr>
        <w:suppressAutoHyphens/>
        <w:spacing w:after="0"/>
        <w:ind w:firstLine="709"/>
        <w:jc w:val="both"/>
        <w:rPr>
          <w:rFonts w:ascii="Calibri" w:eastAsia="Calibri" w:hAnsi="Calibri" w:cs="font1266"/>
          <w:color w:val="00000A"/>
          <w:kern w:val="2"/>
          <w:sz w:val="22"/>
          <w14:ligatures w14:val="none"/>
        </w:rPr>
      </w:pPr>
      <w:r w:rsidRPr="00760BD6">
        <w:rPr>
          <w:rFonts w:eastAsia="Calibri" w:cs="Times New Roman"/>
          <w:color w:val="00000A"/>
          <w:kern w:val="2"/>
          <w:sz w:val="24"/>
          <w:szCs w:val="24"/>
          <w14:ligatures w14:val="none"/>
        </w:rPr>
        <w:t xml:space="preserve">Общий объем расходов на реализацию Программы в 2023 году был запланирован и утвержден в сумме  217 411.6 тыс. рублей за счет средств бюджетов всех уровней (ФБ – 637.7, ОБ – 15 350.1, БГО – 201 423.8).  Исполнение плановых назначений в целом по Программе составило 217 404.0 тыс. рублей, что составило 99.9 %. </w:t>
      </w:r>
    </w:p>
    <w:p w14:paraId="45B09B7B" w14:textId="6B0F6230" w:rsidR="00760BD6" w:rsidRPr="00760BD6" w:rsidRDefault="00760BD6" w:rsidP="00D529FE">
      <w:pPr>
        <w:suppressAutoHyphens/>
        <w:spacing w:after="0"/>
        <w:ind w:firstLine="709"/>
        <w:jc w:val="both"/>
        <w:rPr>
          <w:rFonts w:eastAsia="Times New Roman" w:cs="Times New Roman"/>
          <w:color w:val="00000A"/>
          <w:kern w:val="2"/>
          <w:sz w:val="24"/>
          <w:szCs w:val="24"/>
          <w:lang w:eastAsia="ru-RU"/>
          <w14:ligatures w14:val="none"/>
        </w:rPr>
      </w:pPr>
      <w:r>
        <w:rPr>
          <w:rFonts w:eastAsia="Times New Roman" w:cs="Times New Roman"/>
          <w:color w:val="00000A"/>
          <w:kern w:val="2"/>
          <w:sz w:val="24"/>
          <w:szCs w:val="24"/>
          <w:lang w:eastAsia="ru-RU"/>
          <w14:ligatures w14:val="none"/>
        </w:rPr>
        <w:t xml:space="preserve"> </w:t>
      </w:r>
      <w:r w:rsidRPr="00760BD6">
        <w:rPr>
          <w:rFonts w:eastAsia="Times New Roman" w:cs="Times New Roman"/>
          <w:color w:val="00000A"/>
          <w:kern w:val="2"/>
          <w:sz w:val="24"/>
          <w:szCs w:val="24"/>
          <w:lang w:eastAsia="ru-RU"/>
          <w14:ligatures w14:val="none"/>
        </w:rPr>
        <w:t xml:space="preserve">В рамках реализации </w:t>
      </w:r>
      <w:r w:rsidRPr="00760BD6">
        <w:rPr>
          <w:rFonts w:eastAsia="Times New Roman" w:cs="Times New Roman"/>
          <w:b/>
          <w:bCs/>
          <w:iCs/>
          <w:color w:val="00000A"/>
          <w:kern w:val="2"/>
          <w:sz w:val="24"/>
          <w:szCs w:val="24"/>
          <w:lang w:eastAsia="ru-RU"/>
          <w14:ligatures w14:val="none"/>
        </w:rPr>
        <w:t xml:space="preserve">подпрограммы 1 </w:t>
      </w:r>
      <w:r w:rsidRPr="00760BD6">
        <w:rPr>
          <w:rFonts w:eastAsia="Times New Roman" w:cs="Times New Roman"/>
          <w:b/>
          <w:bCs/>
          <w:i/>
          <w:iCs/>
          <w:color w:val="00000A"/>
          <w:kern w:val="2"/>
          <w:sz w:val="24"/>
          <w:szCs w:val="24"/>
          <w:lang w:eastAsia="ru-RU"/>
          <w14:ligatures w14:val="none"/>
        </w:rPr>
        <w:t>«</w:t>
      </w:r>
      <w:r w:rsidRPr="00760BD6">
        <w:rPr>
          <w:rFonts w:eastAsia="Times New Roman" w:cs="Times New Roman"/>
          <w:b/>
          <w:bCs/>
          <w:color w:val="00000A"/>
          <w:kern w:val="2"/>
          <w:sz w:val="24"/>
          <w:szCs w:val="24"/>
          <w:lang w:eastAsia="ru-RU"/>
          <w14:ligatures w14:val="none"/>
        </w:rPr>
        <w:t>Дополнительное образование»</w:t>
      </w:r>
      <w:r w:rsidRPr="00760BD6">
        <w:rPr>
          <w:rFonts w:eastAsia="Times New Roman" w:cs="Times New Roman"/>
          <w:color w:val="00000A"/>
          <w:kern w:val="2"/>
          <w:sz w:val="24"/>
          <w:szCs w:val="24"/>
          <w:lang w:eastAsia="ru-RU"/>
          <w14:ligatures w14:val="none"/>
        </w:rPr>
        <w:t xml:space="preserve"> освоено 29 637.2 тыс. </w:t>
      </w:r>
      <w:r>
        <w:rPr>
          <w:rFonts w:eastAsia="Times New Roman" w:cs="Times New Roman"/>
          <w:color w:val="00000A"/>
          <w:kern w:val="2"/>
          <w:sz w:val="24"/>
          <w:szCs w:val="24"/>
          <w:lang w:eastAsia="ru-RU"/>
          <w14:ligatures w14:val="none"/>
        </w:rPr>
        <w:t>р</w:t>
      </w:r>
      <w:r w:rsidRPr="00760BD6">
        <w:rPr>
          <w:rFonts w:eastAsia="Times New Roman" w:cs="Times New Roman"/>
          <w:color w:val="00000A"/>
          <w:kern w:val="2"/>
          <w:sz w:val="24"/>
          <w:szCs w:val="24"/>
          <w:lang w:eastAsia="ru-RU"/>
          <w14:ligatures w14:val="none"/>
        </w:rPr>
        <w:t xml:space="preserve">ублей: ОБ — 4 558.8 тыс. рублей (исполнение 100%), БГО – </w:t>
      </w:r>
      <w:r w:rsidRPr="00760BD6">
        <w:rPr>
          <w:rFonts w:eastAsia="Times New Roman" w:cs="Times New Roman"/>
          <w:color w:val="000000"/>
          <w:kern w:val="2"/>
          <w:sz w:val="24"/>
          <w:szCs w:val="24"/>
          <w:lang w:eastAsia="ru-RU"/>
          <w14:ligatures w14:val="none"/>
        </w:rPr>
        <w:t>25 078.4</w:t>
      </w:r>
      <w:r w:rsidRPr="00760BD6">
        <w:rPr>
          <w:rFonts w:eastAsia="Times New Roman" w:cs="Times New Roman"/>
          <w:color w:val="00000A"/>
          <w:kern w:val="2"/>
          <w:sz w:val="24"/>
          <w:szCs w:val="24"/>
          <w:lang w:eastAsia="ru-RU"/>
          <w14:ligatures w14:val="none"/>
        </w:rPr>
        <w:t xml:space="preserve"> тыс. рублей (исполнение 100 %) на субсидии на выполнение муниципального задания - выплаты по заработной плате и начисления на заработную плату, оплата коммунальных платежей и содержание здания.</w:t>
      </w:r>
    </w:p>
    <w:p w14:paraId="785D4DD6" w14:textId="0C82A991" w:rsidR="00760BD6" w:rsidRPr="00760BD6" w:rsidRDefault="00760BD6" w:rsidP="00D529FE">
      <w:pPr>
        <w:suppressAutoHyphens/>
        <w:spacing w:after="0"/>
        <w:ind w:firstLine="709"/>
        <w:jc w:val="both"/>
        <w:rPr>
          <w:rFonts w:eastAsia="Times New Roman" w:cs="Times New Roman"/>
          <w:color w:val="00000A"/>
          <w:kern w:val="2"/>
          <w:sz w:val="24"/>
          <w:szCs w:val="24"/>
          <w:lang w:eastAsia="ru-RU"/>
          <w14:ligatures w14:val="none"/>
        </w:rPr>
      </w:pPr>
      <w:r w:rsidRPr="00760BD6">
        <w:rPr>
          <w:rFonts w:eastAsia="Times New Roman" w:cs="Times New Roman"/>
          <w:color w:val="00000A"/>
          <w:kern w:val="2"/>
          <w:sz w:val="24"/>
          <w:szCs w:val="24"/>
          <w:lang w:eastAsia="ru-RU"/>
          <w14:ligatures w14:val="none"/>
        </w:rPr>
        <w:t xml:space="preserve">В рамках реализации </w:t>
      </w:r>
      <w:r w:rsidRPr="00760BD6">
        <w:rPr>
          <w:rFonts w:eastAsia="Times New Roman" w:cs="Times New Roman"/>
          <w:b/>
          <w:bCs/>
          <w:iCs/>
          <w:color w:val="00000A"/>
          <w:kern w:val="2"/>
          <w:sz w:val="24"/>
          <w:szCs w:val="24"/>
          <w:lang w:eastAsia="ru-RU"/>
          <w14:ligatures w14:val="none"/>
        </w:rPr>
        <w:t>подпрограммы 2 «Наследие</w:t>
      </w:r>
      <w:r w:rsidRPr="00760BD6">
        <w:rPr>
          <w:rFonts w:eastAsia="Times New Roman" w:cs="Times New Roman"/>
          <w:b/>
          <w:bCs/>
          <w:i/>
          <w:iCs/>
          <w:color w:val="00000A"/>
          <w:kern w:val="2"/>
          <w:sz w:val="24"/>
          <w:szCs w:val="24"/>
          <w:lang w:eastAsia="ru-RU"/>
          <w14:ligatures w14:val="none"/>
        </w:rPr>
        <w:t>»</w:t>
      </w:r>
      <w:r w:rsidRPr="00760BD6">
        <w:rPr>
          <w:rFonts w:eastAsia="Times New Roman" w:cs="Times New Roman"/>
          <w:color w:val="00000A"/>
          <w:kern w:val="2"/>
          <w:sz w:val="24"/>
          <w:szCs w:val="24"/>
          <w:lang w:eastAsia="ru-RU"/>
          <w14:ligatures w14:val="none"/>
        </w:rPr>
        <w:t xml:space="preserve"> освоено 168 266.1 тыс. рублей: БГО – 156 837.1 тыс. рублей (исполнение 100 %), ОБ – 10 791.3 тыс. рублей (исполнение  100 %), ФБ — 637.7 тыс. рублей (исполнение 100 %). </w:t>
      </w:r>
    </w:p>
    <w:p w14:paraId="73E269B9" w14:textId="6C44EEF6" w:rsidR="00760BD6" w:rsidRPr="00760BD6" w:rsidRDefault="00760BD6" w:rsidP="00D529FE">
      <w:pPr>
        <w:suppressAutoHyphens/>
        <w:spacing w:after="0"/>
        <w:ind w:firstLine="709"/>
        <w:jc w:val="both"/>
        <w:rPr>
          <w:rFonts w:ascii="Calibri" w:eastAsia="Calibri" w:hAnsi="Calibri" w:cs="font1266"/>
          <w:color w:val="00000A"/>
          <w:kern w:val="2"/>
          <w:sz w:val="22"/>
          <w14:ligatures w14:val="none"/>
        </w:rPr>
      </w:pPr>
      <w:r w:rsidRPr="00760BD6">
        <w:rPr>
          <w:rFonts w:eastAsia="Calibri" w:cs="Times New Roman"/>
          <w:color w:val="00000A"/>
          <w:kern w:val="2"/>
          <w:sz w:val="24"/>
          <w:szCs w:val="24"/>
          <w14:ligatures w14:val="none"/>
        </w:rPr>
        <w:t xml:space="preserve">В рамках реализации </w:t>
      </w:r>
      <w:r w:rsidRPr="00760BD6">
        <w:rPr>
          <w:rFonts w:eastAsia="Calibri" w:cs="Times New Roman"/>
          <w:b/>
          <w:color w:val="00000A"/>
          <w:kern w:val="2"/>
          <w:sz w:val="24"/>
          <w:szCs w:val="24"/>
          <w14:ligatures w14:val="none"/>
        </w:rPr>
        <w:t>подпрограммы 3</w:t>
      </w:r>
      <w:r w:rsidRPr="00760BD6">
        <w:rPr>
          <w:rFonts w:eastAsia="Calibri" w:cs="Times New Roman"/>
          <w:b/>
          <w:i/>
          <w:color w:val="00000A"/>
          <w:kern w:val="2"/>
          <w:sz w:val="24"/>
          <w:szCs w:val="24"/>
          <w14:ligatures w14:val="none"/>
        </w:rPr>
        <w:t xml:space="preserve"> </w:t>
      </w:r>
      <w:r w:rsidRPr="00760BD6">
        <w:rPr>
          <w:rFonts w:eastAsia="Calibri" w:cs="Times New Roman"/>
          <w:b/>
          <w:color w:val="00000A"/>
          <w:kern w:val="2"/>
          <w:sz w:val="24"/>
          <w:szCs w:val="24"/>
          <w14:ligatures w14:val="none"/>
        </w:rPr>
        <w:t>«</w:t>
      </w:r>
      <w:r w:rsidRPr="00760BD6">
        <w:rPr>
          <w:rFonts w:eastAsia="Calibri" w:cs="Times New Roman"/>
          <w:b/>
          <w:bCs/>
          <w:color w:val="00000A"/>
          <w:kern w:val="2"/>
          <w:sz w:val="24"/>
          <w:szCs w:val="24"/>
          <w14:ligatures w14:val="none"/>
        </w:rPr>
        <w:t xml:space="preserve">Развитие внутреннего и въездного туризма» </w:t>
      </w:r>
      <w:r w:rsidRPr="00760BD6">
        <w:rPr>
          <w:rFonts w:eastAsia="Calibri" w:cs="Times New Roman"/>
          <w:color w:val="00000A"/>
          <w:kern w:val="2"/>
          <w:sz w:val="24"/>
          <w:szCs w:val="24"/>
          <w14:ligatures w14:val="none"/>
        </w:rPr>
        <w:t>план</w:t>
      </w:r>
      <w:r w:rsidRPr="00760BD6">
        <w:rPr>
          <w:rFonts w:eastAsia="Calibri" w:cs="Times New Roman"/>
          <w:bCs/>
          <w:color w:val="00000A"/>
          <w:kern w:val="2"/>
          <w:sz w:val="24"/>
          <w:szCs w:val="24"/>
          <w14:ligatures w14:val="none"/>
        </w:rPr>
        <w:t xml:space="preserve">  478.1 тыс. руб.: освоено БГО – 476.9 тыс. рублей (исполнение  99.7 %). </w:t>
      </w:r>
    </w:p>
    <w:p w14:paraId="6DF61E6E" w14:textId="145CD9A2" w:rsidR="009A06F7" w:rsidRDefault="00760BD6" w:rsidP="00D529FE">
      <w:pPr>
        <w:spacing w:after="0"/>
        <w:ind w:firstLine="709"/>
        <w:jc w:val="both"/>
        <w:outlineLvl w:val="2"/>
        <w:rPr>
          <w:rFonts w:eastAsia="Calibri" w:cs="Times New Roman"/>
          <w:bCs/>
          <w:color w:val="00000A"/>
          <w:kern w:val="2"/>
          <w:sz w:val="24"/>
          <w:szCs w:val="24"/>
          <w14:ligatures w14:val="none"/>
        </w:rPr>
      </w:pPr>
      <w:r w:rsidRPr="00760BD6">
        <w:rPr>
          <w:rFonts w:eastAsia="Calibri" w:cs="Times New Roman"/>
          <w:color w:val="00000A"/>
          <w:kern w:val="2"/>
          <w:sz w:val="24"/>
          <w:szCs w:val="24"/>
          <w14:ligatures w14:val="none"/>
        </w:rPr>
        <w:t xml:space="preserve">В рамках реализации </w:t>
      </w:r>
      <w:r w:rsidRPr="00760BD6">
        <w:rPr>
          <w:rFonts w:eastAsia="Calibri" w:cs="Times New Roman"/>
          <w:b/>
          <w:color w:val="00000A"/>
          <w:kern w:val="2"/>
          <w:sz w:val="24"/>
          <w:szCs w:val="24"/>
          <w14:ligatures w14:val="none"/>
        </w:rPr>
        <w:t>подпрограммы 4</w:t>
      </w:r>
      <w:r w:rsidRPr="00760BD6">
        <w:rPr>
          <w:rFonts w:eastAsia="Calibri" w:cs="Times New Roman"/>
          <w:b/>
          <w:i/>
          <w:color w:val="00000A"/>
          <w:kern w:val="2"/>
          <w:sz w:val="24"/>
          <w:szCs w:val="24"/>
          <w14:ligatures w14:val="none"/>
        </w:rPr>
        <w:t xml:space="preserve"> </w:t>
      </w:r>
      <w:r w:rsidRPr="00760BD6">
        <w:rPr>
          <w:rFonts w:eastAsia="Calibri" w:cs="Times New Roman"/>
          <w:b/>
          <w:color w:val="00000A"/>
          <w:kern w:val="2"/>
          <w:sz w:val="24"/>
          <w:szCs w:val="24"/>
          <w14:ligatures w14:val="none"/>
        </w:rPr>
        <w:t>«</w:t>
      </w:r>
      <w:r w:rsidRPr="00760BD6">
        <w:rPr>
          <w:rFonts w:eastAsia="Calibri" w:cs="Times New Roman"/>
          <w:b/>
          <w:bCs/>
          <w:color w:val="00000A"/>
          <w:kern w:val="2"/>
          <w:sz w:val="24"/>
          <w:szCs w:val="24"/>
          <w14:ligatures w14:val="none"/>
        </w:rPr>
        <w:t xml:space="preserve">Развитие физической культуры и спорта городского округа» </w:t>
      </w:r>
      <w:r w:rsidRPr="00760BD6">
        <w:rPr>
          <w:rFonts w:eastAsia="Calibri" w:cs="Times New Roman"/>
          <w:color w:val="00000A"/>
          <w:kern w:val="2"/>
          <w:sz w:val="24"/>
          <w:szCs w:val="24"/>
          <w14:ligatures w14:val="none"/>
        </w:rPr>
        <w:t>план</w:t>
      </w:r>
      <w:r w:rsidRPr="00760BD6">
        <w:rPr>
          <w:rFonts w:eastAsia="Calibri" w:cs="Times New Roman"/>
          <w:bCs/>
          <w:color w:val="00000A"/>
          <w:kern w:val="2"/>
          <w:sz w:val="24"/>
          <w:szCs w:val="24"/>
          <w14:ligatures w14:val="none"/>
        </w:rPr>
        <w:t xml:space="preserve"> всего 7364.8 тыс. рублей, исполнение  БГО – 7364.0 тыс. рублей (исполнение 100.0 %).</w:t>
      </w:r>
    </w:p>
    <w:p w14:paraId="7E34CF34" w14:textId="3195FB7E" w:rsidR="008601EE" w:rsidRPr="008601EE" w:rsidRDefault="008601EE" w:rsidP="00D529FE">
      <w:pPr>
        <w:suppressAutoHyphens/>
        <w:spacing w:after="0"/>
        <w:ind w:firstLine="709"/>
        <w:jc w:val="both"/>
        <w:rPr>
          <w:rFonts w:ascii="Calibri" w:eastAsia="Calibri" w:hAnsi="Calibri" w:cs="font1266"/>
          <w:color w:val="00000A"/>
          <w:kern w:val="2"/>
          <w:sz w:val="22"/>
          <w14:ligatures w14:val="none"/>
        </w:rPr>
      </w:pPr>
      <w:r w:rsidRPr="008601EE">
        <w:rPr>
          <w:rFonts w:eastAsia="Calibri" w:cs="Times New Roman"/>
          <w:color w:val="00000A"/>
          <w:kern w:val="2"/>
          <w:sz w:val="24"/>
          <w:szCs w:val="24"/>
          <w14:ligatures w14:val="none"/>
        </w:rPr>
        <w:t xml:space="preserve">В рамках реализации </w:t>
      </w:r>
      <w:r w:rsidRPr="008601EE">
        <w:rPr>
          <w:rFonts w:eastAsia="Calibri" w:cs="Times New Roman"/>
          <w:b/>
          <w:color w:val="00000A"/>
          <w:kern w:val="2"/>
          <w:sz w:val="24"/>
          <w:szCs w:val="24"/>
          <w14:ligatures w14:val="none"/>
        </w:rPr>
        <w:t>подпрограммы 5 «Развитие молодежной политики</w:t>
      </w:r>
      <w:r w:rsidRPr="008601EE">
        <w:rPr>
          <w:rFonts w:eastAsia="Calibri" w:cs="Times New Roman"/>
          <w:b/>
          <w:bCs/>
          <w:color w:val="00000A"/>
          <w:kern w:val="2"/>
          <w:sz w:val="24"/>
          <w:szCs w:val="24"/>
          <w14:ligatures w14:val="none"/>
        </w:rPr>
        <w:t xml:space="preserve">» </w:t>
      </w:r>
      <w:r w:rsidRPr="008601EE">
        <w:rPr>
          <w:rFonts w:eastAsia="Calibri" w:cs="Times New Roman"/>
          <w:bCs/>
          <w:color w:val="00000A"/>
          <w:kern w:val="2"/>
          <w:sz w:val="24"/>
          <w:szCs w:val="24"/>
          <w14:ligatures w14:val="none"/>
        </w:rPr>
        <w:t>освоено всего 98.0 тыс.</w:t>
      </w:r>
      <w:r>
        <w:rPr>
          <w:rFonts w:eastAsia="Calibri" w:cs="Times New Roman"/>
          <w:bCs/>
          <w:color w:val="00000A"/>
          <w:kern w:val="2"/>
          <w:sz w:val="24"/>
          <w:szCs w:val="24"/>
          <w14:ligatures w14:val="none"/>
        </w:rPr>
        <w:t xml:space="preserve"> </w:t>
      </w:r>
      <w:r w:rsidRPr="008601EE">
        <w:rPr>
          <w:rFonts w:eastAsia="Calibri" w:cs="Times New Roman"/>
          <w:bCs/>
          <w:color w:val="00000A"/>
          <w:kern w:val="2"/>
          <w:sz w:val="24"/>
          <w:szCs w:val="24"/>
          <w14:ligatures w14:val="none"/>
        </w:rPr>
        <w:t xml:space="preserve">рублей (БГО). Исполнение составило 100.0 %. </w:t>
      </w:r>
    </w:p>
    <w:p w14:paraId="3D4D096F" w14:textId="7CFCD082" w:rsidR="00D529FE" w:rsidRDefault="00D529FE" w:rsidP="00D529FE">
      <w:pPr>
        <w:suppressAutoHyphens/>
        <w:spacing w:after="0"/>
        <w:ind w:firstLine="709"/>
        <w:jc w:val="both"/>
        <w:rPr>
          <w:rFonts w:eastAsia="Calibri" w:cs="Times New Roman"/>
          <w:bCs/>
          <w:color w:val="00000A"/>
          <w:kern w:val="2"/>
          <w:sz w:val="24"/>
          <w:szCs w:val="24"/>
          <w14:ligatures w14:val="none"/>
        </w:rPr>
      </w:pPr>
      <w:r w:rsidRPr="00D529FE">
        <w:rPr>
          <w:rFonts w:eastAsia="Calibri" w:cs="Times New Roman"/>
          <w:color w:val="00000A"/>
          <w:kern w:val="2"/>
          <w:sz w:val="24"/>
          <w:szCs w:val="24"/>
          <w14:ligatures w14:val="none"/>
        </w:rPr>
        <w:t xml:space="preserve">В рамках реализации </w:t>
      </w:r>
      <w:r w:rsidRPr="00D529FE">
        <w:rPr>
          <w:rFonts w:eastAsia="Calibri" w:cs="Times New Roman"/>
          <w:b/>
          <w:color w:val="00000A"/>
          <w:kern w:val="2"/>
          <w:sz w:val="24"/>
          <w:szCs w:val="24"/>
          <w14:ligatures w14:val="none"/>
        </w:rPr>
        <w:t>подпрограммы 6 «</w:t>
      </w:r>
      <w:r w:rsidRPr="00D529FE">
        <w:rPr>
          <w:rFonts w:eastAsia="Calibri" w:cs="Times New Roman"/>
          <w:b/>
          <w:bCs/>
          <w:color w:val="00000A"/>
          <w:kern w:val="2"/>
          <w:sz w:val="24"/>
          <w:szCs w:val="24"/>
          <w14:ligatures w14:val="none"/>
        </w:rPr>
        <w:t xml:space="preserve">Обеспечение реализации муниципальной программы» </w:t>
      </w:r>
      <w:r w:rsidRPr="00D529FE">
        <w:rPr>
          <w:rFonts w:eastAsia="Calibri" w:cs="Times New Roman"/>
          <w:bCs/>
          <w:color w:val="00000A"/>
          <w:kern w:val="2"/>
          <w:sz w:val="24"/>
          <w:szCs w:val="24"/>
          <w14:ligatures w14:val="none"/>
        </w:rPr>
        <w:t>освоено всего 11 567.</w:t>
      </w:r>
      <w:r>
        <w:rPr>
          <w:rFonts w:eastAsia="Calibri" w:cs="Times New Roman"/>
          <w:bCs/>
          <w:color w:val="00000A"/>
          <w:kern w:val="2"/>
          <w:sz w:val="24"/>
          <w:szCs w:val="24"/>
          <w14:ligatures w14:val="none"/>
        </w:rPr>
        <w:t>8</w:t>
      </w:r>
      <w:r w:rsidRPr="00D529FE">
        <w:rPr>
          <w:rFonts w:eastAsia="Calibri" w:cs="Times New Roman"/>
          <w:bCs/>
          <w:color w:val="00000A"/>
          <w:kern w:val="2"/>
          <w:sz w:val="24"/>
          <w:szCs w:val="24"/>
          <w14:ligatures w14:val="none"/>
        </w:rPr>
        <w:t xml:space="preserve"> тыс. рублей (исполнение 100 %): БГО — 11 567.</w:t>
      </w:r>
      <w:r>
        <w:rPr>
          <w:rFonts w:eastAsia="Calibri" w:cs="Times New Roman"/>
          <w:bCs/>
          <w:color w:val="00000A"/>
          <w:kern w:val="2"/>
          <w:sz w:val="24"/>
          <w:szCs w:val="24"/>
          <w14:ligatures w14:val="none"/>
        </w:rPr>
        <w:t>8</w:t>
      </w:r>
      <w:r w:rsidRPr="00D529FE">
        <w:rPr>
          <w:rFonts w:eastAsia="Calibri" w:cs="Times New Roman"/>
          <w:bCs/>
          <w:color w:val="00000A"/>
          <w:kern w:val="2"/>
          <w:sz w:val="24"/>
          <w:szCs w:val="24"/>
          <w14:ligatures w14:val="none"/>
        </w:rPr>
        <w:t xml:space="preserve"> тыс. рублей (исполнение 100%).</w:t>
      </w:r>
    </w:p>
    <w:p w14:paraId="0910176A" w14:textId="77777777" w:rsidR="00D529FE" w:rsidRPr="00D529FE" w:rsidRDefault="00D529FE" w:rsidP="00D529FE">
      <w:pPr>
        <w:suppressAutoHyphens/>
        <w:spacing w:after="0"/>
        <w:ind w:firstLine="709"/>
        <w:jc w:val="both"/>
        <w:rPr>
          <w:rFonts w:eastAsia="Times New Roman" w:cs="Times New Roman"/>
          <w:color w:val="00000A"/>
          <w:kern w:val="2"/>
          <w:sz w:val="24"/>
          <w:szCs w:val="24"/>
          <w:lang w:eastAsia="ru-RU"/>
          <w14:ligatures w14:val="none"/>
        </w:rPr>
      </w:pPr>
      <w:r w:rsidRPr="00D529FE">
        <w:rPr>
          <w:rFonts w:eastAsia="Times New Roman" w:cs="Times New Roman"/>
          <w:color w:val="00000A"/>
          <w:kern w:val="2"/>
          <w:sz w:val="24"/>
          <w:szCs w:val="24"/>
          <w:lang w:eastAsia="ru-RU"/>
          <w14:ligatures w14:val="none"/>
        </w:rPr>
        <w:t>Основные цели, поставленные в муниципальной программе, достигнуты. Уровень удовлетворенности граждан качеством предоставления муниципальных услуг в сфере культуры, туризма, спорта и молодежной политики достиг 98,5 %.</w:t>
      </w:r>
    </w:p>
    <w:p w14:paraId="410F9485" w14:textId="42693F10" w:rsidR="00D529FE" w:rsidRPr="00D529FE" w:rsidRDefault="00D529FE" w:rsidP="00D529FE">
      <w:pPr>
        <w:suppressAutoHyphens/>
        <w:spacing w:after="0"/>
        <w:ind w:firstLine="709"/>
        <w:jc w:val="both"/>
        <w:rPr>
          <w:rFonts w:eastAsia="Times New Roman" w:cs="Times New Roman"/>
          <w:color w:val="00000A"/>
          <w:kern w:val="2"/>
          <w:sz w:val="24"/>
          <w:szCs w:val="24"/>
          <w:lang w:eastAsia="ru-RU"/>
          <w14:ligatures w14:val="none"/>
        </w:rPr>
      </w:pPr>
      <w:r w:rsidRPr="00D529FE">
        <w:rPr>
          <w:rFonts w:eastAsia="Times New Roman" w:cs="Times New Roman"/>
          <w:color w:val="00000A"/>
          <w:kern w:val="2"/>
          <w:sz w:val="24"/>
          <w:szCs w:val="24"/>
          <w:lang w:eastAsia="ru-RU"/>
          <w14:ligatures w14:val="none"/>
        </w:rPr>
        <w:t>В г.о.г.Чкаловск в 2023 году сеть учреждений культуры и спорта осталась неизменной и состоит из 7 подведомственных учреждений, имеющих статус юридического лица. В эти учреждения входят: 16 культурно-досуговых учреждений, 16 библиотек, ДШИ, 3 музея, выставочный зал им. А. М. Каманина, стадион «Спартак».</w:t>
      </w:r>
    </w:p>
    <w:p w14:paraId="0DC18AE3" w14:textId="46AC19F7" w:rsidR="00D529FE" w:rsidRPr="00D529FE" w:rsidRDefault="00D529FE" w:rsidP="00D529FE">
      <w:pPr>
        <w:suppressAutoHyphens/>
        <w:spacing w:after="0"/>
        <w:ind w:firstLine="709"/>
        <w:jc w:val="both"/>
        <w:rPr>
          <w:rFonts w:ascii="Calibri" w:eastAsia="Calibri" w:hAnsi="Calibri" w:cs="font1266"/>
          <w:color w:val="00000A"/>
          <w:kern w:val="2"/>
          <w:sz w:val="22"/>
          <w14:ligatures w14:val="none"/>
        </w:rPr>
      </w:pPr>
      <w:r w:rsidRPr="00D529FE">
        <w:rPr>
          <w:rFonts w:eastAsia="Calibri" w:cs="Times New Roman"/>
          <w:color w:val="000000"/>
          <w:kern w:val="2"/>
          <w:sz w:val="24"/>
          <w:szCs w:val="24"/>
          <w14:ligatures w14:val="none"/>
        </w:rPr>
        <w:t xml:space="preserve">В 15 зданиях МБУК ЦБС, МБУК ЦКС, МБУ ДО ДШИ, МБУК «Мемориальный музей В.П.Чкалова» проведены противопожарные мероприятия на сумму </w:t>
      </w:r>
      <w:r w:rsidRPr="00D529FE">
        <w:rPr>
          <w:rFonts w:eastAsia="Calibri" w:cs="Times New Roman"/>
          <w:color w:val="00000A"/>
          <w:kern w:val="2"/>
          <w:sz w:val="24"/>
          <w:szCs w:val="24"/>
          <w14:ligatures w14:val="none"/>
        </w:rPr>
        <w:t xml:space="preserve">2 264 770 рублей. </w:t>
      </w:r>
    </w:p>
    <w:p w14:paraId="54F9CE67" w14:textId="77777777" w:rsidR="00D529FE" w:rsidRPr="00D529FE" w:rsidRDefault="00D529FE" w:rsidP="00D529FE">
      <w:pPr>
        <w:suppressAutoHyphens/>
        <w:spacing w:after="0"/>
        <w:ind w:firstLine="709"/>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 xml:space="preserve">Приобретено звуковое, светотехническое оборудование и прочее оборудование для учреждений культуры на сумму 3 088 100 рублей. </w:t>
      </w:r>
    </w:p>
    <w:p w14:paraId="0E701824" w14:textId="6D26D648" w:rsidR="00D529FE" w:rsidRPr="00D529FE" w:rsidRDefault="00D529FE" w:rsidP="00D529FE">
      <w:pPr>
        <w:suppressAutoHyphens/>
        <w:spacing w:after="0"/>
        <w:ind w:firstLine="709"/>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В 2023 году МБУ ДО ДШИ предоставлена субсидия на материально-техническое оснащение муниципальных учреждений культуры и организаций дополнительного образования, реализующих образовательные программы в области искусства на сумму -3954.9 тыс. руб (ОБ — 3559,4 т.р., МБ — 395.5 т.р). Приобретены музыкальные инструменты 19 шт; ноутбук и проекторы по 2 ед.; мебель (мольберты, столы, шкафы) - 68 ед. и методическая литература - 86 ед.</w:t>
      </w:r>
    </w:p>
    <w:p w14:paraId="7D5AE4EE" w14:textId="2D3D3859" w:rsidR="00D529FE" w:rsidRPr="00D529FE" w:rsidRDefault="00D529FE" w:rsidP="00D529FE">
      <w:pPr>
        <w:suppressAutoHyphens/>
        <w:spacing w:after="0"/>
        <w:ind w:firstLine="709"/>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В 2023 году МБУК ЦБС предоставлена субсидия на поддержку отрасли культуры на реализацию мероприятий по модернизации библиотек в части комплектования книжных фондов библиотек муниципальных образований на сумму 68 750,72 рублей (федеральный бюджет – 49 292,71 руб., региональный бюджет – 15 566,41 руб., местный бюджет – 3891,60 руб.) Приобретено 215 экз. книг, из них 123 экз. поступило в Центральную библиотеку, 92 экз. – в городскую библиотеку.</w:t>
      </w:r>
    </w:p>
    <w:p w14:paraId="230D8615" w14:textId="3435636C" w:rsidR="00D529FE" w:rsidRPr="00D529FE" w:rsidRDefault="00D529FE" w:rsidP="00D529FE">
      <w:pPr>
        <w:suppressAutoHyphens/>
        <w:spacing w:after="0"/>
        <w:ind w:firstLine="709"/>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 xml:space="preserve">В 2023 году Чистовская сельская библиотека МБУК ЦБС стала победителем в рамках федерального проекта «Творческие люди», подпрограммы «Наследие» государственной программы «Развитие культуры и туризма Нижегородской области» в номинации «Лучшее сельское учреждение культуры муниципальных образований в Нижегородской области в 2022 г.». В отчетном году была предоставлена субсидия на сумму 139 473,69 рублей (федеральный бюджет – 100 000,00 руб., региональный бюджет – 31 578,95руб., местный бюджет – 7 894,74 руб.) Было </w:t>
      </w:r>
      <w:r w:rsidRPr="00D529FE">
        <w:rPr>
          <w:rFonts w:eastAsia="Calibri" w:cs="Times New Roman"/>
          <w:color w:val="00000A"/>
          <w:kern w:val="2"/>
          <w:sz w:val="24"/>
          <w:szCs w:val="24"/>
          <w14:ligatures w14:val="none"/>
        </w:rPr>
        <w:lastRenderedPageBreak/>
        <w:t xml:space="preserve">закуплено 8 единиц оргтехники (системный блок, компьютерные мыши – 2 шт., МФУ, внешний жесткий диск, ноутбук, клавиатура компьютерная – 2 шт.). </w:t>
      </w:r>
    </w:p>
    <w:p w14:paraId="58DDA4C6" w14:textId="1928D989" w:rsidR="00D529FE" w:rsidRPr="00D529FE" w:rsidRDefault="00D529FE" w:rsidP="00D529FE">
      <w:pPr>
        <w:suppressAutoHyphens/>
        <w:spacing w:after="0"/>
        <w:ind w:firstLine="709"/>
        <w:jc w:val="both"/>
        <w:rPr>
          <w:rFonts w:ascii="Calibri" w:eastAsia="Calibri" w:hAnsi="Calibri" w:cs="font1266"/>
          <w:color w:val="00000A"/>
          <w:kern w:val="2"/>
          <w:sz w:val="22"/>
          <w14:ligatures w14:val="none"/>
        </w:rPr>
      </w:pPr>
      <w:r w:rsidRPr="00D529FE">
        <w:rPr>
          <w:rFonts w:eastAsia="Calibri" w:cs="Times New Roman"/>
          <w:color w:val="000000"/>
          <w:kern w:val="2"/>
          <w:sz w:val="24"/>
          <w:szCs w:val="24"/>
          <w:highlight w:val="white"/>
          <w:shd w:val="clear" w:color="auto" w:fill="FFFFFF"/>
          <w14:ligatures w14:val="none"/>
        </w:rPr>
        <w:t xml:space="preserve">В 2023 г. была открыта Центральная модельная библиотека. </w:t>
      </w:r>
      <w:r w:rsidRPr="00D529FE">
        <w:rPr>
          <w:rFonts w:eastAsia="Calibri" w:cs="Times New Roman"/>
          <w:color w:val="00000A"/>
          <w:kern w:val="2"/>
          <w:sz w:val="24"/>
          <w:szCs w:val="24"/>
          <w14:ligatures w14:val="none"/>
        </w:rPr>
        <w:t>Финансирование объекта составило 13 792 983,71 руб. В 2023г. на средства областного бюджета (10 000 000,00 руб.) было приобретено 184 ед. мебели, 126 ед. оборудования, 3000 экз. книг, 10 ед. элементов декора (шторы), 26 ед. гипсовых панелей, 12 ед. перфорированных экранов на радиаторы отопления, нанесен 1 принт, смонтированы и</w:t>
      </w:r>
      <w:r w:rsidRPr="00D529FE">
        <w:rPr>
          <w:rFonts w:eastAsia="Calibri" w:cs="Times New Roman"/>
          <w:color w:val="000000"/>
          <w:kern w:val="2"/>
          <w:sz w:val="24"/>
          <w:szCs w:val="24"/>
          <w:shd w:val="clear" w:color="auto" w:fill="FFFFFF"/>
          <w14:ligatures w14:val="none"/>
        </w:rPr>
        <w:t xml:space="preserve">нсталляция настенная и объемная вывеска. На средства местного бюджета приобретены </w:t>
      </w:r>
      <w:r w:rsidRPr="00D529FE">
        <w:rPr>
          <w:rFonts w:eastAsia="Calibri" w:cs="Times New Roman"/>
          <w:color w:val="00000A"/>
          <w:kern w:val="2"/>
          <w:sz w:val="24"/>
          <w:szCs w:val="24"/>
          <w14:ligatures w14:val="none"/>
        </w:rPr>
        <w:t>стенд, вывеска, библиотечные разделители, кулер для воды, термопот, жесткие диски, кабели</w:t>
      </w:r>
      <w:r w:rsidRPr="00D529FE">
        <w:rPr>
          <w:rFonts w:eastAsia="Calibri" w:cs="Times New Roman"/>
          <w:color w:val="000000"/>
          <w:kern w:val="2"/>
          <w:sz w:val="24"/>
          <w:szCs w:val="24"/>
          <w:shd w:val="clear" w:color="auto" w:fill="FFFFFF"/>
          <w14:ligatures w14:val="none"/>
        </w:rPr>
        <w:t xml:space="preserve">, подключена оптоволоконная линия сети Интернет. За счет средств муниципалитета в 2022 г. выполнен капитальный ремонт помещений, в ходе которого создан беспрепятственный доступ маломобильным пользователям, смонтирована система автоматической пожарной сигнализации, выполнена экспертиза </w:t>
      </w:r>
      <w:r w:rsidRPr="00D529FE">
        <w:rPr>
          <w:rFonts w:eastAsia="Calibri" w:cs="Times New Roman"/>
          <w:color w:val="00000A"/>
          <w:kern w:val="2"/>
          <w:sz w:val="24"/>
          <w:szCs w:val="24"/>
          <w14:ligatures w14:val="none"/>
        </w:rPr>
        <w:t>проектно-сметной документации.</w:t>
      </w:r>
    </w:p>
    <w:p w14:paraId="5D5B076C"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Calibri" w:cs="Times New Roman"/>
          <w:color w:val="000000"/>
          <w:kern w:val="2"/>
          <w:sz w:val="24"/>
          <w:szCs w:val="24"/>
          <w14:ligatures w14:val="none"/>
        </w:rPr>
        <w:tab/>
        <w:t xml:space="preserve">Определяющим условием развития сферы «Культура» является профессиональный рост и повышение квалификации работников учреждений культуры. В рамках национального проекта «Культура» «Творческие люди» 6 специалистов учреждений культуры (3 МБУ ДО ДШИ, 3 МБУК ЦКС) прошли повышение квалификации в ведущих ВУЗах России. </w:t>
      </w:r>
    </w:p>
    <w:p w14:paraId="08389EDE"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ab/>
        <w:t xml:space="preserve">В 2023 году 12 преподавателей ДШИ прошли курсовую подготовку по специальности. </w:t>
      </w:r>
    </w:p>
    <w:p w14:paraId="7F335BF3"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ab/>
        <w:t>14 специалистов (5 человек из МБУК «Мемориальный музей В.П. Чкалова», 9 человек из МБУК «Центр туризма «Русские крылья»») прошли обучение в АНОК «Нескучный Нижний» по программе дополнительного профессионального образования «Экскурсовод» в объеме 252 часов.</w:t>
      </w:r>
    </w:p>
    <w:p w14:paraId="705B670B"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ab/>
        <w:t xml:space="preserve">2 специалиста прошли обучение в Корпоративном университете Правительства Нижегородской области по программе «Менеджмент в сфере культуры» (1 человек МБУК Центр ремесел, 1 человек МБУК ЦБС). </w:t>
      </w:r>
    </w:p>
    <w:p w14:paraId="7D8D153E"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ab/>
      </w:r>
      <w:r w:rsidRPr="00D529FE">
        <w:rPr>
          <w:rFonts w:eastAsia="Calibri" w:cs="Times New Roman"/>
          <w:b/>
          <w:bCs/>
          <w:color w:val="00000A"/>
          <w:kern w:val="2"/>
          <w:sz w:val="24"/>
          <w:szCs w:val="24"/>
          <w14:ligatures w14:val="none"/>
        </w:rPr>
        <w:t>Число сотрудников учреждений культуры , прошедших обучение по программам повышения квалификации и переподготовки в 2023 году составило 34 человека.</w:t>
      </w:r>
    </w:p>
    <w:p w14:paraId="0C1AD080" w14:textId="6074C9C3" w:rsidR="00D529FE" w:rsidRPr="00D529FE" w:rsidRDefault="00D529FE" w:rsidP="00D529FE">
      <w:pPr>
        <w:suppressAutoHyphens/>
        <w:spacing w:after="0"/>
        <w:ind w:firstLine="709"/>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 xml:space="preserve">В 2023 году учреждения культуры выполняла целевой показатель «Увеличение числа посещений культурных мероприятий в три раза по сравнению с уровнем 2019 года» согласно </w:t>
      </w:r>
      <w:r w:rsidRPr="00D529FE">
        <w:rPr>
          <w:rFonts w:eastAsia="Calibri" w:cs="Times New Roman"/>
          <w:color w:val="00000A"/>
          <w:kern w:val="2"/>
          <w:sz w:val="24"/>
          <w:szCs w:val="24"/>
          <w:shd w:val="clear" w:color="auto" w:fill="FFFFFF"/>
          <w14:ligatures w14:val="none"/>
        </w:rPr>
        <w:t xml:space="preserve">Указа Президента Российской Федерации от 21.07.2020г. №474 «О национальных целях развития Российской Федерации на период до 2030 года», </w:t>
      </w:r>
      <w:r w:rsidRPr="00D529FE">
        <w:rPr>
          <w:rFonts w:eastAsia="Calibri" w:cs="Times New Roman"/>
          <w:color w:val="00000A"/>
          <w:kern w:val="2"/>
          <w:sz w:val="24"/>
          <w:szCs w:val="24"/>
          <w14:ligatures w14:val="none"/>
        </w:rPr>
        <w:t xml:space="preserve">Распоряжения Министерства культуры РФ «О методологии расчета показателя «Число посещений культурных мероприятий» № Р-1.358 от 16.10.2020г. Ежеквартально данные по посещаемости  передавались в АИС. </w:t>
      </w:r>
      <w:r w:rsidRPr="00D529FE">
        <w:rPr>
          <w:rFonts w:eastAsia="Calibri" w:cs="Times New Roman"/>
          <w:b/>
          <w:bCs/>
          <w:color w:val="00000A"/>
          <w:kern w:val="2"/>
          <w:sz w:val="24"/>
          <w:szCs w:val="24"/>
          <w14:ligatures w14:val="none"/>
        </w:rPr>
        <w:t>Число посещений культурных мероприятий в учреждениях культуры в 2023 году составило 509 109 человек.</w:t>
      </w:r>
    </w:p>
    <w:p w14:paraId="3070B6F9" w14:textId="77777777" w:rsidR="00D529FE" w:rsidRPr="00D529FE" w:rsidRDefault="00D529FE" w:rsidP="00D529FE">
      <w:pPr>
        <w:widowControl w:val="0"/>
        <w:tabs>
          <w:tab w:val="left" w:pos="1502"/>
        </w:tabs>
        <w:spacing w:after="0"/>
        <w:jc w:val="both"/>
        <w:rPr>
          <w:rFonts w:ascii="Calibri" w:eastAsia="Calibri" w:hAnsi="Calibri" w:cs="font1266"/>
          <w:color w:val="000000"/>
          <w:spacing w:val="3"/>
          <w:kern w:val="2"/>
          <w:sz w:val="21"/>
          <w:szCs w:val="21"/>
          <w14:ligatures w14:val="none"/>
        </w:rPr>
      </w:pPr>
      <w:r w:rsidRPr="00D529FE">
        <w:rPr>
          <w:rFonts w:eastAsia="Times New Roman" w:cs="Times New Roman"/>
          <w:b/>
          <w:bCs/>
          <w:color w:val="000000"/>
          <w:spacing w:val="3"/>
          <w:kern w:val="2"/>
          <w:sz w:val="24"/>
          <w:szCs w:val="24"/>
          <w14:ligatures w14:val="none"/>
        </w:rPr>
        <w:t xml:space="preserve">  В МБУ ДО ДШИ по состоянию на 01.01.2024 обучаются 560 учащихся</w:t>
      </w:r>
      <w:r w:rsidRPr="00D529FE">
        <w:rPr>
          <w:rFonts w:eastAsia="Times New Roman" w:cs="Times New Roman"/>
          <w:color w:val="000000"/>
          <w:spacing w:val="3"/>
          <w:kern w:val="2"/>
          <w:sz w:val="24"/>
          <w:szCs w:val="24"/>
          <w14:ligatures w14:val="none"/>
        </w:rPr>
        <w:t xml:space="preserve">, в том числе: на музыкальном отделении – 256 учеников, художественном - 176, хореографическом – 81, раннего эстетического развития - 47. </w:t>
      </w:r>
    </w:p>
    <w:p w14:paraId="7DC2D07F" w14:textId="77777777" w:rsidR="00D529FE" w:rsidRPr="00D529FE" w:rsidRDefault="00D529FE" w:rsidP="00D529FE">
      <w:pPr>
        <w:suppressAutoHyphens/>
        <w:spacing w:after="0"/>
        <w:jc w:val="both"/>
        <w:textAlignment w:val="baseline"/>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ab/>
        <w:t xml:space="preserve">По дополнительным предпрофессиональным общеобразовательным программам обучаются 289 человек, что составляет 53% от общего количества обучающихся, по общеразвивающим программам – 259 (47%) человек.  </w:t>
      </w:r>
    </w:p>
    <w:p w14:paraId="35C5A6E0"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Calibri" w:cs="Times New Roman"/>
          <w:bCs/>
          <w:color w:val="00000A"/>
          <w:kern w:val="2"/>
          <w:sz w:val="24"/>
          <w:szCs w:val="24"/>
          <w14:ligatures w14:val="none"/>
        </w:rPr>
        <w:tab/>
        <w:t xml:space="preserve">Штатная численность работников составляет 47 человек, в том числе 27 человек - педагогические работники. </w:t>
      </w:r>
    </w:p>
    <w:p w14:paraId="476B6CC4" w14:textId="77777777" w:rsidR="00D529FE" w:rsidRPr="00D529FE" w:rsidRDefault="00D529FE" w:rsidP="00055FF4">
      <w:pPr>
        <w:suppressAutoHyphens/>
        <w:spacing w:after="0"/>
        <w:ind w:firstLine="709"/>
        <w:jc w:val="both"/>
        <w:rPr>
          <w:rFonts w:ascii="Calibri" w:eastAsia="Calibri" w:hAnsi="Calibri" w:cs="font1266"/>
          <w:color w:val="00000A"/>
          <w:kern w:val="2"/>
          <w:sz w:val="22"/>
          <w14:ligatures w14:val="none"/>
        </w:rPr>
      </w:pPr>
      <w:r w:rsidRPr="00D529FE">
        <w:rPr>
          <w:rFonts w:eastAsia="Times New Roman" w:cs="Times New Roman"/>
          <w:b/>
          <w:bCs/>
          <w:i/>
          <w:iCs/>
          <w:color w:val="000000"/>
          <w:kern w:val="2"/>
          <w:sz w:val="24"/>
          <w:szCs w:val="24"/>
          <w:lang w:eastAsia="ru-RU"/>
          <w14:ligatures w14:val="none"/>
        </w:rPr>
        <w:t>«Наследие» (</w:t>
      </w:r>
      <w:r w:rsidRPr="00D529FE">
        <w:rPr>
          <w:rFonts w:eastAsia="Times New Roman" w:cs="Times New Roman"/>
          <w:b/>
          <w:bCs/>
          <w:i/>
          <w:iCs/>
          <w:color w:val="000000"/>
          <w:kern w:val="2"/>
          <w:sz w:val="24"/>
          <w:szCs w:val="24"/>
          <w:lang w:val="en-US" w:eastAsia="ru-RU"/>
          <w14:ligatures w14:val="none"/>
        </w:rPr>
        <w:t>c</w:t>
      </w:r>
      <w:r w:rsidRPr="00D529FE">
        <w:rPr>
          <w:rFonts w:eastAsia="Times New Roman" w:cs="Times New Roman"/>
          <w:b/>
          <w:bCs/>
          <w:i/>
          <w:iCs/>
          <w:color w:val="000000"/>
          <w:kern w:val="2"/>
          <w:sz w:val="24"/>
          <w:szCs w:val="24"/>
          <w:lang w:eastAsia="ru-RU"/>
          <w14:ligatures w14:val="none"/>
        </w:rPr>
        <w:t>оциально-культурная деятельность, библиотеки, музеи)</w:t>
      </w:r>
    </w:p>
    <w:p w14:paraId="7F3879AF" w14:textId="52E16FE0" w:rsidR="00D529FE" w:rsidRPr="00D529FE" w:rsidRDefault="00D529FE" w:rsidP="00055FF4">
      <w:pPr>
        <w:suppressAutoHyphens/>
        <w:spacing w:after="0"/>
        <w:ind w:firstLine="709"/>
        <w:jc w:val="both"/>
        <w:rPr>
          <w:rFonts w:ascii="Calibri" w:eastAsia="Calibri" w:hAnsi="Calibri" w:cs="font1266"/>
          <w:color w:val="00000A"/>
          <w:kern w:val="2"/>
          <w:sz w:val="22"/>
          <w14:ligatures w14:val="none"/>
        </w:rPr>
      </w:pPr>
      <w:r w:rsidRPr="00D529FE">
        <w:rPr>
          <w:rFonts w:eastAsia="Times New Roman" w:cs="Times New Roman"/>
          <w:color w:val="000000"/>
          <w:kern w:val="2"/>
          <w:sz w:val="24"/>
          <w:szCs w:val="24"/>
          <w14:ligatures w14:val="none"/>
        </w:rPr>
        <w:t xml:space="preserve"> На территории городского округа город Чкаловск на 01.01.2024 года функционируют 16 культурно-досуговых учреждений клубного типа, из них 13 находятся в сельской местности. Сеть культурно-досуговых учреждений осталась неизменной по сравнению с предыдущими годами. Закрытия или ликвидации учреждений клубного типа в 2023 году не производилось. </w:t>
      </w:r>
    </w:p>
    <w:p w14:paraId="34A130A7"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Calibri" w:cs="Times New Roman"/>
          <w:color w:val="000000"/>
          <w:kern w:val="2"/>
          <w:sz w:val="24"/>
          <w:szCs w:val="24"/>
          <w:highlight w:val="white"/>
          <w:shd w:val="clear" w:color="auto" w:fill="FFFFFF"/>
          <w14:ligatures w14:val="none"/>
        </w:rPr>
        <w:tab/>
        <w:t>На 01.01.2024 года</w:t>
      </w:r>
      <w:r w:rsidRPr="00D529FE">
        <w:rPr>
          <w:rFonts w:eastAsia="Calibri" w:cs="Times New Roman"/>
          <w:color w:val="00000A"/>
          <w:kern w:val="2"/>
          <w:sz w:val="24"/>
          <w:szCs w:val="24"/>
          <w14:ligatures w14:val="none"/>
        </w:rPr>
        <w:t xml:space="preserve"> в городском округе действует 174 клубных формирований, в которых занимаются 2170 человек, из них детских – 95, число участников – 1040 человека, для молодежи - 24, участников – 296 человек. </w:t>
      </w:r>
      <w:r w:rsidRPr="00D529FE">
        <w:rPr>
          <w:rFonts w:eastAsia="Calibri" w:cs="Times New Roman"/>
          <w:color w:val="00000A"/>
          <w:kern w:val="2"/>
          <w:sz w:val="24"/>
          <w:szCs w:val="24"/>
          <w:highlight w:val="white"/>
          <w14:ligatures w14:val="none"/>
        </w:rPr>
        <w:t xml:space="preserve">Звание «народный» имеют 15 коллективов. В 2023 году в клубных учреждениях действовало 99 клубных любительских объединений. </w:t>
      </w:r>
    </w:p>
    <w:p w14:paraId="36448963" w14:textId="10F5D917" w:rsidR="00D529FE" w:rsidRPr="00D529FE" w:rsidRDefault="00D529FE" w:rsidP="00055FF4">
      <w:pPr>
        <w:suppressAutoHyphens/>
        <w:spacing w:after="0"/>
        <w:jc w:val="both"/>
        <w:textAlignment w:val="baseline"/>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ab/>
        <w:t>В 2023 году п</w:t>
      </w:r>
      <w:r w:rsidRPr="00D529FE">
        <w:rPr>
          <w:rFonts w:eastAsia="Calibri" w:cs="Times New Roman"/>
          <w:color w:val="00000A"/>
          <w:kern w:val="2"/>
          <w:sz w:val="24"/>
          <w:szCs w:val="24"/>
          <w:highlight w:val="white"/>
          <w14:ligatures w14:val="none"/>
        </w:rPr>
        <w:t xml:space="preserve">роведено всего мероприятий – 2966 (2022 год - 2792), из них 1485 детских (2022 год — 1482).  Платных мероприятий для всех категорий – 624 (14873 уч-в), в 2022 году - 415 (8052 уч-в), в т.ч. для детей 294 (6994 уч-в), в 2022 году - 236 (4961 уч-в). </w:t>
      </w:r>
      <w:r w:rsidRPr="00D529FE">
        <w:rPr>
          <w:rFonts w:eastAsia="Calibri" w:cs="Times New Roman"/>
          <w:b/>
          <w:bCs/>
          <w:color w:val="00000A"/>
          <w:kern w:val="2"/>
          <w:sz w:val="24"/>
          <w:szCs w:val="24"/>
          <w:highlight w:val="white"/>
          <w14:ligatures w14:val="none"/>
        </w:rPr>
        <w:t>Число посещений культурно-массовых мероприятий учреждений культуры клубного типа составило в 2023 году — 128400 человек.</w:t>
      </w:r>
    </w:p>
    <w:p w14:paraId="7FA32FAD" w14:textId="0C7438DF" w:rsidR="00D529FE" w:rsidRPr="00D529FE" w:rsidRDefault="00D529FE" w:rsidP="00055FF4">
      <w:pPr>
        <w:suppressAutoHyphens/>
        <w:spacing w:after="0"/>
        <w:ind w:firstLine="567"/>
        <w:jc w:val="both"/>
        <w:rPr>
          <w:rFonts w:ascii="Calibri" w:eastAsia="Calibri" w:hAnsi="Calibri" w:cs="font1266"/>
          <w:color w:val="00000A"/>
          <w:kern w:val="2"/>
          <w:sz w:val="22"/>
          <w14:ligatures w14:val="none"/>
        </w:rPr>
      </w:pPr>
      <w:r w:rsidRPr="00D529FE">
        <w:rPr>
          <w:rFonts w:eastAsia="Calibri" w:cs="Times New Roman"/>
          <w:color w:val="000000"/>
          <w:kern w:val="2"/>
          <w:sz w:val="24"/>
          <w:szCs w:val="24"/>
          <w:shd w:val="clear" w:color="auto" w:fill="FFFFFF"/>
          <w14:ligatures w14:val="none"/>
        </w:rPr>
        <w:lastRenderedPageBreak/>
        <w:t xml:space="preserve">В 2023 году в структуре библиотечной системы не произошло изменений – количество библиотек и их статус, количество работников остались прежними. </w:t>
      </w:r>
      <w:r w:rsidRPr="00D529FE">
        <w:rPr>
          <w:rFonts w:eastAsia="Calibri" w:cs="Times New Roman"/>
          <w:color w:val="000000"/>
          <w:kern w:val="2"/>
          <w:sz w:val="24"/>
          <w:szCs w:val="24"/>
          <w:shd w:val="clear" w:color="auto" w:fill="FFFFFF"/>
          <w14:ligatures w14:val="none"/>
        </w:rPr>
        <w:tab/>
        <w:t xml:space="preserve">Библиотечное обслуживание населения городского округа город Чкаловск осуществляют 16 библиотек МБУК ЦБС городского округа город Чкаловск Нижегородской области из них: 1 – центральная библиотека; 1 – центральная детская библиотека; 1 – городская библиотека; 13 - сельских библиотек. </w:t>
      </w:r>
    </w:p>
    <w:p w14:paraId="3268F26A"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Calibri" w:cs="Times New Roman"/>
          <w:b/>
          <w:bCs/>
          <w:color w:val="00000A"/>
          <w:kern w:val="2"/>
          <w:sz w:val="24"/>
          <w:szCs w:val="24"/>
          <w14:ligatures w14:val="none"/>
        </w:rPr>
        <w:t>Число посещений муниципальных общедоступных библиотек, в том числе удаленно через сеть Интернет — 221029 человек.</w:t>
      </w:r>
    </w:p>
    <w:p w14:paraId="7F289C01"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ab/>
        <w:t>На 01.01.2024 г. совокупный объем библиотечного фонда МБУК ЦБС составил – 143095 экз. В 2023 году в единый книжный фонд МБУК ЦБС поступило 7423 экз.</w:t>
      </w:r>
    </w:p>
    <w:p w14:paraId="2FF2279B" w14:textId="3E9D6851" w:rsidR="00D529FE" w:rsidRPr="00D529FE" w:rsidRDefault="00D529FE" w:rsidP="00055FF4">
      <w:pPr>
        <w:suppressAutoHyphens/>
        <w:spacing w:after="0"/>
        <w:jc w:val="both"/>
        <w:rPr>
          <w:rFonts w:ascii="Calibri" w:eastAsia="Calibri" w:hAnsi="Calibri" w:cs="font1266"/>
          <w:color w:val="00000A"/>
          <w:kern w:val="2"/>
          <w:sz w:val="22"/>
          <w14:ligatures w14:val="none"/>
        </w:rPr>
      </w:pPr>
      <w:r w:rsidRPr="00D529FE">
        <w:rPr>
          <w:rFonts w:eastAsia="Calibri" w:cs="Times New Roman"/>
          <w:color w:val="000000"/>
          <w:kern w:val="2"/>
          <w:sz w:val="24"/>
          <w:szCs w:val="24"/>
          <w:highlight w:val="white"/>
          <w:shd w:val="clear" w:color="auto" w:fill="FFFFFF"/>
          <w14:ligatures w14:val="none"/>
        </w:rPr>
        <w:tab/>
        <w:t>В течение года велась оцифровка документов библиотечного фонда ЦБ – на конец отчетного года оцифровано 59 документов (102 страницы).</w:t>
      </w:r>
    </w:p>
    <w:p w14:paraId="77E62538" w14:textId="77777777" w:rsidR="00D529FE" w:rsidRPr="00D529FE" w:rsidRDefault="00D529FE" w:rsidP="00055FF4">
      <w:pPr>
        <w:suppressAutoHyphens/>
        <w:spacing w:after="0"/>
        <w:ind w:firstLine="709"/>
        <w:jc w:val="both"/>
        <w:textAlignment w:val="baseline"/>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 xml:space="preserve">В городском округе на 01.01.2024 год функционирует 3 муниципальных музея: МБУК Мемориальный музей В.П.Чкалова; Музей скоростей и Пуреховский краеведческий музей им.Д.М.Пожарского (МБУК «Центр туризма «Русские крылья»). </w:t>
      </w:r>
    </w:p>
    <w:p w14:paraId="33D3EB7B" w14:textId="77777777" w:rsidR="00D529FE" w:rsidRPr="00D529FE" w:rsidRDefault="00D529FE" w:rsidP="00055FF4">
      <w:pPr>
        <w:shd w:val="clear" w:color="auto" w:fill="FFFFFF"/>
        <w:suppressAutoHyphens/>
        <w:spacing w:after="0"/>
        <w:ind w:firstLine="709"/>
        <w:jc w:val="both"/>
        <w:rPr>
          <w:rFonts w:eastAsia="Times New Roman" w:cs="Times New Roman"/>
          <w:color w:val="00000A"/>
          <w:kern w:val="2"/>
          <w:sz w:val="24"/>
          <w:szCs w:val="24"/>
          <w:lang w:eastAsia="ru-RU"/>
          <w14:ligatures w14:val="none"/>
        </w:rPr>
      </w:pPr>
      <w:r w:rsidRPr="00D529FE">
        <w:rPr>
          <w:rFonts w:eastAsia="Times New Roman" w:cs="Times New Roman"/>
          <w:color w:val="00000A"/>
          <w:kern w:val="2"/>
          <w:sz w:val="24"/>
          <w:szCs w:val="24"/>
          <w:lang w:eastAsia="ru-RU"/>
          <w14:ligatures w14:val="none"/>
        </w:rPr>
        <w:t>В 2023 году музей посетило 36140 человек, было проведено 1712 экскурсий.</w:t>
      </w:r>
    </w:p>
    <w:p w14:paraId="57294AC1" w14:textId="77777777" w:rsidR="00D529FE" w:rsidRPr="00D529FE" w:rsidRDefault="00D529FE" w:rsidP="00055FF4">
      <w:pPr>
        <w:suppressAutoHyphens/>
        <w:spacing w:after="0"/>
        <w:ind w:firstLine="709"/>
        <w:jc w:val="both"/>
        <w:rPr>
          <w:rFonts w:ascii="Calibri" w:eastAsia="Calibri" w:hAnsi="Calibri" w:cs="font1266"/>
          <w:color w:val="00000A"/>
          <w:kern w:val="2"/>
          <w:sz w:val="22"/>
          <w14:ligatures w14:val="none"/>
        </w:rPr>
      </w:pPr>
      <w:r w:rsidRPr="00D529FE">
        <w:rPr>
          <w:rFonts w:eastAsia="Times New Roman" w:cs="Times New Roman"/>
          <w:b/>
          <w:i/>
          <w:iCs/>
          <w:color w:val="00000A"/>
          <w:kern w:val="2"/>
          <w:sz w:val="24"/>
          <w:szCs w:val="24"/>
          <w:lang w:eastAsia="ru-RU"/>
          <w14:ligatures w14:val="none"/>
        </w:rPr>
        <w:t>«Развитие внутреннего и въездного туризма»</w:t>
      </w:r>
    </w:p>
    <w:p w14:paraId="6625C3D3" w14:textId="220764C1" w:rsidR="00D529FE" w:rsidRPr="00D529FE" w:rsidRDefault="00D529FE" w:rsidP="00055FF4">
      <w:pPr>
        <w:suppressAutoHyphens/>
        <w:spacing w:after="0"/>
        <w:ind w:firstLine="709"/>
        <w:jc w:val="both"/>
        <w:rPr>
          <w:rFonts w:ascii="Calibri" w:eastAsia="Calibri" w:hAnsi="Calibri" w:cs="font1266"/>
          <w:color w:val="00000A"/>
          <w:kern w:val="2"/>
          <w:sz w:val="22"/>
          <w14:ligatures w14:val="none"/>
        </w:rPr>
      </w:pPr>
      <w:r w:rsidRPr="00D529FE">
        <w:rPr>
          <w:rFonts w:eastAsia="Times New Roman" w:cs="Times New Roman"/>
          <w:b/>
          <w:bCs/>
          <w:color w:val="00000A"/>
          <w:kern w:val="2"/>
          <w:sz w:val="24"/>
          <w:szCs w:val="24"/>
          <w14:ligatures w14:val="none"/>
        </w:rPr>
        <w:t>В 2023 году количество принятых туристов, посетивших городской округ, составило – 127436 человек;</w:t>
      </w:r>
      <w:r w:rsidRPr="00D529FE">
        <w:rPr>
          <w:rFonts w:eastAsia="Times New Roman" w:cs="Times New Roman"/>
          <w:color w:val="00000A"/>
          <w:kern w:val="2"/>
          <w:sz w:val="24"/>
          <w:szCs w:val="24"/>
          <w14:ligatures w14:val="none"/>
        </w:rPr>
        <w:t xml:space="preserve"> принято 148 теплоходов (из них 27 судов «Валдай 45Р»), 1741 автобусов. </w:t>
      </w:r>
    </w:p>
    <w:p w14:paraId="27C26EC8"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ab/>
        <w:t xml:space="preserve">За год было разработано 7 новых маршрутов, в том числе для посещения по «Пушкинской карте»: </w:t>
      </w:r>
      <w:r w:rsidRPr="00D529FE">
        <w:rPr>
          <w:rFonts w:eastAsia="Calibri" w:cs="Times New Roman"/>
          <w:color w:val="1F1F1F"/>
          <w:kern w:val="2"/>
          <w:sz w:val="24"/>
          <w:szCs w:val="24"/>
          <w:shd w:val="clear" w:color="auto" w:fill="FFFFFF"/>
          <w14:ligatures w14:val="none"/>
        </w:rPr>
        <w:t>«Кладовая забытых ремесел», «Прогулки по старому Чкаловску», «Путешествие к звезде», «Пряничные традиции», «Живая нить традиций», «Катунское приданое Натальи Гончаровой», «Волжская Атлантида».</w:t>
      </w:r>
    </w:p>
    <w:p w14:paraId="6920AECB"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Times New Roman" w:cs="Times New Roman"/>
          <w:color w:val="00000A"/>
          <w:kern w:val="2"/>
          <w:sz w:val="24"/>
          <w:szCs w:val="24"/>
          <w14:ligatures w14:val="none"/>
        </w:rPr>
        <w:tab/>
      </w:r>
      <w:r w:rsidRPr="00D529FE">
        <w:rPr>
          <w:rFonts w:eastAsia="Calibri" w:cs="Times New Roman"/>
          <w:color w:val="00000A"/>
          <w:kern w:val="2"/>
          <w:sz w:val="24"/>
          <w:szCs w:val="24"/>
          <w14:ligatures w14:val="none"/>
        </w:rPr>
        <w:t xml:space="preserve">Ежегодный событийный календарь был представлен </w:t>
      </w:r>
      <w:r w:rsidRPr="00D529FE">
        <w:rPr>
          <w:rFonts w:eastAsia="Calibri" w:cs="Times New Roman"/>
          <w:color w:val="00000A"/>
          <w:kern w:val="2"/>
          <w:sz w:val="24"/>
          <w:szCs w:val="24"/>
          <w:lang w:val="en-US"/>
          <w14:ligatures w14:val="none"/>
        </w:rPr>
        <w:t>XIV</w:t>
      </w:r>
      <w:r w:rsidRPr="00D529FE">
        <w:rPr>
          <w:rFonts w:eastAsia="Calibri" w:cs="Times New Roman"/>
          <w:color w:val="00000A"/>
          <w:kern w:val="2"/>
          <w:sz w:val="24"/>
          <w:szCs w:val="24"/>
          <w14:ligatures w14:val="none"/>
        </w:rPr>
        <w:t xml:space="preserve"> Международным фестивалем подледного лова «Чкаловская рыбалка - 2023» (875 участников рыболовного турнира), фестивалем сладостей «ЛетуЧКа» (5 000 участников), молодежным фестивалем «На волне», фестивалем скоростей «Русские крылья» (10 000 участников), Всероссийским мотокроссом памяти В.П. Чкалова.</w:t>
      </w:r>
    </w:p>
    <w:p w14:paraId="35D5FFBB" w14:textId="77777777" w:rsidR="00D529FE" w:rsidRPr="00D529FE" w:rsidRDefault="00D529FE" w:rsidP="00055FF4">
      <w:pPr>
        <w:suppressAutoHyphens/>
        <w:spacing w:after="0"/>
        <w:ind w:firstLine="709"/>
        <w:jc w:val="both"/>
        <w:rPr>
          <w:rFonts w:ascii="Calibri" w:eastAsia="Calibri" w:hAnsi="Calibri" w:cs="font1266"/>
          <w:color w:val="00000A"/>
          <w:kern w:val="2"/>
          <w:sz w:val="22"/>
          <w14:ligatures w14:val="none"/>
        </w:rPr>
      </w:pPr>
      <w:r w:rsidRPr="00D529FE">
        <w:rPr>
          <w:rFonts w:eastAsia="Calibri" w:cs="Times New Roman"/>
          <w:b/>
          <w:bCs/>
          <w:i/>
          <w:iCs/>
          <w:color w:val="00000A"/>
          <w:kern w:val="2"/>
          <w:sz w:val="24"/>
          <w:szCs w:val="24"/>
          <w14:ligatures w14:val="none"/>
        </w:rPr>
        <w:t>«Развитие физической культуры и спорта»</w:t>
      </w:r>
    </w:p>
    <w:p w14:paraId="6DC087CA" w14:textId="327BC321" w:rsidR="00D529FE" w:rsidRPr="00D529FE" w:rsidRDefault="00D529FE" w:rsidP="00055FF4">
      <w:pPr>
        <w:suppressAutoHyphens/>
        <w:spacing w:after="0"/>
        <w:ind w:firstLine="709"/>
        <w:jc w:val="both"/>
        <w:rPr>
          <w:rFonts w:ascii="Calibri" w:eastAsia="Calibri" w:hAnsi="Calibri" w:cs="font1266"/>
          <w:color w:val="00000A"/>
          <w:kern w:val="2"/>
          <w:sz w:val="22"/>
          <w14:ligatures w14:val="none"/>
        </w:rPr>
      </w:pPr>
      <w:r w:rsidRPr="00D529FE">
        <w:rPr>
          <w:rFonts w:eastAsia="Times New Roman" w:cs="Times New Roman"/>
          <w:color w:val="00000A"/>
          <w:kern w:val="2"/>
          <w:sz w:val="24"/>
          <w:szCs w:val="24"/>
          <w14:ligatures w14:val="none"/>
        </w:rPr>
        <w:t>Физическая культура и спорт, как отрасль деятельности, включает в себя этапы спортивной подготовки, массовый спорт, спорт высших достижений и представляет собой единую систему. Привлечение населения к систематическим занятиям физической культурой и спортом в городском округе осуществляют организации: управление культуры, туризма, спорта и молодежной политики, МБУ ФСК «Спартак», МБУ ДО ДДТ, общеобразовательные школы, дошкольные образовательные учреждения, общественные организации и частные организации спорта.</w:t>
      </w:r>
    </w:p>
    <w:p w14:paraId="0E264EF1"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В создании условий для здорового образа жизни важную роль играет наличие инфраструктуры для занятий массовым спортом. На территории городского округа город Чкаловск с учетом городской и рекреационной инфраструктуры функционирует 47 спортивных сооружений, в числе которых стадион, 21 плоскостное спортивное сооружение, 4 футбольных поля, 15 спортивных залов, шахматный клуб «Ладья», 4 хоккейных корта, 3 многофункциональные спортивные площадки, открытые в 2019, 2020 и 2021 годах.</w:t>
      </w:r>
    </w:p>
    <w:p w14:paraId="6EAF1F15"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 xml:space="preserve">Количество человек, систематически занимающихся физической культурой и спортом, возросло до 54,0 % (в 2022 году – 47,46 %). В течение года проведено 98 физкультурно-оздоровительных и спортивно-массовых мероприятия. Ежегодно проводятся соревнования городского округа по волейболу, мини-футболу, легкой атлетике, настольному теннису, баскетболу, лыжным гонкам и др. </w:t>
      </w:r>
    </w:p>
    <w:p w14:paraId="4C7E4B1E" w14:textId="77777777" w:rsidR="00D529FE" w:rsidRPr="00D529FE" w:rsidRDefault="00D529FE" w:rsidP="005D1102">
      <w:pPr>
        <w:suppressAutoHyphens/>
        <w:spacing w:after="0"/>
        <w:ind w:firstLine="709"/>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На организацию и проведение физкультурно-оздоровительных и спортивно-массовых мероприятий выделено из муниципального бюджета 745,6 тыс. руб. Привлечено более 1000,0 тыс. руб. спонсорских средств. Выигран грант Фонда президентских грантов на проект «Лыжный батальон» в размере 486,0 тыс. руб.</w:t>
      </w:r>
    </w:p>
    <w:p w14:paraId="76823206" w14:textId="77777777" w:rsidR="005D1102" w:rsidRDefault="00D529FE" w:rsidP="00D529FE">
      <w:pPr>
        <w:suppressAutoHyphens/>
        <w:spacing w:after="0"/>
        <w:jc w:val="both"/>
        <w:rPr>
          <w:rFonts w:eastAsia="Calibri" w:cs="Times New Roman"/>
          <w:b/>
          <w:bCs/>
          <w:color w:val="00000A"/>
          <w:kern w:val="2"/>
          <w:sz w:val="24"/>
          <w:szCs w:val="24"/>
          <w14:ligatures w14:val="none"/>
        </w:rPr>
      </w:pPr>
      <w:r w:rsidRPr="00D529FE">
        <w:rPr>
          <w:rFonts w:eastAsia="Calibri" w:cs="Times New Roman"/>
          <w:color w:val="00000A"/>
          <w:kern w:val="2"/>
          <w:sz w:val="24"/>
          <w:szCs w:val="24"/>
          <w14:ligatures w14:val="none"/>
        </w:rPr>
        <w:t>Муниципальный центр тестирования ГТО функционирует на базе МБУ ФСК «Спартак», где организуется и проводится тестирование населения по оценке выполнения нормативов испытаний (тестов) ВФСК ГТО.</w:t>
      </w:r>
      <w:r w:rsidRPr="00D529FE">
        <w:rPr>
          <w:rFonts w:eastAsia="Calibri" w:cs="Times New Roman"/>
          <w:b/>
          <w:bCs/>
          <w:color w:val="00000A"/>
          <w:kern w:val="2"/>
          <w:sz w:val="24"/>
          <w:szCs w:val="24"/>
          <w14:ligatures w14:val="none"/>
        </w:rPr>
        <w:t xml:space="preserve"> </w:t>
      </w:r>
    </w:p>
    <w:p w14:paraId="2414AA2C" w14:textId="74E7AA6E" w:rsidR="00D529FE" w:rsidRPr="00D529FE" w:rsidRDefault="00D529FE" w:rsidP="005D1102">
      <w:pPr>
        <w:suppressAutoHyphens/>
        <w:spacing w:after="0"/>
        <w:ind w:firstLine="709"/>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В 2023 году в выполнении нормативов (тестов) ВФСК ГТО приняло участие 2074 жителя городского округа (в числе 10 лучших муниципальных образований области), число граждан, выполнивших нормативы испытаний (тестов) Всероссийского физкультурно-спортивного комплекса «Готов к труду и обороне» (ГТО) в 2023 году составило 631 человек.</w:t>
      </w:r>
    </w:p>
    <w:p w14:paraId="47D11F85" w14:textId="74C63B81" w:rsidR="00D529FE" w:rsidRPr="00D529FE" w:rsidRDefault="00D529FE" w:rsidP="005D1102">
      <w:pPr>
        <w:widowControl w:val="0"/>
        <w:suppressAutoHyphens/>
        <w:spacing w:after="0"/>
        <w:ind w:firstLine="709"/>
        <w:jc w:val="both"/>
        <w:rPr>
          <w:rFonts w:ascii="Liberation Serif" w:eastAsia="NSimSun" w:hAnsi="Liberation Serif" w:cs="Liberation Serif" w:hint="eastAsia"/>
          <w:sz w:val="24"/>
          <w:szCs w:val="24"/>
          <w:lang w:eastAsia="zh-CN" w:bidi="hi-IN"/>
          <w14:ligatures w14:val="none"/>
        </w:rPr>
      </w:pPr>
      <w:r w:rsidRPr="00D529FE">
        <w:rPr>
          <w:rFonts w:eastAsia="NSimSun" w:cs="Times New Roman"/>
          <w:sz w:val="24"/>
          <w:szCs w:val="24"/>
          <w:lang w:eastAsia="zh-CN" w:bidi="hi-IN"/>
          <w14:ligatures w14:val="none"/>
        </w:rPr>
        <w:lastRenderedPageBreak/>
        <w:t>Количество человек, систематически занимающиеся физической культурой и спортом в г.о.г.</w:t>
      </w:r>
      <w:r w:rsidR="005D1102" w:rsidRPr="005D1102">
        <w:rPr>
          <w:rFonts w:eastAsia="NSimSun" w:cs="Times New Roman"/>
          <w:sz w:val="24"/>
          <w:szCs w:val="24"/>
          <w:lang w:eastAsia="zh-CN" w:bidi="hi-IN"/>
          <w14:ligatures w14:val="none"/>
        </w:rPr>
        <w:t xml:space="preserve"> </w:t>
      </w:r>
      <w:r w:rsidRPr="00D529FE">
        <w:rPr>
          <w:rFonts w:eastAsia="NSimSun" w:cs="Times New Roman"/>
          <w:sz w:val="24"/>
          <w:szCs w:val="24"/>
          <w:lang w:eastAsia="zh-CN" w:bidi="hi-IN"/>
          <w14:ligatures w14:val="none"/>
        </w:rPr>
        <w:t>Чкаловск в 2023 году составило 9460 человек.</w:t>
      </w:r>
    </w:p>
    <w:p w14:paraId="393BEC2C" w14:textId="77777777" w:rsidR="00D529FE" w:rsidRPr="00D529FE" w:rsidRDefault="00D529FE" w:rsidP="005D1102">
      <w:pPr>
        <w:suppressAutoHyphens/>
        <w:spacing w:after="0"/>
        <w:ind w:firstLine="709"/>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Построена и открыта (16декабря) лыжная база «Снегири», которая позволила увеличить количество занимающихся лыжными гонками и качественно улучшить организацию лыжных соревнований различного уровня.</w:t>
      </w:r>
    </w:p>
    <w:p w14:paraId="159585F7" w14:textId="77777777" w:rsidR="00D529FE" w:rsidRPr="00D529FE" w:rsidRDefault="00D529FE" w:rsidP="00452CF8">
      <w:pPr>
        <w:suppressAutoHyphens/>
        <w:spacing w:after="0"/>
        <w:ind w:firstLine="709"/>
        <w:textAlignment w:val="baseline"/>
        <w:rPr>
          <w:rFonts w:ascii="Calibri" w:eastAsia="Calibri" w:hAnsi="Calibri" w:cs="font1266"/>
          <w:color w:val="00000A"/>
          <w:kern w:val="2"/>
          <w:sz w:val="22"/>
          <w14:ligatures w14:val="none"/>
        </w:rPr>
      </w:pPr>
      <w:r w:rsidRPr="00D529FE">
        <w:rPr>
          <w:rFonts w:eastAsia="Calibri" w:cs="Times New Roman"/>
          <w:b/>
          <w:bCs/>
          <w:i/>
          <w:iCs/>
          <w:color w:val="00000A"/>
          <w:kern w:val="2"/>
          <w:sz w:val="24"/>
          <w:szCs w:val="24"/>
          <w14:ligatures w14:val="none"/>
        </w:rPr>
        <w:t>«Развитие молодежной политики»</w:t>
      </w:r>
    </w:p>
    <w:p w14:paraId="24410FB3"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Times New Roman" w:cs="Times New Roman"/>
          <w:color w:val="00000A"/>
          <w:kern w:val="2"/>
          <w:sz w:val="24"/>
          <w:szCs w:val="24"/>
          <w14:ligatures w14:val="none"/>
        </w:rPr>
        <w:t xml:space="preserve"> </w:t>
      </w:r>
      <w:r w:rsidRPr="00D529FE">
        <w:rPr>
          <w:rFonts w:eastAsia="Calibri" w:cs="Times New Roman"/>
          <w:color w:val="00000A"/>
          <w:kern w:val="2"/>
          <w:sz w:val="24"/>
          <w:szCs w:val="24"/>
          <w14:ligatures w14:val="none"/>
        </w:rPr>
        <w:t xml:space="preserve">В 2023 году молодежные мероприятия были организованы в соответствии с планом мероприятий в сфере молодежной политики. Ежегодно проходят мероприятия для работающей молодежи. Количество участников мероприятий в 2023 году составило 4051 человек. </w:t>
      </w:r>
    </w:p>
    <w:p w14:paraId="56D429CB" w14:textId="77777777" w:rsidR="00D529FE" w:rsidRPr="00D529FE" w:rsidRDefault="00D529FE" w:rsidP="00D529FE">
      <w:pPr>
        <w:suppressAutoHyphens/>
        <w:spacing w:after="0"/>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ab/>
        <w:t>Чкаловская молодежь достойно принимает участие в различных форумах, защищая общественно значимые проекты и получая гранты на их реализацию.</w:t>
      </w:r>
    </w:p>
    <w:p w14:paraId="24542CD6" w14:textId="628FF325" w:rsidR="00D529FE" w:rsidRPr="00D529FE" w:rsidRDefault="00D529FE" w:rsidP="005D1102">
      <w:pPr>
        <w:suppressAutoHyphens/>
        <w:spacing w:after="0"/>
        <w:ind w:firstLine="709"/>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14:ligatures w14:val="none"/>
        </w:rPr>
        <w:t>В июне 2023 года сразу 5 представителей от г.о.г.</w:t>
      </w:r>
      <w:r w:rsidR="005D1102">
        <w:rPr>
          <w:rFonts w:eastAsia="Calibri" w:cs="Times New Roman"/>
          <w:color w:val="00000A"/>
          <w:kern w:val="2"/>
          <w:sz w:val="24"/>
          <w:szCs w:val="24"/>
          <w14:ligatures w14:val="none"/>
        </w:rPr>
        <w:t xml:space="preserve"> </w:t>
      </w:r>
      <w:r w:rsidRPr="00D529FE">
        <w:rPr>
          <w:rFonts w:eastAsia="Calibri" w:cs="Times New Roman"/>
          <w:color w:val="00000A"/>
          <w:kern w:val="2"/>
          <w:sz w:val="24"/>
          <w:szCs w:val="24"/>
          <w14:ligatures w14:val="none"/>
        </w:rPr>
        <w:t>Чкаловск стали победителями во Всероссийском конкурсе Росмолодёжь.</w:t>
      </w:r>
    </w:p>
    <w:p w14:paraId="4C48CA49" w14:textId="77777777" w:rsidR="00D529FE" w:rsidRPr="00D529FE" w:rsidRDefault="00D529FE" w:rsidP="005D1102">
      <w:pPr>
        <w:suppressAutoHyphens/>
        <w:spacing w:after="0"/>
        <w:ind w:firstLine="709"/>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shd w:val="clear" w:color="auto" w:fill="FFFFFF"/>
          <w14:ligatures w14:val="none"/>
        </w:rPr>
        <w:t>В октября 2023 года пять проектов городского округа город Чкаловск стали победителями очной защиты конкурса молодежных проектов «Драйверы роста»</w:t>
      </w:r>
    </w:p>
    <w:p w14:paraId="1F85235F" w14:textId="77777777" w:rsidR="00D529FE" w:rsidRPr="00D529FE" w:rsidRDefault="00D529FE" w:rsidP="005D1102">
      <w:pPr>
        <w:suppressAutoHyphens/>
        <w:spacing w:after="0"/>
        <w:ind w:firstLine="709"/>
        <w:jc w:val="both"/>
        <w:rPr>
          <w:rFonts w:ascii="Calibri" w:eastAsia="Calibri" w:hAnsi="Calibri" w:cs="font1266"/>
          <w:color w:val="00000A"/>
          <w:kern w:val="2"/>
          <w:sz w:val="22"/>
          <w14:ligatures w14:val="none"/>
        </w:rPr>
      </w:pPr>
      <w:r w:rsidRPr="00D529FE">
        <w:rPr>
          <w:rFonts w:eastAsia="Calibri" w:cs="Times New Roman"/>
          <w:color w:val="00000A"/>
          <w:kern w:val="2"/>
          <w:sz w:val="24"/>
          <w:szCs w:val="24"/>
          <w:shd w:val="clear" w:color="auto" w:fill="FFFFFF"/>
          <w14:ligatures w14:val="none"/>
        </w:rPr>
        <w:t>Всего за 2023 год молодежью округа было привлечено 8 225 685 рублей.</w:t>
      </w:r>
      <w:r w:rsidRPr="00D529FE">
        <w:rPr>
          <w:rFonts w:eastAsia="Calibri" w:cs="Times New Roman"/>
          <w:color w:val="00000A"/>
          <w:kern w:val="2"/>
          <w:sz w:val="24"/>
          <w:szCs w:val="24"/>
          <w14:ligatures w14:val="none"/>
        </w:rPr>
        <w:t xml:space="preserve">    </w:t>
      </w:r>
    </w:p>
    <w:p w14:paraId="21C84D85" w14:textId="476FC323" w:rsidR="00D529FE" w:rsidRDefault="00D529FE" w:rsidP="005D1102">
      <w:pPr>
        <w:suppressAutoHyphens/>
        <w:spacing w:after="0"/>
        <w:jc w:val="both"/>
        <w:rPr>
          <w:rFonts w:eastAsia="Calibri" w:cs="Times New Roman"/>
          <w:color w:val="00000A"/>
          <w:spacing w:val="-10"/>
          <w:kern w:val="2"/>
          <w:sz w:val="24"/>
          <w:szCs w:val="24"/>
          <w14:ligatures w14:val="none"/>
        </w:rPr>
      </w:pPr>
      <w:r w:rsidRPr="00D529FE">
        <w:rPr>
          <w:rFonts w:eastAsia="Calibri" w:cs="Times New Roman"/>
          <w:color w:val="00000A"/>
          <w:spacing w:val="-10"/>
          <w:kern w:val="2"/>
          <w:sz w:val="24"/>
          <w:szCs w:val="24"/>
          <w14:ligatures w14:val="none"/>
        </w:rPr>
        <w:tab/>
        <w:t xml:space="preserve">На территории городского округа город Чкаловск Нижегородской области действует антинаркотическая комиссия. Заседание организуется раз в квартал. Всего за 2023 год прошло 4 заседаний комиссии, где рассмотрено 18 вопросов. </w:t>
      </w:r>
    </w:p>
    <w:p w14:paraId="2EB8FC41" w14:textId="77777777" w:rsidR="00CD4B1F" w:rsidRPr="00BB1DB3" w:rsidRDefault="00CD4B1F" w:rsidP="00CD4B1F">
      <w:pPr>
        <w:widowControl w:val="0"/>
        <w:numPr>
          <w:ilvl w:val="0"/>
          <w:numId w:val="35"/>
        </w:numPr>
        <w:autoSpaceDE w:val="0"/>
        <w:autoSpaceDN w:val="0"/>
        <w:adjustRightInd w:val="0"/>
        <w:spacing w:after="0"/>
        <w:ind w:left="993" w:hanging="284"/>
        <w:jc w:val="both"/>
        <w:rPr>
          <w:rFonts w:eastAsia="Times New Roman" w:cs="Times New Roman"/>
          <w:b/>
          <w:i/>
          <w:color w:val="000000"/>
          <w:sz w:val="24"/>
          <w:szCs w:val="24"/>
          <w:lang w:eastAsia="ru-RU"/>
        </w:rPr>
      </w:pPr>
      <w:r w:rsidRPr="00BB1DB3">
        <w:rPr>
          <w:rFonts w:eastAsia="Times New Roman" w:cs="Times New Roman"/>
          <w:b/>
          <w:i/>
          <w:color w:val="000000"/>
          <w:sz w:val="24"/>
          <w:szCs w:val="24"/>
          <w:lang w:eastAsia="ru-RU"/>
        </w:rPr>
        <w:t>Оценка степени реализации мероприятий</w:t>
      </w:r>
    </w:p>
    <w:p w14:paraId="7344B4B1" w14:textId="77777777" w:rsidR="008B092F" w:rsidRPr="00EA076D" w:rsidRDefault="008B092F" w:rsidP="00D529FE">
      <w:pPr>
        <w:widowControl w:val="0"/>
        <w:autoSpaceDE w:val="0"/>
        <w:autoSpaceDN w:val="0"/>
        <w:adjustRightInd w:val="0"/>
        <w:spacing w:after="0"/>
        <w:ind w:left="709"/>
        <w:jc w:val="both"/>
        <w:rPr>
          <w:rFonts w:eastAsia="Calibri" w:cs="Times New Roman"/>
          <w:sz w:val="24"/>
          <w:szCs w:val="24"/>
        </w:rPr>
      </w:pPr>
      <w:r w:rsidRPr="00EA076D">
        <w:rPr>
          <w:rFonts w:eastAsia="Calibri" w:cs="Times New Roman"/>
          <w:i/>
          <w:sz w:val="24"/>
          <w:szCs w:val="24"/>
        </w:rPr>
        <w:t xml:space="preserve">Подпрограмма 1 </w:t>
      </w:r>
      <w:r w:rsidRPr="00EA076D">
        <w:rPr>
          <w:rFonts w:eastAsia="Calibri" w:cs="Times New Roman"/>
          <w:sz w:val="24"/>
          <w:szCs w:val="24"/>
        </w:rPr>
        <w:t>«Дополнительное образование»</w:t>
      </w:r>
    </w:p>
    <w:p w14:paraId="2DD4E410" w14:textId="77777777" w:rsidR="008B092F" w:rsidRPr="00EA076D" w:rsidRDefault="008B092F" w:rsidP="00D529FE">
      <w:pPr>
        <w:spacing w:after="0"/>
        <w:ind w:left="709"/>
        <w:jc w:val="both"/>
        <w:rPr>
          <w:rFonts w:eastAsia="Calibri" w:cs="Times New Roman"/>
          <w:sz w:val="24"/>
          <w:szCs w:val="24"/>
        </w:rPr>
      </w:pPr>
      <w:r w:rsidRPr="00EA076D">
        <w:rPr>
          <w:rFonts w:eastAsia="Calibri" w:cs="Times New Roman"/>
          <w:sz w:val="24"/>
          <w:szCs w:val="24"/>
        </w:rPr>
        <w:t>К</w:t>
      </w:r>
      <w:r w:rsidRPr="00EA076D">
        <w:rPr>
          <w:rFonts w:eastAsia="Calibri" w:cs="Times New Roman"/>
          <w:sz w:val="16"/>
          <w:szCs w:val="16"/>
        </w:rPr>
        <w:t xml:space="preserve">1ПП1 </w:t>
      </w:r>
      <w:r w:rsidRPr="00EA076D">
        <w:rPr>
          <w:rFonts w:eastAsia="Calibri" w:cs="Times New Roman"/>
          <w:sz w:val="24"/>
          <w:szCs w:val="24"/>
        </w:rPr>
        <w:t>= 1/1 = 1,0</w:t>
      </w:r>
    </w:p>
    <w:p w14:paraId="5B3DF3BB" w14:textId="77777777" w:rsidR="008B092F" w:rsidRPr="008B092F" w:rsidRDefault="008B092F" w:rsidP="00D529FE">
      <w:pPr>
        <w:widowControl w:val="0"/>
        <w:autoSpaceDE w:val="0"/>
        <w:autoSpaceDN w:val="0"/>
        <w:adjustRightInd w:val="0"/>
        <w:spacing w:after="0"/>
        <w:ind w:firstLine="708"/>
        <w:jc w:val="both"/>
        <w:rPr>
          <w:rFonts w:eastAsia="Calibri" w:cs="Times New Roman"/>
          <w:sz w:val="24"/>
          <w:szCs w:val="24"/>
        </w:rPr>
      </w:pPr>
      <w:r w:rsidRPr="00EA076D">
        <w:rPr>
          <w:rFonts w:eastAsia="Calibri" w:cs="Times New Roman"/>
          <w:i/>
          <w:sz w:val="24"/>
          <w:szCs w:val="24"/>
        </w:rPr>
        <w:t>Подпрограмма 2</w:t>
      </w:r>
      <w:r w:rsidRPr="00EA076D">
        <w:rPr>
          <w:rFonts w:eastAsia="Calibri" w:cs="Times New Roman"/>
          <w:sz w:val="24"/>
          <w:szCs w:val="24"/>
        </w:rPr>
        <w:t xml:space="preserve"> «</w:t>
      </w:r>
      <w:r w:rsidRPr="008B092F">
        <w:rPr>
          <w:rFonts w:eastAsia="Calibri" w:cs="Times New Roman"/>
          <w:sz w:val="24"/>
          <w:szCs w:val="24"/>
        </w:rPr>
        <w:t>Наследие»</w:t>
      </w:r>
    </w:p>
    <w:p w14:paraId="72BC366E" w14:textId="18B2E05F" w:rsidR="008B092F" w:rsidRPr="008B092F" w:rsidRDefault="008B092F" w:rsidP="00D529FE">
      <w:pPr>
        <w:spacing w:after="0"/>
        <w:ind w:left="709"/>
        <w:jc w:val="both"/>
        <w:rPr>
          <w:rFonts w:eastAsia="Calibri" w:cs="Times New Roman"/>
          <w:sz w:val="24"/>
          <w:szCs w:val="24"/>
        </w:rPr>
      </w:pPr>
      <w:r w:rsidRPr="008B092F">
        <w:rPr>
          <w:rFonts w:eastAsia="Calibri" w:cs="Times New Roman"/>
          <w:sz w:val="24"/>
          <w:szCs w:val="24"/>
        </w:rPr>
        <w:t>К</w:t>
      </w:r>
      <w:r w:rsidRPr="008B092F">
        <w:rPr>
          <w:rFonts w:eastAsia="Calibri" w:cs="Times New Roman"/>
          <w:sz w:val="16"/>
          <w:szCs w:val="16"/>
        </w:rPr>
        <w:t xml:space="preserve">1ПП2 </w:t>
      </w:r>
      <w:r w:rsidRPr="008B092F">
        <w:rPr>
          <w:rFonts w:eastAsia="Calibri" w:cs="Times New Roman"/>
          <w:sz w:val="24"/>
          <w:szCs w:val="24"/>
        </w:rPr>
        <w:t xml:space="preserve">= </w:t>
      </w:r>
      <w:r w:rsidR="006A5E83">
        <w:rPr>
          <w:rFonts w:eastAsia="Calibri" w:cs="Times New Roman"/>
          <w:sz w:val="24"/>
          <w:szCs w:val="24"/>
        </w:rPr>
        <w:t>4</w:t>
      </w:r>
      <w:r w:rsidRPr="008B092F">
        <w:rPr>
          <w:rFonts w:eastAsia="Calibri" w:cs="Times New Roman"/>
          <w:sz w:val="24"/>
          <w:szCs w:val="24"/>
        </w:rPr>
        <w:t>/</w:t>
      </w:r>
      <w:r w:rsidR="006A5E83">
        <w:rPr>
          <w:rFonts w:eastAsia="Calibri" w:cs="Times New Roman"/>
          <w:sz w:val="24"/>
          <w:szCs w:val="24"/>
        </w:rPr>
        <w:t>4</w:t>
      </w:r>
      <w:r w:rsidRPr="008B092F">
        <w:rPr>
          <w:rFonts w:eastAsia="Calibri" w:cs="Times New Roman"/>
          <w:sz w:val="24"/>
          <w:szCs w:val="24"/>
        </w:rPr>
        <w:t xml:space="preserve"> = 1,0</w:t>
      </w:r>
    </w:p>
    <w:p w14:paraId="39811093" w14:textId="77777777" w:rsidR="008B092F" w:rsidRPr="008B092F" w:rsidRDefault="008B092F" w:rsidP="00D529FE">
      <w:pPr>
        <w:widowControl w:val="0"/>
        <w:autoSpaceDE w:val="0"/>
        <w:autoSpaceDN w:val="0"/>
        <w:adjustRightInd w:val="0"/>
        <w:spacing w:after="0"/>
        <w:ind w:firstLine="708"/>
        <w:jc w:val="both"/>
        <w:rPr>
          <w:rFonts w:eastAsia="Calibri" w:cs="Times New Roman"/>
          <w:sz w:val="24"/>
          <w:szCs w:val="24"/>
        </w:rPr>
      </w:pPr>
      <w:r w:rsidRPr="008B092F">
        <w:rPr>
          <w:rFonts w:eastAsia="Calibri" w:cs="Times New Roman"/>
          <w:i/>
          <w:sz w:val="24"/>
          <w:szCs w:val="24"/>
        </w:rPr>
        <w:t>Подпрограмма 3</w:t>
      </w:r>
      <w:r w:rsidRPr="008B092F">
        <w:rPr>
          <w:rFonts w:eastAsia="Calibri" w:cs="Times New Roman"/>
          <w:sz w:val="24"/>
          <w:szCs w:val="24"/>
        </w:rPr>
        <w:t xml:space="preserve"> «Развитие внутреннего и въездного туризма»</w:t>
      </w:r>
    </w:p>
    <w:p w14:paraId="27659F8F" w14:textId="3E5BFCBB" w:rsidR="008B092F" w:rsidRPr="008B092F" w:rsidRDefault="008B092F" w:rsidP="00D529FE">
      <w:pPr>
        <w:spacing w:after="0"/>
        <w:ind w:left="709"/>
        <w:jc w:val="both"/>
        <w:rPr>
          <w:rFonts w:eastAsia="Calibri" w:cs="Times New Roman"/>
          <w:sz w:val="24"/>
          <w:szCs w:val="24"/>
        </w:rPr>
      </w:pPr>
      <w:r w:rsidRPr="008B092F">
        <w:rPr>
          <w:rFonts w:eastAsia="Calibri" w:cs="Times New Roman"/>
          <w:sz w:val="24"/>
          <w:szCs w:val="24"/>
        </w:rPr>
        <w:t>К</w:t>
      </w:r>
      <w:r w:rsidRPr="008B092F">
        <w:rPr>
          <w:rFonts w:eastAsia="Calibri" w:cs="Times New Roman"/>
          <w:sz w:val="16"/>
          <w:szCs w:val="16"/>
        </w:rPr>
        <w:t xml:space="preserve">1ПП3 </w:t>
      </w:r>
      <w:r w:rsidRPr="008B092F">
        <w:rPr>
          <w:rFonts w:eastAsia="Calibri" w:cs="Times New Roman"/>
          <w:sz w:val="24"/>
          <w:szCs w:val="24"/>
        </w:rPr>
        <w:t>= 1/</w:t>
      </w:r>
      <w:r w:rsidR="006A5E83">
        <w:rPr>
          <w:rFonts w:eastAsia="Calibri" w:cs="Times New Roman"/>
          <w:sz w:val="24"/>
          <w:szCs w:val="24"/>
        </w:rPr>
        <w:t>1</w:t>
      </w:r>
      <w:r w:rsidRPr="008B092F">
        <w:rPr>
          <w:rFonts w:eastAsia="Calibri" w:cs="Times New Roman"/>
          <w:sz w:val="24"/>
          <w:szCs w:val="24"/>
        </w:rPr>
        <w:t xml:space="preserve"> = </w:t>
      </w:r>
      <w:r w:rsidR="006A5E83">
        <w:rPr>
          <w:rFonts w:eastAsia="Calibri" w:cs="Times New Roman"/>
          <w:sz w:val="24"/>
          <w:szCs w:val="24"/>
        </w:rPr>
        <w:t>1,0</w:t>
      </w:r>
    </w:p>
    <w:p w14:paraId="00A707B8" w14:textId="77777777" w:rsidR="008B092F" w:rsidRPr="008B092F" w:rsidRDefault="008B092F" w:rsidP="00D529FE">
      <w:pPr>
        <w:widowControl w:val="0"/>
        <w:autoSpaceDE w:val="0"/>
        <w:autoSpaceDN w:val="0"/>
        <w:adjustRightInd w:val="0"/>
        <w:spacing w:after="0"/>
        <w:ind w:firstLine="708"/>
        <w:jc w:val="both"/>
        <w:rPr>
          <w:rFonts w:eastAsia="Calibri" w:cs="Times New Roman"/>
          <w:sz w:val="24"/>
          <w:szCs w:val="24"/>
        </w:rPr>
      </w:pPr>
      <w:r w:rsidRPr="008B092F">
        <w:rPr>
          <w:rFonts w:eastAsia="Calibri" w:cs="Times New Roman"/>
          <w:i/>
          <w:sz w:val="24"/>
          <w:szCs w:val="24"/>
        </w:rPr>
        <w:t>Подпрограмма 4</w:t>
      </w:r>
      <w:r w:rsidRPr="008B092F">
        <w:rPr>
          <w:rFonts w:eastAsia="Calibri" w:cs="Times New Roman"/>
          <w:sz w:val="24"/>
          <w:szCs w:val="24"/>
        </w:rPr>
        <w:t xml:space="preserve"> «Развитие физической культуры и спорта»</w:t>
      </w:r>
    </w:p>
    <w:p w14:paraId="22DFDE5C" w14:textId="77777777" w:rsidR="008B092F" w:rsidRDefault="008B092F" w:rsidP="00D529FE">
      <w:pPr>
        <w:spacing w:after="0"/>
        <w:ind w:left="709"/>
        <w:jc w:val="both"/>
        <w:rPr>
          <w:rFonts w:eastAsia="Calibri" w:cs="Times New Roman"/>
          <w:sz w:val="24"/>
          <w:szCs w:val="24"/>
        </w:rPr>
      </w:pPr>
      <w:r w:rsidRPr="008B092F">
        <w:rPr>
          <w:rFonts w:eastAsia="Calibri" w:cs="Times New Roman"/>
          <w:sz w:val="24"/>
          <w:szCs w:val="24"/>
        </w:rPr>
        <w:t>К</w:t>
      </w:r>
      <w:r w:rsidRPr="008B092F">
        <w:rPr>
          <w:rFonts w:eastAsia="Calibri" w:cs="Times New Roman"/>
          <w:sz w:val="16"/>
          <w:szCs w:val="16"/>
        </w:rPr>
        <w:t xml:space="preserve">1ПП4 </w:t>
      </w:r>
      <w:r w:rsidRPr="008B092F">
        <w:rPr>
          <w:rFonts w:eastAsia="Calibri" w:cs="Times New Roman"/>
          <w:sz w:val="24"/>
          <w:szCs w:val="24"/>
        </w:rPr>
        <w:t>= 3/3 = 1,0</w:t>
      </w:r>
    </w:p>
    <w:p w14:paraId="0FA839F7" w14:textId="4F283D67" w:rsidR="006A5E83" w:rsidRPr="008B092F" w:rsidRDefault="006A5E83" w:rsidP="00D529FE">
      <w:pPr>
        <w:widowControl w:val="0"/>
        <w:autoSpaceDE w:val="0"/>
        <w:autoSpaceDN w:val="0"/>
        <w:adjustRightInd w:val="0"/>
        <w:spacing w:after="0"/>
        <w:ind w:firstLine="708"/>
        <w:jc w:val="both"/>
        <w:rPr>
          <w:rFonts w:eastAsia="Calibri" w:cs="Times New Roman"/>
          <w:sz w:val="24"/>
          <w:szCs w:val="24"/>
        </w:rPr>
      </w:pPr>
      <w:r w:rsidRPr="008B092F">
        <w:rPr>
          <w:rFonts w:eastAsia="Calibri" w:cs="Times New Roman"/>
          <w:i/>
          <w:sz w:val="24"/>
          <w:szCs w:val="24"/>
        </w:rPr>
        <w:t xml:space="preserve">Подпрограмма </w:t>
      </w:r>
      <w:r>
        <w:rPr>
          <w:rFonts w:eastAsia="Calibri" w:cs="Times New Roman"/>
          <w:i/>
          <w:sz w:val="24"/>
          <w:szCs w:val="24"/>
        </w:rPr>
        <w:t>5</w:t>
      </w:r>
      <w:r w:rsidRPr="008B092F">
        <w:rPr>
          <w:rFonts w:eastAsia="Calibri" w:cs="Times New Roman"/>
          <w:sz w:val="24"/>
          <w:szCs w:val="24"/>
        </w:rPr>
        <w:t xml:space="preserve"> «Развитие </w:t>
      </w:r>
      <w:r>
        <w:rPr>
          <w:rFonts w:eastAsia="Calibri" w:cs="Times New Roman"/>
          <w:sz w:val="24"/>
          <w:szCs w:val="24"/>
        </w:rPr>
        <w:t>молодежной политики</w:t>
      </w:r>
      <w:r w:rsidRPr="008B092F">
        <w:rPr>
          <w:rFonts w:eastAsia="Calibri" w:cs="Times New Roman"/>
          <w:sz w:val="24"/>
          <w:szCs w:val="24"/>
        </w:rPr>
        <w:t>»</w:t>
      </w:r>
    </w:p>
    <w:p w14:paraId="6D2E9EED" w14:textId="5EFC193C" w:rsidR="006A5E83" w:rsidRPr="008B092F" w:rsidRDefault="006A5E83" w:rsidP="00D529FE">
      <w:pPr>
        <w:spacing w:after="0"/>
        <w:ind w:left="709"/>
        <w:jc w:val="both"/>
        <w:rPr>
          <w:rFonts w:eastAsia="Calibri" w:cs="Times New Roman"/>
          <w:sz w:val="24"/>
          <w:szCs w:val="24"/>
        </w:rPr>
      </w:pPr>
      <w:r w:rsidRPr="008B092F">
        <w:rPr>
          <w:rFonts w:eastAsia="Calibri" w:cs="Times New Roman"/>
          <w:sz w:val="24"/>
          <w:szCs w:val="24"/>
        </w:rPr>
        <w:t>К</w:t>
      </w:r>
      <w:r w:rsidRPr="008B092F">
        <w:rPr>
          <w:rFonts w:eastAsia="Calibri" w:cs="Times New Roman"/>
          <w:sz w:val="16"/>
          <w:szCs w:val="16"/>
        </w:rPr>
        <w:t>1ПП</w:t>
      </w:r>
      <w:r w:rsidR="00A21745">
        <w:rPr>
          <w:rFonts w:eastAsia="Calibri" w:cs="Times New Roman"/>
          <w:sz w:val="16"/>
          <w:szCs w:val="16"/>
        </w:rPr>
        <w:t>5</w:t>
      </w:r>
      <w:r w:rsidRPr="008B092F">
        <w:rPr>
          <w:rFonts w:eastAsia="Calibri" w:cs="Times New Roman"/>
          <w:sz w:val="16"/>
          <w:szCs w:val="16"/>
        </w:rPr>
        <w:t xml:space="preserve"> </w:t>
      </w:r>
      <w:r w:rsidRPr="008B092F">
        <w:rPr>
          <w:rFonts w:eastAsia="Calibri" w:cs="Times New Roman"/>
          <w:sz w:val="24"/>
          <w:szCs w:val="24"/>
        </w:rPr>
        <w:t xml:space="preserve">= </w:t>
      </w:r>
      <w:r>
        <w:rPr>
          <w:rFonts w:eastAsia="Calibri" w:cs="Times New Roman"/>
          <w:sz w:val="24"/>
          <w:szCs w:val="24"/>
        </w:rPr>
        <w:t>1</w:t>
      </w:r>
      <w:r w:rsidRPr="008B092F">
        <w:rPr>
          <w:rFonts w:eastAsia="Calibri" w:cs="Times New Roman"/>
          <w:sz w:val="24"/>
          <w:szCs w:val="24"/>
        </w:rPr>
        <w:t>/</w:t>
      </w:r>
      <w:r>
        <w:rPr>
          <w:rFonts w:eastAsia="Calibri" w:cs="Times New Roman"/>
          <w:sz w:val="24"/>
          <w:szCs w:val="24"/>
        </w:rPr>
        <w:t>1</w:t>
      </w:r>
      <w:r w:rsidRPr="008B092F">
        <w:rPr>
          <w:rFonts w:eastAsia="Calibri" w:cs="Times New Roman"/>
          <w:sz w:val="24"/>
          <w:szCs w:val="24"/>
        </w:rPr>
        <w:t xml:space="preserve"> = 1,0</w:t>
      </w:r>
    </w:p>
    <w:p w14:paraId="016231F7" w14:textId="6E9C538C" w:rsidR="008B092F" w:rsidRPr="008B092F" w:rsidRDefault="008B092F" w:rsidP="00D529FE">
      <w:pPr>
        <w:widowControl w:val="0"/>
        <w:autoSpaceDE w:val="0"/>
        <w:autoSpaceDN w:val="0"/>
        <w:adjustRightInd w:val="0"/>
        <w:spacing w:after="0"/>
        <w:ind w:firstLine="708"/>
        <w:jc w:val="both"/>
        <w:rPr>
          <w:rFonts w:eastAsia="Calibri" w:cs="Times New Roman"/>
          <w:sz w:val="24"/>
          <w:szCs w:val="24"/>
        </w:rPr>
      </w:pPr>
      <w:r w:rsidRPr="008B092F">
        <w:rPr>
          <w:rFonts w:eastAsia="Calibri" w:cs="Times New Roman"/>
          <w:i/>
          <w:sz w:val="24"/>
          <w:szCs w:val="24"/>
        </w:rPr>
        <w:t xml:space="preserve">Подпрограмма </w:t>
      </w:r>
      <w:r w:rsidR="006A5E83">
        <w:rPr>
          <w:rFonts w:eastAsia="Calibri" w:cs="Times New Roman"/>
          <w:i/>
          <w:sz w:val="24"/>
          <w:szCs w:val="24"/>
        </w:rPr>
        <w:t>6</w:t>
      </w:r>
      <w:r w:rsidR="00EA076D">
        <w:rPr>
          <w:rFonts w:eastAsia="Calibri" w:cs="Times New Roman"/>
          <w:i/>
          <w:sz w:val="24"/>
          <w:szCs w:val="24"/>
        </w:rPr>
        <w:t xml:space="preserve"> </w:t>
      </w:r>
      <w:r w:rsidRPr="008B092F">
        <w:rPr>
          <w:rFonts w:eastAsia="Calibri" w:cs="Times New Roman"/>
          <w:sz w:val="24"/>
          <w:szCs w:val="24"/>
        </w:rPr>
        <w:t>«Обеспечение реализации муниципальной программы»</w:t>
      </w:r>
    </w:p>
    <w:p w14:paraId="2F2374BC" w14:textId="7A5F9083" w:rsidR="008B092F" w:rsidRPr="008B092F" w:rsidRDefault="008B092F" w:rsidP="00D529FE">
      <w:pPr>
        <w:spacing w:after="0"/>
        <w:ind w:left="709"/>
        <w:jc w:val="both"/>
        <w:rPr>
          <w:rFonts w:eastAsia="Calibri" w:cs="Times New Roman"/>
          <w:b/>
          <w:i/>
          <w:sz w:val="24"/>
          <w:szCs w:val="24"/>
        </w:rPr>
      </w:pPr>
      <w:r w:rsidRPr="008B092F">
        <w:rPr>
          <w:rFonts w:eastAsia="Calibri" w:cs="Times New Roman"/>
          <w:sz w:val="24"/>
          <w:szCs w:val="24"/>
        </w:rPr>
        <w:t>К</w:t>
      </w:r>
      <w:r w:rsidRPr="008B092F">
        <w:rPr>
          <w:rFonts w:eastAsia="Calibri" w:cs="Times New Roman"/>
          <w:sz w:val="16"/>
          <w:szCs w:val="16"/>
        </w:rPr>
        <w:t>1ПП</w:t>
      </w:r>
      <w:r w:rsidR="00A21745">
        <w:rPr>
          <w:rFonts w:eastAsia="Calibri" w:cs="Times New Roman"/>
          <w:sz w:val="16"/>
          <w:szCs w:val="16"/>
        </w:rPr>
        <w:t>6</w:t>
      </w:r>
      <w:r w:rsidRPr="008B092F">
        <w:rPr>
          <w:rFonts w:eastAsia="Calibri" w:cs="Times New Roman"/>
          <w:sz w:val="16"/>
          <w:szCs w:val="16"/>
        </w:rPr>
        <w:t xml:space="preserve"> </w:t>
      </w:r>
      <w:r w:rsidRPr="008B092F">
        <w:rPr>
          <w:rFonts w:eastAsia="Calibri" w:cs="Times New Roman"/>
          <w:sz w:val="24"/>
          <w:szCs w:val="24"/>
        </w:rPr>
        <w:t>= 1/1 = 1,0</w:t>
      </w:r>
    </w:p>
    <w:p w14:paraId="2E6B8BB5" w14:textId="77777777" w:rsidR="00562CFF" w:rsidRPr="00562CFF" w:rsidRDefault="00562CFF" w:rsidP="00D529FE">
      <w:pPr>
        <w:spacing w:after="0"/>
        <w:ind w:firstLine="709"/>
        <w:contextualSpacing/>
        <w:jc w:val="both"/>
        <w:rPr>
          <w:rFonts w:eastAsia="Calibri" w:cs="Times New Roman"/>
          <w:b/>
          <w:i/>
          <w:sz w:val="24"/>
          <w:szCs w:val="24"/>
        </w:rPr>
      </w:pPr>
      <w:r w:rsidRPr="00562CFF">
        <w:rPr>
          <w:rFonts w:eastAsia="Calibri" w:cs="Times New Roman"/>
          <w:b/>
          <w:i/>
          <w:sz w:val="24"/>
          <w:szCs w:val="24"/>
        </w:rPr>
        <w:t>2. Оценка степени соответствия запланированному уровню затрат из всех источников финансирования</w:t>
      </w:r>
    </w:p>
    <w:p w14:paraId="6EDB61BD" w14:textId="77777777" w:rsidR="00562CFF" w:rsidRPr="00562CFF" w:rsidRDefault="00562CFF" w:rsidP="00D529FE">
      <w:pPr>
        <w:widowControl w:val="0"/>
        <w:autoSpaceDE w:val="0"/>
        <w:autoSpaceDN w:val="0"/>
        <w:adjustRightInd w:val="0"/>
        <w:spacing w:after="0"/>
        <w:ind w:firstLine="708"/>
        <w:jc w:val="both"/>
        <w:rPr>
          <w:rFonts w:eastAsia="Calibri" w:cs="Times New Roman"/>
          <w:sz w:val="24"/>
          <w:szCs w:val="24"/>
        </w:rPr>
      </w:pPr>
      <w:r w:rsidRPr="00562CFF">
        <w:rPr>
          <w:rFonts w:eastAsia="Calibri" w:cs="Times New Roman"/>
          <w:i/>
          <w:sz w:val="24"/>
          <w:szCs w:val="24"/>
        </w:rPr>
        <w:t xml:space="preserve">Подпрограмма 1 </w:t>
      </w:r>
      <w:r w:rsidRPr="00562CFF">
        <w:rPr>
          <w:rFonts w:eastAsia="Calibri" w:cs="Times New Roman"/>
          <w:sz w:val="24"/>
          <w:szCs w:val="24"/>
        </w:rPr>
        <w:t>«Дополнительное образование»</w:t>
      </w:r>
    </w:p>
    <w:p w14:paraId="71417855" w14:textId="12DA86DE" w:rsidR="00562CFF" w:rsidRPr="00562CFF" w:rsidRDefault="00562CFF" w:rsidP="00D529FE">
      <w:pPr>
        <w:widowControl w:val="0"/>
        <w:autoSpaceDE w:val="0"/>
        <w:autoSpaceDN w:val="0"/>
        <w:adjustRightInd w:val="0"/>
        <w:spacing w:after="0"/>
        <w:ind w:firstLine="708"/>
        <w:jc w:val="both"/>
        <w:rPr>
          <w:rFonts w:eastAsia="Calibri" w:cs="Times New Roman"/>
          <w:sz w:val="24"/>
          <w:szCs w:val="24"/>
        </w:rPr>
      </w:pPr>
      <w:r w:rsidRPr="00562CFF">
        <w:rPr>
          <w:rFonts w:eastAsia="Calibri" w:cs="Times New Roman"/>
          <w:sz w:val="24"/>
          <w:szCs w:val="24"/>
        </w:rPr>
        <w:t>К</w:t>
      </w:r>
      <w:r w:rsidRPr="00562CFF">
        <w:rPr>
          <w:rFonts w:eastAsia="Calibri" w:cs="Times New Roman"/>
          <w:sz w:val="16"/>
          <w:szCs w:val="16"/>
        </w:rPr>
        <w:t xml:space="preserve">2ПП1 </w:t>
      </w:r>
      <w:r w:rsidRPr="00562CFF">
        <w:rPr>
          <w:rFonts w:eastAsia="Calibri" w:cs="Times New Roman"/>
          <w:sz w:val="24"/>
          <w:szCs w:val="24"/>
        </w:rPr>
        <w:t xml:space="preserve">= </w:t>
      </w:r>
      <w:r w:rsidR="00EA076D">
        <w:rPr>
          <w:rFonts w:eastAsia="Calibri" w:cs="Times New Roman"/>
          <w:sz w:val="24"/>
          <w:szCs w:val="24"/>
        </w:rPr>
        <w:t>29637,2</w:t>
      </w:r>
      <w:r w:rsidRPr="00562CFF">
        <w:rPr>
          <w:rFonts w:eastAsia="Calibri" w:cs="Times New Roman"/>
          <w:sz w:val="24"/>
          <w:szCs w:val="24"/>
        </w:rPr>
        <w:t xml:space="preserve"> / </w:t>
      </w:r>
      <w:r w:rsidR="00EA076D">
        <w:rPr>
          <w:rFonts w:eastAsia="Calibri" w:cs="Times New Roman"/>
          <w:sz w:val="24"/>
          <w:szCs w:val="24"/>
        </w:rPr>
        <w:t>29637,2</w:t>
      </w:r>
      <w:r w:rsidRPr="00562CFF">
        <w:rPr>
          <w:rFonts w:eastAsia="Calibri" w:cs="Times New Roman"/>
          <w:sz w:val="24"/>
          <w:szCs w:val="24"/>
        </w:rPr>
        <w:t xml:space="preserve"> = 1,0</w:t>
      </w:r>
    </w:p>
    <w:p w14:paraId="77B24BA3" w14:textId="77777777" w:rsidR="00562CFF" w:rsidRPr="00562CFF" w:rsidRDefault="00562CFF" w:rsidP="00D529FE">
      <w:pPr>
        <w:widowControl w:val="0"/>
        <w:autoSpaceDE w:val="0"/>
        <w:autoSpaceDN w:val="0"/>
        <w:adjustRightInd w:val="0"/>
        <w:spacing w:after="0"/>
        <w:ind w:firstLine="708"/>
        <w:jc w:val="both"/>
        <w:rPr>
          <w:rFonts w:eastAsia="Calibri" w:cs="Times New Roman"/>
          <w:sz w:val="24"/>
          <w:szCs w:val="24"/>
        </w:rPr>
      </w:pPr>
      <w:r w:rsidRPr="00562CFF">
        <w:rPr>
          <w:rFonts w:eastAsia="Calibri" w:cs="Times New Roman"/>
          <w:i/>
          <w:sz w:val="24"/>
          <w:szCs w:val="24"/>
        </w:rPr>
        <w:t>Подпрограмма 2</w:t>
      </w:r>
      <w:r w:rsidRPr="00562CFF">
        <w:rPr>
          <w:rFonts w:eastAsia="Calibri" w:cs="Times New Roman"/>
          <w:sz w:val="24"/>
          <w:szCs w:val="24"/>
        </w:rPr>
        <w:t xml:space="preserve"> «Наследие»</w:t>
      </w:r>
    </w:p>
    <w:p w14:paraId="0E0CA8AD" w14:textId="54CF62D0" w:rsidR="00562CFF" w:rsidRPr="00562CFF" w:rsidRDefault="00562CFF" w:rsidP="00D529FE">
      <w:pPr>
        <w:widowControl w:val="0"/>
        <w:tabs>
          <w:tab w:val="left" w:pos="6440"/>
        </w:tabs>
        <w:autoSpaceDE w:val="0"/>
        <w:autoSpaceDN w:val="0"/>
        <w:adjustRightInd w:val="0"/>
        <w:spacing w:after="0"/>
        <w:ind w:firstLine="708"/>
        <w:jc w:val="both"/>
        <w:rPr>
          <w:rFonts w:eastAsia="Calibri" w:cs="Times New Roman"/>
          <w:sz w:val="24"/>
          <w:szCs w:val="24"/>
        </w:rPr>
      </w:pPr>
      <w:r w:rsidRPr="00562CFF">
        <w:rPr>
          <w:rFonts w:eastAsia="Calibri" w:cs="Times New Roman"/>
          <w:sz w:val="24"/>
          <w:szCs w:val="24"/>
        </w:rPr>
        <w:t>К</w:t>
      </w:r>
      <w:r w:rsidRPr="00562CFF">
        <w:rPr>
          <w:rFonts w:eastAsia="Calibri" w:cs="Times New Roman"/>
          <w:sz w:val="16"/>
          <w:szCs w:val="16"/>
        </w:rPr>
        <w:t xml:space="preserve">2ПП2 </w:t>
      </w:r>
      <w:r w:rsidRPr="00562CFF">
        <w:rPr>
          <w:rFonts w:eastAsia="Calibri" w:cs="Times New Roman"/>
          <w:sz w:val="24"/>
          <w:szCs w:val="24"/>
        </w:rPr>
        <w:t xml:space="preserve">= </w:t>
      </w:r>
      <w:r w:rsidR="00EA076D">
        <w:rPr>
          <w:rFonts w:eastAsia="Calibri" w:cs="Times New Roman"/>
          <w:sz w:val="24"/>
          <w:szCs w:val="24"/>
        </w:rPr>
        <w:t>168266,1</w:t>
      </w:r>
      <w:r w:rsidRPr="00562CFF">
        <w:rPr>
          <w:rFonts w:eastAsia="Calibri" w:cs="Times New Roman"/>
          <w:sz w:val="24"/>
          <w:szCs w:val="24"/>
        </w:rPr>
        <w:t xml:space="preserve"> / </w:t>
      </w:r>
      <w:r w:rsidR="00EA076D">
        <w:rPr>
          <w:rFonts w:eastAsia="Calibri" w:cs="Times New Roman"/>
          <w:sz w:val="24"/>
          <w:szCs w:val="24"/>
        </w:rPr>
        <w:t>168266,1</w:t>
      </w:r>
      <w:r w:rsidRPr="00562CFF">
        <w:rPr>
          <w:rFonts w:eastAsia="Calibri" w:cs="Times New Roman"/>
          <w:sz w:val="24"/>
          <w:szCs w:val="24"/>
        </w:rPr>
        <w:t xml:space="preserve"> = 1,0</w:t>
      </w:r>
      <w:r w:rsidRPr="00562CFF">
        <w:rPr>
          <w:rFonts w:eastAsia="Calibri" w:cs="Times New Roman"/>
          <w:sz w:val="24"/>
          <w:szCs w:val="24"/>
        </w:rPr>
        <w:tab/>
      </w:r>
    </w:p>
    <w:p w14:paraId="16AF9D16" w14:textId="77777777" w:rsidR="00562CFF" w:rsidRPr="00562CFF" w:rsidRDefault="00562CFF" w:rsidP="00D529FE">
      <w:pPr>
        <w:widowControl w:val="0"/>
        <w:autoSpaceDE w:val="0"/>
        <w:autoSpaceDN w:val="0"/>
        <w:adjustRightInd w:val="0"/>
        <w:spacing w:after="0"/>
        <w:ind w:firstLine="708"/>
        <w:jc w:val="both"/>
        <w:rPr>
          <w:rFonts w:eastAsia="Calibri" w:cs="Times New Roman"/>
          <w:sz w:val="24"/>
          <w:szCs w:val="24"/>
        </w:rPr>
      </w:pPr>
      <w:r w:rsidRPr="00562CFF">
        <w:rPr>
          <w:rFonts w:eastAsia="Calibri" w:cs="Times New Roman"/>
          <w:i/>
          <w:sz w:val="24"/>
          <w:szCs w:val="24"/>
        </w:rPr>
        <w:t>Подпрограмма 3</w:t>
      </w:r>
      <w:r w:rsidRPr="00562CFF">
        <w:rPr>
          <w:rFonts w:eastAsia="Calibri" w:cs="Times New Roman"/>
          <w:sz w:val="24"/>
          <w:szCs w:val="24"/>
        </w:rPr>
        <w:t xml:space="preserve"> «Развитие внутреннего и въездного туризма»</w:t>
      </w:r>
    </w:p>
    <w:p w14:paraId="6A2A1D39" w14:textId="75B7B67E" w:rsidR="00562CFF" w:rsidRPr="00562CFF" w:rsidRDefault="00562CFF" w:rsidP="00D529FE">
      <w:pPr>
        <w:widowControl w:val="0"/>
        <w:autoSpaceDE w:val="0"/>
        <w:autoSpaceDN w:val="0"/>
        <w:adjustRightInd w:val="0"/>
        <w:spacing w:after="0"/>
        <w:ind w:firstLine="708"/>
        <w:jc w:val="both"/>
        <w:rPr>
          <w:rFonts w:eastAsia="Calibri" w:cs="Times New Roman"/>
          <w:sz w:val="24"/>
          <w:szCs w:val="24"/>
        </w:rPr>
      </w:pPr>
      <w:r w:rsidRPr="00562CFF">
        <w:rPr>
          <w:rFonts w:eastAsia="Calibri" w:cs="Times New Roman"/>
          <w:sz w:val="24"/>
          <w:szCs w:val="24"/>
        </w:rPr>
        <w:t>К</w:t>
      </w:r>
      <w:r w:rsidRPr="00562CFF">
        <w:rPr>
          <w:rFonts w:eastAsia="Calibri" w:cs="Times New Roman"/>
          <w:sz w:val="16"/>
          <w:szCs w:val="16"/>
        </w:rPr>
        <w:t xml:space="preserve">2ПП3 </w:t>
      </w:r>
      <w:r w:rsidRPr="00562CFF">
        <w:rPr>
          <w:rFonts w:eastAsia="Calibri" w:cs="Times New Roman"/>
          <w:sz w:val="24"/>
          <w:szCs w:val="24"/>
        </w:rPr>
        <w:t xml:space="preserve">= </w:t>
      </w:r>
      <w:r w:rsidR="00EA076D">
        <w:rPr>
          <w:rFonts w:eastAsia="Calibri" w:cs="Times New Roman"/>
          <w:sz w:val="24"/>
          <w:szCs w:val="24"/>
        </w:rPr>
        <w:t>476,9</w:t>
      </w:r>
      <w:r w:rsidRPr="00562CFF">
        <w:rPr>
          <w:rFonts w:eastAsia="Calibri" w:cs="Times New Roman"/>
          <w:sz w:val="24"/>
          <w:szCs w:val="24"/>
        </w:rPr>
        <w:t xml:space="preserve"> / </w:t>
      </w:r>
      <w:r w:rsidR="00EA076D">
        <w:rPr>
          <w:rFonts w:eastAsia="Calibri" w:cs="Times New Roman"/>
          <w:sz w:val="24"/>
          <w:szCs w:val="24"/>
        </w:rPr>
        <w:t>478</w:t>
      </w:r>
      <w:r w:rsidRPr="00562CFF">
        <w:rPr>
          <w:rFonts w:eastAsia="Calibri" w:cs="Times New Roman"/>
          <w:sz w:val="24"/>
          <w:szCs w:val="24"/>
        </w:rPr>
        <w:t>,</w:t>
      </w:r>
      <w:r w:rsidR="00EA076D">
        <w:rPr>
          <w:rFonts w:eastAsia="Calibri" w:cs="Times New Roman"/>
          <w:sz w:val="24"/>
          <w:szCs w:val="24"/>
        </w:rPr>
        <w:t>1</w:t>
      </w:r>
      <w:r w:rsidRPr="00562CFF">
        <w:rPr>
          <w:rFonts w:eastAsia="Calibri" w:cs="Times New Roman"/>
          <w:sz w:val="24"/>
          <w:szCs w:val="24"/>
        </w:rPr>
        <w:t xml:space="preserve"> = </w:t>
      </w:r>
      <w:r w:rsidR="00EA076D">
        <w:rPr>
          <w:rFonts w:eastAsia="Calibri" w:cs="Times New Roman"/>
          <w:sz w:val="24"/>
          <w:szCs w:val="24"/>
        </w:rPr>
        <w:t>0,997</w:t>
      </w:r>
    </w:p>
    <w:p w14:paraId="6CAFF171" w14:textId="2F898124" w:rsidR="00562CFF" w:rsidRPr="00562CFF" w:rsidRDefault="00562CFF" w:rsidP="00D529FE">
      <w:pPr>
        <w:widowControl w:val="0"/>
        <w:autoSpaceDE w:val="0"/>
        <w:autoSpaceDN w:val="0"/>
        <w:adjustRightInd w:val="0"/>
        <w:spacing w:after="0"/>
        <w:ind w:firstLine="708"/>
        <w:jc w:val="both"/>
        <w:rPr>
          <w:rFonts w:eastAsia="Calibri" w:cs="Times New Roman"/>
          <w:sz w:val="24"/>
          <w:szCs w:val="24"/>
        </w:rPr>
      </w:pPr>
      <w:r w:rsidRPr="00562CFF">
        <w:rPr>
          <w:rFonts w:eastAsia="Calibri" w:cs="Times New Roman"/>
          <w:i/>
          <w:sz w:val="24"/>
          <w:szCs w:val="24"/>
        </w:rPr>
        <w:t>Подпрограмма 4</w:t>
      </w:r>
      <w:r w:rsidRPr="00562CFF">
        <w:rPr>
          <w:rFonts w:eastAsia="Calibri" w:cs="Times New Roman"/>
          <w:sz w:val="24"/>
          <w:szCs w:val="24"/>
        </w:rPr>
        <w:t xml:space="preserve"> </w:t>
      </w:r>
      <w:r w:rsidR="00D455CB" w:rsidRPr="00562CFF">
        <w:rPr>
          <w:rFonts w:eastAsia="Calibri" w:cs="Times New Roman"/>
          <w:sz w:val="24"/>
          <w:szCs w:val="24"/>
        </w:rPr>
        <w:t>«Развитие физической культуры и спорта</w:t>
      </w:r>
    </w:p>
    <w:p w14:paraId="34CE5ECF" w14:textId="35C768E0" w:rsidR="00562CFF" w:rsidRDefault="00562CFF" w:rsidP="00D529FE">
      <w:pPr>
        <w:widowControl w:val="0"/>
        <w:autoSpaceDE w:val="0"/>
        <w:autoSpaceDN w:val="0"/>
        <w:adjustRightInd w:val="0"/>
        <w:spacing w:after="0"/>
        <w:ind w:firstLine="708"/>
        <w:jc w:val="both"/>
        <w:rPr>
          <w:rFonts w:eastAsia="Calibri" w:cs="Times New Roman"/>
          <w:sz w:val="24"/>
          <w:szCs w:val="24"/>
        </w:rPr>
      </w:pPr>
      <w:r w:rsidRPr="00562CFF">
        <w:rPr>
          <w:rFonts w:eastAsia="Calibri" w:cs="Times New Roman"/>
          <w:sz w:val="24"/>
          <w:szCs w:val="24"/>
        </w:rPr>
        <w:t>К</w:t>
      </w:r>
      <w:r w:rsidRPr="00562CFF">
        <w:rPr>
          <w:rFonts w:eastAsia="Calibri" w:cs="Times New Roman"/>
          <w:sz w:val="16"/>
          <w:szCs w:val="16"/>
        </w:rPr>
        <w:t xml:space="preserve">2ПП4 </w:t>
      </w:r>
      <w:r w:rsidRPr="00562CFF">
        <w:rPr>
          <w:rFonts w:eastAsia="Calibri" w:cs="Times New Roman"/>
          <w:sz w:val="24"/>
          <w:szCs w:val="24"/>
        </w:rPr>
        <w:t xml:space="preserve">= </w:t>
      </w:r>
      <w:r w:rsidR="00EA076D">
        <w:rPr>
          <w:rFonts w:eastAsia="Calibri" w:cs="Times New Roman"/>
          <w:sz w:val="24"/>
          <w:szCs w:val="24"/>
        </w:rPr>
        <w:t>7364,0</w:t>
      </w:r>
      <w:r w:rsidRPr="00562CFF">
        <w:rPr>
          <w:rFonts w:eastAsia="Calibri" w:cs="Times New Roman"/>
          <w:sz w:val="24"/>
          <w:szCs w:val="24"/>
        </w:rPr>
        <w:t xml:space="preserve"> / </w:t>
      </w:r>
      <w:r w:rsidR="00EA076D">
        <w:rPr>
          <w:rFonts w:eastAsia="Calibri" w:cs="Times New Roman"/>
          <w:sz w:val="24"/>
          <w:szCs w:val="24"/>
        </w:rPr>
        <w:t>7364,0</w:t>
      </w:r>
      <w:r w:rsidRPr="00562CFF">
        <w:rPr>
          <w:rFonts w:eastAsia="Calibri" w:cs="Times New Roman"/>
          <w:sz w:val="24"/>
          <w:szCs w:val="24"/>
        </w:rPr>
        <w:t xml:space="preserve"> = </w:t>
      </w:r>
      <w:r w:rsidR="00EA076D">
        <w:rPr>
          <w:rFonts w:eastAsia="Calibri" w:cs="Times New Roman"/>
          <w:sz w:val="24"/>
          <w:szCs w:val="24"/>
        </w:rPr>
        <w:t>1,0</w:t>
      </w:r>
    </w:p>
    <w:p w14:paraId="5651EC03" w14:textId="492BFC5F" w:rsidR="00562CFF" w:rsidRPr="00562CFF" w:rsidRDefault="00562CFF" w:rsidP="00D529FE">
      <w:pPr>
        <w:widowControl w:val="0"/>
        <w:autoSpaceDE w:val="0"/>
        <w:autoSpaceDN w:val="0"/>
        <w:adjustRightInd w:val="0"/>
        <w:spacing w:after="0"/>
        <w:ind w:firstLine="708"/>
        <w:jc w:val="both"/>
        <w:rPr>
          <w:rFonts w:eastAsia="Calibri" w:cs="Times New Roman"/>
          <w:sz w:val="24"/>
          <w:szCs w:val="24"/>
        </w:rPr>
      </w:pPr>
      <w:r w:rsidRPr="00562CFF">
        <w:rPr>
          <w:rFonts w:eastAsia="Calibri" w:cs="Times New Roman"/>
          <w:i/>
          <w:sz w:val="24"/>
          <w:szCs w:val="24"/>
        </w:rPr>
        <w:t xml:space="preserve">Подпрограмма </w:t>
      </w:r>
      <w:r>
        <w:rPr>
          <w:rFonts w:eastAsia="Calibri" w:cs="Times New Roman"/>
          <w:i/>
          <w:sz w:val="24"/>
          <w:szCs w:val="24"/>
        </w:rPr>
        <w:t>5</w:t>
      </w:r>
      <w:r w:rsidRPr="00562CFF">
        <w:rPr>
          <w:rFonts w:eastAsia="Calibri" w:cs="Times New Roman"/>
          <w:sz w:val="24"/>
          <w:szCs w:val="24"/>
        </w:rPr>
        <w:t xml:space="preserve"> </w:t>
      </w:r>
      <w:r w:rsidR="00D455CB" w:rsidRPr="00562CFF">
        <w:rPr>
          <w:rFonts w:eastAsia="Calibri" w:cs="Times New Roman"/>
          <w:sz w:val="24"/>
          <w:szCs w:val="24"/>
        </w:rPr>
        <w:t xml:space="preserve">» «Развитие </w:t>
      </w:r>
      <w:r w:rsidR="00D455CB">
        <w:rPr>
          <w:rFonts w:eastAsia="Calibri" w:cs="Times New Roman"/>
          <w:sz w:val="24"/>
          <w:szCs w:val="24"/>
        </w:rPr>
        <w:t>молодежной политики</w:t>
      </w:r>
      <w:r w:rsidR="00D455CB" w:rsidRPr="00562CFF">
        <w:rPr>
          <w:rFonts w:eastAsia="Calibri" w:cs="Times New Roman"/>
          <w:sz w:val="24"/>
          <w:szCs w:val="24"/>
        </w:rPr>
        <w:t>»</w:t>
      </w:r>
    </w:p>
    <w:p w14:paraId="55FFFDB1" w14:textId="661F6791" w:rsidR="00562CFF" w:rsidRPr="00562CFF" w:rsidRDefault="00562CFF" w:rsidP="00D529FE">
      <w:pPr>
        <w:widowControl w:val="0"/>
        <w:autoSpaceDE w:val="0"/>
        <w:autoSpaceDN w:val="0"/>
        <w:adjustRightInd w:val="0"/>
        <w:spacing w:after="0"/>
        <w:ind w:firstLine="708"/>
        <w:jc w:val="both"/>
        <w:rPr>
          <w:rFonts w:eastAsia="Calibri" w:cs="Times New Roman"/>
          <w:sz w:val="24"/>
          <w:szCs w:val="24"/>
        </w:rPr>
      </w:pPr>
      <w:r w:rsidRPr="00562CFF">
        <w:rPr>
          <w:rFonts w:eastAsia="Calibri" w:cs="Times New Roman"/>
          <w:sz w:val="24"/>
          <w:szCs w:val="24"/>
        </w:rPr>
        <w:t>К</w:t>
      </w:r>
      <w:r w:rsidRPr="00562CFF">
        <w:rPr>
          <w:rFonts w:eastAsia="Calibri" w:cs="Times New Roman"/>
          <w:sz w:val="16"/>
          <w:szCs w:val="16"/>
        </w:rPr>
        <w:t>2ПП</w:t>
      </w:r>
      <w:r>
        <w:rPr>
          <w:rFonts w:eastAsia="Calibri" w:cs="Times New Roman"/>
          <w:sz w:val="16"/>
          <w:szCs w:val="16"/>
        </w:rPr>
        <w:t>5</w:t>
      </w:r>
      <w:r w:rsidRPr="00562CFF">
        <w:rPr>
          <w:rFonts w:eastAsia="Calibri" w:cs="Times New Roman"/>
          <w:sz w:val="16"/>
          <w:szCs w:val="16"/>
        </w:rPr>
        <w:t xml:space="preserve"> </w:t>
      </w:r>
      <w:r w:rsidRPr="00562CFF">
        <w:rPr>
          <w:rFonts w:eastAsia="Calibri" w:cs="Times New Roman"/>
          <w:sz w:val="24"/>
          <w:szCs w:val="24"/>
        </w:rPr>
        <w:t xml:space="preserve">= </w:t>
      </w:r>
      <w:r w:rsidR="00EA076D">
        <w:rPr>
          <w:rFonts w:eastAsia="Calibri" w:cs="Times New Roman"/>
          <w:sz w:val="24"/>
          <w:szCs w:val="24"/>
        </w:rPr>
        <w:t>98,0</w:t>
      </w:r>
      <w:r w:rsidRPr="00562CFF">
        <w:rPr>
          <w:rFonts w:eastAsia="Calibri" w:cs="Times New Roman"/>
          <w:sz w:val="24"/>
          <w:szCs w:val="24"/>
        </w:rPr>
        <w:t xml:space="preserve"> / </w:t>
      </w:r>
      <w:r w:rsidR="00D455CB">
        <w:rPr>
          <w:rFonts w:eastAsia="Calibri" w:cs="Times New Roman"/>
          <w:sz w:val="24"/>
          <w:szCs w:val="24"/>
        </w:rPr>
        <w:t>9</w:t>
      </w:r>
      <w:r w:rsidR="00EA076D">
        <w:rPr>
          <w:rFonts w:eastAsia="Calibri" w:cs="Times New Roman"/>
          <w:sz w:val="24"/>
          <w:szCs w:val="24"/>
        </w:rPr>
        <w:t>8</w:t>
      </w:r>
      <w:r w:rsidR="00D455CB">
        <w:rPr>
          <w:rFonts w:eastAsia="Calibri" w:cs="Times New Roman"/>
          <w:sz w:val="24"/>
          <w:szCs w:val="24"/>
        </w:rPr>
        <w:t>,0</w:t>
      </w:r>
      <w:r w:rsidRPr="00562CFF">
        <w:rPr>
          <w:rFonts w:eastAsia="Calibri" w:cs="Times New Roman"/>
          <w:sz w:val="24"/>
          <w:szCs w:val="24"/>
        </w:rPr>
        <w:t xml:space="preserve"> = </w:t>
      </w:r>
      <w:r w:rsidR="00EA076D">
        <w:rPr>
          <w:rFonts w:eastAsia="Calibri" w:cs="Times New Roman"/>
          <w:sz w:val="24"/>
          <w:szCs w:val="24"/>
        </w:rPr>
        <w:t>1,0</w:t>
      </w:r>
    </w:p>
    <w:p w14:paraId="6C17EE42" w14:textId="66C6490C" w:rsidR="00562CFF" w:rsidRPr="00562CFF" w:rsidRDefault="00562CFF" w:rsidP="00D529FE">
      <w:pPr>
        <w:widowControl w:val="0"/>
        <w:autoSpaceDE w:val="0"/>
        <w:autoSpaceDN w:val="0"/>
        <w:adjustRightInd w:val="0"/>
        <w:spacing w:after="0"/>
        <w:ind w:firstLine="708"/>
        <w:jc w:val="both"/>
        <w:rPr>
          <w:rFonts w:eastAsia="Calibri" w:cs="Times New Roman"/>
          <w:sz w:val="24"/>
          <w:szCs w:val="24"/>
        </w:rPr>
      </w:pPr>
      <w:r w:rsidRPr="00562CFF">
        <w:rPr>
          <w:rFonts w:eastAsia="Calibri" w:cs="Times New Roman"/>
          <w:i/>
          <w:sz w:val="24"/>
          <w:szCs w:val="24"/>
        </w:rPr>
        <w:t xml:space="preserve">Подпрограмма </w:t>
      </w:r>
      <w:r>
        <w:rPr>
          <w:rFonts w:eastAsia="Calibri" w:cs="Times New Roman"/>
          <w:i/>
          <w:sz w:val="24"/>
          <w:szCs w:val="24"/>
        </w:rPr>
        <w:t xml:space="preserve">6 </w:t>
      </w:r>
      <w:r w:rsidRPr="00562CFF">
        <w:rPr>
          <w:rFonts w:eastAsia="Calibri" w:cs="Times New Roman"/>
          <w:sz w:val="24"/>
          <w:szCs w:val="24"/>
        </w:rPr>
        <w:t>«Обеспечение реализации муниципальной программы»</w:t>
      </w:r>
    </w:p>
    <w:p w14:paraId="323C1ADB" w14:textId="4CBC706C" w:rsidR="00AB5E31" w:rsidRDefault="00562CFF" w:rsidP="00D529FE">
      <w:pPr>
        <w:suppressAutoHyphens/>
        <w:spacing w:after="0"/>
        <w:ind w:firstLine="709"/>
        <w:jc w:val="both"/>
        <w:rPr>
          <w:rFonts w:eastAsia="Calibri" w:cs="Times New Roman"/>
          <w:sz w:val="24"/>
          <w:szCs w:val="24"/>
        </w:rPr>
      </w:pPr>
      <w:r w:rsidRPr="00562CFF">
        <w:rPr>
          <w:rFonts w:eastAsia="Calibri" w:cs="Times New Roman"/>
          <w:sz w:val="24"/>
          <w:szCs w:val="24"/>
        </w:rPr>
        <w:t>К</w:t>
      </w:r>
      <w:r w:rsidRPr="00562CFF">
        <w:rPr>
          <w:rFonts w:eastAsia="Calibri" w:cs="Times New Roman"/>
          <w:sz w:val="16"/>
          <w:szCs w:val="16"/>
        </w:rPr>
        <w:t>2ПП</w:t>
      </w:r>
      <w:r>
        <w:rPr>
          <w:rFonts w:eastAsia="Calibri" w:cs="Times New Roman"/>
          <w:sz w:val="16"/>
          <w:szCs w:val="16"/>
        </w:rPr>
        <w:t>6</w:t>
      </w:r>
      <w:r w:rsidRPr="00562CFF">
        <w:rPr>
          <w:rFonts w:eastAsia="Calibri" w:cs="Times New Roman"/>
          <w:sz w:val="16"/>
          <w:szCs w:val="16"/>
        </w:rPr>
        <w:t xml:space="preserve"> </w:t>
      </w:r>
      <w:r w:rsidRPr="00562CFF">
        <w:rPr>
          <w:rFonts w:eastAsia="Calibri" w:cs="Times New Roman"/>
          <w:sz w:val="24"/>
          <w:szCs w:val="24"/>
        </w:rPr>
        <w:t xml:space="preserve">= </w:t>
      </w:r>
      <w:r w:rsidR="00EA076D">
        <w:rPr>
          <w:rFonts w:eastAsia="Calibri" w:cs="Times New Roman"/>
          <w:sz w:val="24"/>
          <w:szCs w:val="24"/>
        </w:rPr>
        <w:t>11561,8</w:t>
      </w:r>
      <w:r w:rsidRPr="00562CFF">
        <w:rPr>
          <w:rFonts w:eastAsia="Calibri" w:cs="Times New Roman"/>
          <w:sz w:val="24"/>
          <w:szCs w:val="24"/>
        </w:rPr>
        <w:t xml:space="preserve"> / </w:t>
      </w:r>
      <w:r w:rsidR="00EA076D">
        <w:rPr>
          <w:rFonts w:eastAsia="Calibri" w:cs="Times New Roman"/>
          <w:sz w:val="24"/>
          <w:szCs w:val="24"/>
        </w:rPr>
        <w:t>11567,4</w:t>
      </w:r>
      <w:r w:rsidRPr="00562CFF">
        <w:rPr>
          <w:rFonts w:eastAsia="Calibri" w:cs="Times New Roman"/>
          <w:sz w:val="24"/>
          <w:szCs w:val="24"/>
        </w:rPr>
        <w:t xml:space="preserve"> = 1,0</w:t>
      </w:r>
    </w:p>
    <w:p w14:paraId="3776958A" w14:textId="77777777" w:rsidR="00D455CB" w:rsidRPr="00D455CB" w:rsidRDefault="00D455CB" w:rsidP="00D529FE">
      <w:pPr>
        <w:widowControl w:val="0"/>
        <w:numPr>
          <w:ilvl w:val="0"/>
          <w:numId w:val="17"/>
        </w:numPr>
        <w:autoSpaceDE w:val="0"/>
        <w:autoSpaceDN w:val="0"/>
        <w:adjustRightInd w:val="0"/>
        <w:contextualSpacing/>
        <w:jc w:val="both"/>
        <w:rPr>
          <w:rFonts w:eastAsia="Calibri" w:cs="Times New Roman"/>
          <w:b/>
          <w:i/>
          <w:sz w:val="24"/>
          <w:szCs w:val="24"/>
        </w:rPr>
      </w:pPr>
      <w:r w:rsidRPr="00D455CB">
        <w:rPr>
          <w:rFonts w:eastAsia="Calibri" w:cs="Times New Roman"/>
          <w:b/>
          <w:i/>
          <w:sz w:val="24"/>
          <w:szCs w:val="24"/>
        </w:rPr>
        <w:t xml:space="preserve">Оценка степени достижения индикаторов целей подпрограмм </w:t>
      </w:r>
    </w:p>
    <w:tbl>
      <w:tblPr>
        <w:tblStyle w:val="3"/>
        <w:tblW w:w="10193" w:type="dxa"/>
        <w:tblInd w:w="108" w:type="dxa"/>
        <w:tblLayout w:type="fixed"/>
        <w:tblLook w:val="04A0" w:firstRow="1" w:lastRow="0" w:firstColumn="1" w:lastColumn="0" w:noHBand="0" w:noVBand="1"/>
      </w:tblPr>
      <w:tblGrid>
        <w:gridCol w:w="709"/>
        <w:gridCol w:w="4534"/>
        <w:gridCol w:w="992"/>
        <w:gridCol w:w="1136"/>
        <w:gridCol w:w="1134"/>
        <w:gridCol w:w="1688"/>
      </w:tblGrid>
      <w:tr w:rsidR="00D455CB" w:rsidRPr="00D455CB" w14:paraId="50B63864" w14:textId="77777777" w:rsidTr="00C07373">
        <w:tc>
          <w:tcPr>
            <w:tcW w:w="709" w:type="dxa"/>
            <w:vMerge w:val="restart"/>
          </w:tcPr>
          <w:p w14:paraId="17B65B0C" w14:textId="77777777" w:rsidR="00D455CB" w:rsidRPr="00D455CB" w:rsidRDefault="00D455CB" w:rsidP="00D529FE">
            <w:pPr>
              <w:autoSpaceDN w:val="0"/>
              <w:adjustRightInd w:val="0"/>
              <w:jc w:val="both"/>
              <w:rPr>
                <w:rFonts w:eastAsia="Calibri" w:cs="Times New Roman"/>
                <w:sz w:val="22"/>
              </w:rPr>
            </w:pPr>
            <w:r w:rsidRPr="00D455CB">
              <w:rPr>
                <w:rFonts w:eastAsia="Calibri" w:cs="Times New Roman"/>
                <w:sz w:val="24"/>
                <w:szCs w:val="24"/>
                <w:lang w:eastAsia="ru-RU"/>
              </w:rPr>
              <w:t>№</w:t>
            </w:r>
          </w:p>
        </w:tc>
        <w:tc>
          <w:tcPr>
            <w:tcW w:w="4534" w:type="dxa"/>
            <w:vMerge w:val="restart"/>
          </w:tcPr>
          <w:p w14:paraId="49CFA371" w14:textId="77777777" w:rsidR="00D455CB" w:rsidRPr="00D455CB" w:rsidRDefault="00D455CB" w:rsidP="00D529FE">
            <w:pPr>
              <w:shd w:val="clear" w:color="auto" w:fill="FFFFFF"/>
              <w:autoSpaceDN w:val="0"/>
              <w:adjustRightInd w:val="0"/>
              <w:jc w:val="center"/>
              <w:rPr>
                <w:rFonts w:eastAsia="Calibri" w:cs="Times New Roman"/>
                <w:sz w:val="24"/>
                <w:szCs w:val="24"/>
                <w:lang w:eastAsia="ru-RU"/>
              </w:rPr>
            </w:pPr>
            <w:r w:rsidRPr="00D455CB">
              <w:rPr>
                <w:rFonts w:eastAsia="Calibri" w:cs="Times New Roman"/>
                <w:sz w:val="24"/>
                <w:szCs w:val="24"/>
                <w:lang w:eastAsia="ru-RU"/>
              </w:rPr>
              <w:t>Наименование индикатора/</w:t>
            </w:r>
          </w:p>
          <w:p w14:paraId="3DBDF5DA" w14:textId="77777777" w:rsidR="00D455CB" w:rsidRPr="00D455CB" w:rsidRDefault="00D455CB" w:rsidP="00D529FE">
            <w:pPr>
              <w:autoSpaceDN w:val="0"/>
              <w:adjustRightInd w:val="0"/>
              <w:jc w:val="center"/>
              <w:rPr>
                <w:rFonts w:eastAsia="Calibri" w:cs="Times New Roman"/>
                <w:sz w:val="22"/>
              </w:rPr>
            </w:pPr>
            <w:r w:rsidRPr="00D455CB">
              <w:rPr>
                <w:rFonts w:eastAsia="Calibri" w:cs="Times New Roman"/>
                <w:sz w:val="24"/>
                <w:szCs w:val="24"/>
                <w:lang w:eastAsia="ru-RU"/>
              </w:rPr>
              <w:t>непосредственного результата</w:t>
            </w:r>
          </w:p>
        </w:tc>
        <w:tc>
          <w:tcPr>
            <w:tcW w:w="992" w:type="dxa"/>
            <w:vMerge w:val="restart"/>
          </w:tcPr>
          <w:p w14:paraId="3B8D70D5" w14:textId="77777777" w:rsidR="00D455CB" w:rsidRPr="00D455CB" w:rsidRDefault="00D455CB" w:rsidP="00D529FE">
            <w:pPr>
              <w:autoSpaceDN w:val="0"/>
              <w:adjustRightInd w:val="0"/>
              <w:jc w:val="center"/>
              <w:rPr>
                <w:rFonts w:eastAsia="Calibri" w:cs="Times New Roman"/>
                <w:sz w:val="22"/>
              </w:rPr>
            </w:pPr>
            <w:r w:rsidRPr="00D455CB">
              <w:rPr>
                <w:rFonts w:eastAsia="Calibri" w:cs="Times New Roman"/>
                <w:sz w:val="24"/>
                <w:szCs w:val="24"/>
                <w:lang w:eastAsia="ru-RU"/>
              </w:rPr>
              <w:t>Ед. измерения</w:t>
            </w:r>
          </w:p>
        </w:tc>
        <w:tc>
          <w:tcPr>
            <w:tcW w:w="2270" w:type="dxa"/>
            <w:gridSpan w:val="2"/>
          </w:tcPr>
          <w:p w14:paraId="3C2E5D8B" w14:textId="77777777" w:rsidR="00D455CB" w:rsidRPr="00D455CB" w:rsidRDefault="00D455CB" w:rsidP="00D529FE">
            <w:pPr>
              <w:autoSpaceDN w:val="0"/>
              <w:adjustRightInd w:val="0"/>
              <w:jc w:val="center"/>
              <w:rPr>
                <w:rFonts w:eastAsia="Calibri" w:cs="Times New Roman"/>
                <w:sz w:val="22"/>
              </w:rPr>
            </w:pPr>
            <w:r w:rsidRPr="00D455CB">
              <w:rPr>
                <w:rFonts w:eastAsia="Calibri" w:cs="Times New Roman"/>
                <w:sz w:val="24"/>
                <w:szCs w:val="24"/>
                <w:lang w:eastAsia="ru-RU"/>
              </w:rPr>
              <w:t>Значение индикатора (непосредственного результата)</w:t>
            </w:r>
          </w:p>
        </w:tc>
        <w:tc>
          <w:tcPr>
            <w:tcW w:w="1688" w:type="dxa"/>
            <w:vMerge w:val="restart"/>
          </w:tcPr>
          <w:p w14:paraId="59C75FE2" w14:textId="77777777" w:rsidR="00D455CB" w:rsidRPr="00D455CB" w:rsidRDefault="00D455CB" w:rsidP="00D529FE">
            <w:pPr>
              <w:autoSpaceDN w:val="0"/>
              <w:adjustRightInd w:val="0"/>
              <w:jc w:val="center"/>
              <w:rPr>
                <w:rFonts w:eastAsia="Calibri" w:cs="Times New Roman"/>
                <w:sz w:val="22"/>
              </w:rPr>
            </w:pPr>
            <w:r w:rsidRPr="00D455CB">
              <w:rPr>
                <w:rFonts w:eastAsia="Calibri" w:cs="Times New Roman"/>
                <w:sz w:val="22"/>
              </w:rPr>
              <w:t>Степень достижения индикаторов целей</w:t>
            </w:r>
          </w:p>
        </w:tc>
      </w:tr>
      <w:tr w:rsidR="00D455CB" w:rsidRPr="00D455CB" w14:paraId="6819AC36" w14:textId="77777777" w:rsidTr="00C07373">
        <w:tc>
          <w:tcPr>
            <w:tcW w:w="709" w:type="dxa"/>
            <w:vMerge/>
          </w:tcPr>
          <w:p w14:paraId="799E459E" w14:textId="77777777" w:rsidR="00D455CB" w:rsidRPr="00D455CB" w:rsidRDefault="00D455CB" w:rsidP="00D529FE">
            <w:pPr>
              <w:autoSpaceDN w:val="0"/>
              <w:adjustRightInd w:val="0"/>
              <w:jc w:val="both"/>
              <w:rPr>
                <w:rFonts w:eastAsia="Calibri" w:cs="Times New Roman"/>
                <w:sz w:val="22"/>
                <w:highlight w:val="cyan"/>
              </w:rPr>
            </w:pPr>
          </w:p>
        </w:tc>
        <w:tc>
          <w:tcPr>
            <w:tcW w:w="4534" w:type="dxa"/>
            <w:vMerge/>
          </w:tcPr>
          <w:p w14:paraId="47E1B0D0" w14:textId="77777777" w:rsidR="00D455CB" w:rsidRPr="00D455CB" w:rsidRDefault="00D455CB" w:rsidP="00D529FE">
            <w:pPr>
              <w:autoSpaceDN w:val="0"/>
              <w:adjustRightInd w:val="0"/>
              <w:jc w:val="both"/>
              <w:rPr>
                <w:rFonts w:eastAsia="Calibri" w:cs="Times New Roman"/>
                <w:sz w:val="22"/>
                <w:highlight w:val="cyan"/>
              </w:rPr>
            </w:pPr>
          </w:p>
        </w:tc>
        <w:tc>
          <w:tcPr>
            <w:tcW w:w="992" w:type="dxa"/>
            <w:vMerge/>
          </w:tcPr>
          <w:p w14:paraId="3849037D" w14:textId="77777777" w:rsidR="00D455CB" w:rsidRPr="00D455CB" w:rsidRDefault="00D455CB" w:rsidP="00D529FE">
            <w:pPr>
              <w:autoSpaceDN w:val="0"/>
              <w:adjustRightInd w:val="0"/>
              <w:jc w:val="both"/>
              <w:rPr>
                <w:rFonts w:eastAsia="Calibri" w:cs="Times New Roman"/>
                <w:sz w:val="22"/>
                <w:highlight w:val="cyan"/>
              </w:rPr>
            </w:pPr>
          </w:p>
        </w:tc>
        <w:tc>
          <w:tcPr>
            <w:tcW w:w="1136" w:type="dxa"/>
          </w:tcPr>
          <w:p w14:paraId="6417A9C6" w14:textId="77777777" w:rsidR="00D455CB" w:rsidRPr="00D455CB" w:rsidRDefault="00D455CB" w:rsidP="00D529FE">
            <w:pPr>
              <w:autoSpaceDN w:val="0"/>
              <w:adjustRightInd w:val="0"/>
              <w:jc w:val="center"/>
              <w:rPr>
                <w:rFonts w:eastAsia="Calibri" w:cs="Times New Roman"/>
                <w:sz w:val="22"/>
              </w:rPr>
            </w:pPr>
            <w:r w:rsidRPr="00D455CB">
              <w:rPr>
                <w:rFonts w:eastAsia="Calibri" w:cs="Times New Roman"/>
                <w:sz w:val="22"/>
              </w:rPr>
              <w:t xml:space="preserve">План </w:t>
            </w:r>
          </w:p>
          <w:p w14:paraId="7AD90930" w14:textId="476E96C6" w:rsidR="00D455CB" w:rsidRPr="00D455CB" w:rsidRDefault="00D455CB" w:rsidP="00D529FE">
            <w:pPr>
              <w:autoSpaceDN w:val="0"/>
              <w:adjustRightInd w:val="0"/>
              <w:jc w:val="center"/>
              <w:rPr>
                <w:rFonts w:eastAsia="Calibri" w:cs="Times New Roman"/>
                <w:sz w:val="22"/>
              </w:rPr>
            </w:pPr>
            <w:r w:rsidRPr="00D455CB">
              <w:rPr>
                <w:rFonts w:eastAsia="Calibri" w:cs="Times New Roman"/>
                <w:sz w:val="22"/>
              </w:rPr>
              <w:t>202</w:t>
            </w:r>
            <w:r w:rsidR="005A0D60">
              <w:rPr>
                <w:rFonts w:eastAsia="Calibri" w:cs="Times New Roman"/>
                <w:sz w:val="22"/>
              </w:rPr>
              <w:t>4</w:t>
            </w:r>
            <w:r w:rsidRPr="00D455CB">
              <w:rPr>
                <w:rFonts w:eastAsia="Calibri" w:cs="Times New Roman"/>
                <w:sz w:val="22"/>
              </w:rPr>
              <w:t xml:space="preserve"> год</w:t>
            </w:r>
          </w:p>
        </w:tc>
        <w:tc>
          <w:tcPr>
            <w:tcW w:w="1134" w:type="dxa"/>
          </w:tcPr>
          <w:p w14:paraId="734264BB" w14:textId="77777777" w:rsidR="00D455CB" w:rsidRPr="00D455CB" w:rsidRDefault="00D455CB" w:rsidP="00D529FE">
            <w:pPr>
              <w:autoSpaceDN w:val="0"/>
              <w:adjustRightInd w:val="0"/>
              <w:jc w:val="center"/>
              <w:rPr>
                <w:rFonts w:eastAsia="Calibri" w:cs="Times New Roman"/>
                <w:sz w:val="22"/>
              </w:rPr>
            </w:pPr>
            <w:r w:rsidRPr="00D455CB">
              <w:rPr>
                <w:rFonts w:eastAsia="Calibri" w:cs="Times New Roman"/>
                <w:sz w:val="22"/>
              </w:rPr>
              <w:t>Факт</w:t>
            </w:r>
          </w:p>
          <w:p w14:paraId="551F4228" w14:textId="70A6EECF" w:rsidR="00D455CB" w:rsidRPr="00D455CB" w:rsidRDefault="00D455CB" w:rsidP="00D529FE">
            <w:pPr>
              <w:autoSpaceDN w:val="0"/>
              <w:adjustRightInd w:val="0"/>
              <w:jc w:val="center"/>
              <w:rPr>
                <w:rFonts w:eastAsia="Calibri" w:cs="Times New Roman"/>
                <w:sz w:val="22"/>
              </w:rPr>
            </w:pPr>
            <w:r w:rsidRPr="00D455CB">
              <w:rPr>
                <w:rFonts w:eastAsia="Calibri" w:cs="Times New Roman"/>
                <w:sz w:val="22"/>
              </w:rPr>
              <w:t>202</w:t>
            </w:r>
            <w:r w:rsidR="005A0D60">
              <w:rPr>
                <w:rFonts w:eastAsia="Calibri" w:cs="Times New Roman"/>
                <w:sz w:val="22"/>
              </w:rPr>
              <w:t>4</w:t>
            </w:r>
            <w:r w:rsidRPr="00D455CB">
              <w:rPr>
                <w:rFonts w:eastAsia="Calibri" w:cs="Times New Roman"/>
                <w:sz w:val="22"/>
              </w:rPr>
              <w:t xml:space="preserve"> год</w:t>
            </w:r>
          </w:p>
        </w:tc>
        <w:tc>
          <w:tcPr>
            <w:tcW w:w="1688" w:type="dxa"/>
            <w:vMerge/>
          </w:tcPr>
          <w:p w14:paraId="2B39EBD9" w14:textId="77777777" w:rsidR="00D455CB" w:rsidRPr="00D455CB" w:rsidRDefault="00D455CB" w:rsidP="00D529FE">
            <w:pPr>
              <w:autoSpaceDN w:val="0"/>
              <w:adjustRightInd w:val="0"/>
              <w:jc w:val="both"/>
              <w:rPr>
                <w:rFonts w:eastAsia="Calibri" w:cs="Times New Roman"/>
                <w:sz w:val="22"/>
              </w:rPr>
            </w:pPr>
          </w:p>
        </w:tc>
      </w:tr>
      <w:tr w:rsidR="00D455CB" w:rsidRPr="00D455CB" w14:paraId="14501466" w14:textId="77777777" w:rsidTr="00C07373">
        <w:tc>
          <w:tcPr>
            <w:tcW w:w="10193" w:type="dxa"/>
            <w:gridSpan w:val="6"/>
          </w:tcPr>
          <w:p w14:paraId="3BF07F4A" w14:textId="77777777" w:rsidR="00D455CB" w:rsidRPr="00D455CB" w:rsidRDefault="00D455CB" w:rsidP="00D529FE">
            <w:pPr>
              <w:shd w:val="clear" w:color="auto" w:fill="FFFFFF"/>
              <w:autoSpaceDN w:val="0"/>
              <w:adjustRightInd w:val="0"/>
              <w:rPr>
                <w:rFonts w:eastAsia="Calibri" w:cs="Times New Roman"/>
                <w:sz w:val="24"/>
                <w:szCs w:val="24"/>
                <w:lang w:eastAsia="ru-RU"/>
              </w:rPr>
            </w:pPr>
            <w:r w:rsidRPr="00D455CB">
              <w:rPr>
                <w:rFonts w:eastAsia="Calibri" w:cs="Times New Roman"/>
                <w:b/>
                <w:sz w:val="24"/>
                <w:szCs w:val="24"/>
                <w:lang w:eastAsia="ru-RU"/>
              </w:rPr>
              <w:t>Муниципальная программа «</w:t>
            </w:r>
            <w:r w:rsidRPr="00D455CB">
              <w:rPr>
                <w:rFonts w:eastAsia="Calibri" w:cs="Times New Roman"/>
                <w:b/>
                <w:sz w:val="24"/>
                <w:szCs w:val="24"/>
              </w:rPr>
              <w:t>Развитие культуры, туризма и спорта в городском округе город Чкаловск Нижегородской области</w:t>
            </w:r>
            <w:r w:rsidRPr="00D455CB">
              <w:rPr>
                <w:rFonts w:eastAsia="Calibri" w:cs="Times New Roman"/>
                <w:b/>
                <w:sz w:val="24"/>
                <w:szCs w:val="24"/>
                <w:lang w:eastAsia="ru-RU"/>
              </w:rPr>
              <w:t>»</w:t>
            </w:r>
          </w:p>
        </w:tc>
      </w:tr>
      <w:tr w:rsidR="00D455CB" w:rsidRPr="00D455CB" w14:paraId="62D16CBD" w14:textId="77777777" w:rsidTr="00C07373">
        <w:tc>
          <w:tcPr>
            <w:tcW w:w="10193" w:type="dxa"/>
            <w:gridSpan w:val="6"/>
          </w:tcPr>
          <w:p w14:paraId="7D48898A" w14:textId="6A2E36FE" w:rsidR="00D455CB" w:rsidRPr="00D455CB" w:rsidRDefault="00D455CB" w:rsidP="00D529FE">
            <w:pPr>
              <w:shd w:val="clear" w:color="auto" w:fill="FFFFFF"/>
              <w:autoSpaceDN w:val="0"/>
              <w:adjustRightInd w:val="0"/>
              <w:rPr>
                <w:rFonts w:eastAsia="Calibri" w:cs="Times New Roman"/>
                <w:b/>
                <w:sz w:val="24"/>
                <w:szCs w:val="24"/>
                <w:lang w:eastAsia="ru-RU"/>
              </w:rPr>
            </w:pPr>
            <w:r>
              <w:rPr>
                <w:rFonts w:eastAsia="Calibri" w:cs="Times New Roman"/>
                <w:b/>
                <w:sz w:val="24"/>
                <w:szCs w:val="24"/>
                <w:lang w:eastAsia="ru-RU"/>
              </w:rPr>
              <w:lastRenderedPageBreak/>
              <w:t>Подпрограмма 1 «Дополнительное образование»</w:t>
            </w:r>
          </w:p>
        </w:tc>
      </w:tr>
      <w:tr w:rsidR="00D455CB" w:rsidRPr="00D455CB" w14:paraId="5BA4F6E3" w14:textId="77777777" w:rsidTr="00C07373">
        <w:tc>
          <w:tcPr>
            <w:tcW w:w="709" w:type="dxa"/>
          </w:tcPr>
          <w:p w14:paraId="5F2B50B7" w14:textId="77777777" w:rsidR="00D455CB" w:rsidRPr="00D455CB" w:rsidRDefault="00D455CB" w:rsidP="00D529FE">
            <w:pPr>
              <w:autoSpaceDN w:val="0"/>
              <w:adjustRightInd w:val="0"/>
              <w:jc w:val="both"/>
              <w:rPr>
                <w:rFonts w:eastAsia="Calibri" w:cs="Times New Roman"/>
                <w:sz w:val="22"/>
              </w:rPr>
            </w:pPr>
            <w:r w:rsidRPr="00D455CB">
              <w:rPr>
                <w:rFonts w:eastAsia="Calibri" w:cs="Times New Roman"/>
                <w:sz w:val="22"/>
              </w:rPr>
              <w:t xml:space="preserve"> 1</w:t>
            </w:r>
          </w:p>
        </w:tc>
        <w:tc>
          <w:tcPr>
            <w:tcW w:w="4534" w:type="dxa"/>
            <w:tcBorders>
              <w:left w:val="single" w:sz="1" w:space="0" w:color="000000"/>
              <w:bottom w:val="single" w:sz="1" w:space="0" w:color="000000"/>
            </w:tcBorders>
            <w:shd w:val="clear" w:color="auto" w:fill="FFFFFF"/>
          </w:tcPr>
          <w:p w14:paraId="1BC45725" w14:textId="0DDB7A0A" w:rsidR="00D455CB" w:rsidRPr="00D455CB" w:rsidRDefault="00D455CB" w:rsidP="00D529FE">
            <w:pPr>
              <w:shd w:val="clear" w:color="auto" w:fill="FFFFFF"/>
              <w:autoSpaceDN w:val="0"/>
              <w:adjustRightInd w:val="0"/>
              <w:jc w:val="both"/>
              <w:rPr>
                <w:rFonts w:eastAsia="Calibri" w:cs="Times New Roman"/>
                <w:color w:val="00000A"/>
                <w:kern w:val="2"/>
                <w:sz w:val="22"/>
              </w:rPr>
            </w:pPr>
            <w:r w:rsidRPr="000024E1">
              <w:rPr>
                <w:rFonts w:eastAsia="Calibri" w:cs="Times New Roman"/>
                <w:color w:val="00000A"/>
                <w:kern w:val="2"/>
                <w:sz w:val="22"/>
              </w:rPr>
              <w:t>Увеличение числа детей, обучающихся в образовательных организациях дополнительного образования в сфере культуры и искусства (к уровню 2020 года)</w:t>
            </w:r>
          </w:p>
        </w:tc>
        <w:tc>
          <w:tcPr>
            <w:tcW w:w="992" w:type="dxa"/>
            <w:tcBorders>
              <w:left w:val="single" w:sz="1" w:space="0" w:color="000000"/>
              <w:bottom w:val="single" w:sz="1" w:space="0" w:color="000000"/>
            </w:tcBorders>
            <w:shd w:val="clear" w:color="auto" w:fill="FFFFFF"/>
            <w:vAlign w:val="center"/>
          </w:tcPr>
          <w:p w14:paraId="564FF80A" w14:textId="79F42311" w:rsidR="00D455CB" w:rsidRPr="00D455CB" w:rsidRDefault="00D455CB" w:rsidP="00D529FE">
            <w:pPr>
              <w:autoSpaceDN w:val="0"/>
              <w:adjustRightInd w:val="0"/>
              <w:jc w:val="center"/>
              <w:rPr>
                <w:rFonts w:eastAsia="Calibri" w:cs="Times New Roman"/>
                <w:sz w:val="24"/>
                <w:szCs w:val="24"/>
              </w:rPr>
            </w:pPr>
            <w:r w:rsidRPr="000024E1">
              <w:rPr>
                <w:rFonts w:eastAsia="Times New Roman" w:cs="Times New Roman"/>
                <w:sz w:val="24"/>
                <w:szCs w:val="24"/>
                <w:lang w:eastAsia="ru-RU"/>
              </w:rPr>
              <w:t>%</w:t>
            </w:r>
          </w:p>
        </w:tc>
        <w:tc>
          <w:tcPr>
            <w:tcW w:w="1136" w:type="dxa"/>
            <w:vAlign w:val="center"/>
          </w:tcPr>
          <w:p w14:paraId="54EB6A0E" w14:textId="4ACC0BF1" w:rsidR="00D455CB" w:rsidRPr="00D455CB" w:rsidRDefault="00D455CB" w:rsidP="00D529FE">
            <w:pPr>
              <w:spacing w:before="280" w:after="119"/>
              <w:jc w:val="center"/>
              <w:rPr>
                <w:rFonts w:ascii="Calibri" w:eastAsia="Calibri" w:hAnsi="Calibri" w:cs="Times New Roman"/>
                <w:sz w:val="24"/>
                <w:szCs w:val="24"/>
              </w:rPr>
            </w:pPr>
            <w:r w:rsidRPr="000024E1">
              <w:rPr>
                <w:rFonts w:eastAsia="Calibri" w:cs="Times New Roman"/>
                <w:sz w:val="24"/>
                <w:szCs w:val="24"/>
              </w:rPr>
              <w:t>1,0</w:t>
            </w:r>
            <w:r w:rsidR="00CD4B1F">
              <w:rPr>
                <w:rFonts w:eastAsia="Calibri" w:cs="Times New Roman"/>
                <w:sz w:val="24"/>
                <w:szCs w:val="24"/>
              </w:rPr>
              <w:t>2</w:t>
            </w:r>
          </w:p>
        </w:tc>
        <w:tc>
          <w:tcPr>
            <w:tcW w:w="1134" w:type="dxa"/>
            <w:vAlign w:val="center"/>
          </w:tcPr>
          <w:p w14:paraId="66506D6E" w14:textId="14D209A2" w:rsidR="00D455CB" w:rsidRPr="00D455CB" w:rsidRDefault="00D455CB" w:rsidP="00D529FE">
            <w:pPr>
              <w:spacing w:before="280" w:after="119"/>
              <w:jc w:val="center"/>
              <w:rPr>
                <w:rFonts w:ascii="Calibri" w:eastAsia="Calibri" w:hAnsi="Calibri" w:cs="Times New Roman"/>
                <w:sz w:val="24"/>
                <w:szCs w:val="24"/>
              </w:rPr>
            </w:pPr>
            <w:r w:rsidRPr="000024E1">
              <w:rPr>
                <w:rFonts w:eastAsia="Calibri" w:cs="Times New Roman"/>
                <w:sz w:val="24"/>
                <w:szCs w:val="24"/>
              </w:rPr>
              <w:t>1,02</w:t>
            </w:r>
          </w:p>
        </w:tc>
        <w:tc>
          <w:tcPr>
            <w:tcW w:w="1688" w:type="dxa"/>
            <w:vAlign w:val="center"/>
          </w:tcPr>
          <w:p w14:paraId="368306B4" w14:textId="10F2F079" w:rsidR="00D455CB" w:rsidRPr="00D455CB" w:rsidRDefault="00D455CB" w:rsidP="00D529FE">
            <w:pPr>
              <w:autoSpaceDN w:val="0"/>
              <w:adjustRightInd w:val="0"/>
              <w:jc w:val="center"/>
              <w:rPr>
                <w:rFonts w:eastAsia="Calibri" w:cs="Times New Roman"/>
                <w:sz w:val="24"/>
                <w:szCs w:val="24"/>
              </w:rPr>
            </w:pPr>
            <w:r w:rsidRPr="00D455CB">
              <w:rPr>
                <w:rFonts w:eastAsia="Calibri" w:cs="Times New Roman"/>
                <w:sz w:val="24"/>
                <w:szCs w:val="24"/>
              </w:rPr>
              <w:t>1,0</w:t>
            </w:r>
          </w:p>
        </w:tc>
      </w:tr>
      <w:tr w:rsidR="00D455CB" w:rsidRPr="00D455CB" w14:paraId="5D445EEF" w14:textId="77777777" w:rsidTr="00C07373">
        <w:tc>
          <w:tcPr>
            <w:tcW w:w="709" w:type="dxa"/>
          </w:tcPr>
          <w:p w14:paraId="67498AA2" w14:textId="77777777" w:rsidR="00D455CB" w:rsidRPr="00D455CB" w:rsidRDefault="00D455CB" w:rsidP="00D529FE">
            <w:pPr>
              <w:autoSpaceDN w:val="0"/>
              <w:adjustRightInd w:val="0"/>
              <w:jc w:val="both"/>
              <w:rPr>
                <w:rFonts w:eastAsia="Calibri" w:cs="Times New Roman"/>
                <w:sz w:val="22"/>
              </w:rPr>
            </w:pPr>
            <w:r w:rsidRPr="00D455CB">
              <w:rPr>
                <w:rFonts w:eastAsia="Calibri" w:cs="Times New Roman"/>
                <w:sz w:val="22"/>
              </w:rPr>
              <w:t>1</w:t>
            </w:r>
          </w:p>
        </w:tc>
        <w:tc>
          <w:tcPr>
            <w:tcW w:w="4534" w:type="dxa"/>
          </w:tcPr>
          <w:p w14:paraId="0B5869E2" w14:textId="3FB962F2" w:rsidR="00D455CB" w:rsidRPr="00D455CB" w:rsidRDefault="000024E1" w:rsidP="00D529FE">
            <w:pPr>
              <w:shd w:val="clear" w:color="auto" w:fill="FFFFFF"/>
              <w:autoSpaceDN w:val="0"/>
              <w:adjustRightInd w:val="0"/>
              <w:jc w:val="both"/>
              <w:rPr>
                <w:rFonts w:eastAsia="Calibri" w:cs="Times New Roman"/>
                <w:sz w:val="22"/>
              </w:rPr>
            </w:pPr>
            <w:r w:rsidRPr="000024E1">
              <w:rPr>
                <w:rFonts w:eastAsia="Calibri" w:cs="Times New Roman"/>
                <w:color w:val="00000A"/>
                <w:kern w:val="2"/>
                <w:sz w:val="22"/>
              </w:rPr>
              <w:t>Увеличение числа обучающихся, принявших участие в фестивалях, смотрах, конкурсах (к уровню 2020 года)</w:t>
            </w:r>
          </w:p>
        </w:tc>
        <w:tc>
          <w:tcPr>
            <w:tcW w:w="992" w:type="dxa"/>
            <w:vAlign w:val="center"/>
          </w:tcPr>
          <w:p w14:paraId="59E2AE55" w14:textId="5CE42FC2" w:rsidR="00D455CB" w:rsidRPr="00D455CB" w:rsidRDefault="000024E1" w:rsidP="00D529FE">
            <w:pPr>
              <w:autoSpaceDN w:val="0"/>
              <w:adjustRightInd w:val="0"/>
              <w:jc w:val="center"/>
              <w:rPr>
                <w:rFonts w:eastAsia="Calibri" w:cs="Times New Roman"/>
                <w:sz w:val="24"/>
                <w:szCs w:val="24"/>
              </w:rPr>
            </w:pPr>
            <w:r>
              <w:rPr>
                <w:rFonts w:eastAsia="Calibri" w:cs="Times New Roman"/>
                <w:sz w:val="24"/>
                <w:szCs w:val="24"/>
              </w:rPr>
              <w:t>%</w:t>
            </w:r>
          </w:p>
        </w:tc>
        <w:tc>
          <w:tcPr>
            <w:tcW w:w="1136" w:type="dxa"/>
            <w:vAlign w:val="center"/>
          </w:tcPr>
          <w:p w14:paraId="6846EBA9" w14:textId="0AAF3C31" w:rsidR="00D455CB" w:rsidRPr="00D455CB" w:rsidRDefault="00CD4B1F" w:rsidP="00D529FE">
            <w:pPr>
              <w:spacing w:before="280" w:after="119"/>
              <w:jc w:val="center"/>
              <w:rPr>
                <w:rFonts w:ascii="Calibri" w:eastAsia="Calibri" w:hAnsi="Calibri" w:cs="Times New Roman"/>
                <w:sz w:val="24"/>
                <w:szCs w:val="24"/>
              </w:rPr>
            </w:pPr>
            <w:r>
              <w:rPr>
                <w:rFonts w:eastAsia="Calibri" w:cs="Times New Roman"/>
                <w:sz w:val="24"/>
                <w:szCs w:val="24"/>
                <w:lang w:eastAsia="ru-RU"/>
              </w:rPr>
              <w:t>5,1</w:t>
            </w:r>
          </w:p>
        </w:tc>
        <w:tc>
          <w:tcPr>
            <w:tcW w:w="1134" w:type="dxa"/>
            <w:vAlign w:val="center"/>
          </w:tcPr>
          <w:p w14:paraId="03CBAB1C" w14:textId="56DAEF1A" w:rsidR="00D455CB" w:rsidRPr="00D455CB" w:rsidRDefault="00CD4B1F" w:rsidP="00D529FE">
            <w:pPr>
              <w:spacing w:before="280" w:after="119"/>
              <w:jc w:val="center"/>
              <w:rPr>
                <w:rFonts w:ascii="Calibri" w:eastAsia="Calibri" w:hAnsi="Calibri" w:cs="Times New Roman"/>
                <w:sz w:val="24"/>
                <w:szCs w:val="24"/>
              </w:rPr>
            </w:pPr>
            <w:r>
              <w:rPr>
                <w:rFonts w:eastAsia="Calibri" w:cs="Times New Roman"/>
                <w:sz w:val="24"/>
                <w:szCs w:val="24"/>
                <w:lang w:eastAsia="ru-RU"/>
              </w:rPr>
              <w:t>5,5</w:t>
            </w:r>
          </w:p>
        </w:tc>
        <w:tc>
          <w:tcPr>
            <w:tcW w:w="1688" w:type="dxa"/>
            <w:vAlign w:val="center"/>
          </w:tcPr>
          <w:p w14:paraId="376FF630" w14:textId="1391D8AB" w:rsidR="00D455CB" w:rsidRPr="00D455CB" w:rsidRDefault="00D455CB" w:rsidP="00D529FE">
            <w:pPr>
              <w:autoSpaceDN w:val="0"/>
              <w:adjustRightInd w:val="0"/>
              <w:jc w:val="center"/>
              <w:rPr>
                <w:rFonts w:eastAsia="Calibri" w:cs="Times New Roman"/>
                <w:sz w:val="24"/>
                <w:szCs w:val="24"/>
              </w:rPr>
            </w:pPr>
            <w:r w:rsidRPr="00D455CB">
              <w:rPr>
                <w:rFonts w:eastAsia="Calibri" w:cs="Times New Roman"/>
                <w:sz w:val="24"/>
                <w:szCs w:val="24"/>
              </w:rPr>
              <w:t>1,0</w:t>
            </w:r>
            <w:r w:rsidR="00CD4B1F">
              <w:rPr>
                <w:rFonts w:eastAsia="Calibri" w:cs="Times New Roman"/>
                <w:sz w:val="24"/>
                <w:szCs w:val="24"/>
              </w:rPr>
              <w:t>9</w:t>
            </w:r>
          </w:p>
        </w:tc>
      </w:tr>
      <w:tr w:rsidR="00D455CB" w:rsidRPr="00D455CB" w14:paraId="6D248601" w14:textId="77777777" w:rsidTr="00C07373">
        <w:tc>
          <w:tcPr>
            <w:tcW w:w="8505" w:type="dxa"/>
            <w:gridSpan w:val="5"/>
          </w:tcPr>
          <w:p w14:paraId="47245D1C" w14:textId="77777777" w:rsidR="00D455CB" w:rsidRDefault="00D455CB" w:rsidP="00D529FE">
            <w:pPr>
              <w:autoSpaceDN w:val="0"/>
              <w:adjustRightInd w:val="0"/>
              <w:rPr>
                <w:rFonts w:eastAsia="Calibri" w:cs="Times New Roman"/>
                <w:b/>
                <w:i/>
                <w:sz w:val="22"/>
              </w:rPr>
            </w:pPr>
            <w:r w:rsidRPr="00D455CB">
              <w:rPr>
                <w:rFonts w:eastAsia="Calibri" w:cs="Times New Roman"/>
                <w:b/>
                <w:i/>
                <w:sz w:val="22"/>
              </w:rPr>
              <w:t>ИТОГО степень достижения  целей подпрограммы</w:t>
            </w:r>
          </w:p>
          <w:p w14:paraId="22FAEC50" w14:textId="59066DA4" w:rsidR="00D455CB" w:rsidRPr="00D455CB" w:rsidRDefault="00D455CB" w:rsidP="00D529FE">
            <w:pPr>
              <w:autoSpaceDN w:val="0"/>
              <w:adjustRightInd w:val="0"/>
              <w:rPr>
                <w:rFonts w:eastAsia="Calibri" w:cs="Times New Roman"/>
                <w:bCs/>
                <w:iCs/>
                <w:sz w:val="22"/>
              </w:rPr>
            </w:pPr>
            <w:r w:rsidRPr="00A57531">
              <w:rPr>
                <w:rFonts w:eastAsia="Calibri" w:cs="Times New Roman"/>
                <w:bCs/>
                <w:iCs/>
                <w:sz w:val="22"/>
              </w:rPr>
              <w:t>(1,01 + 1,0</w:t>
            </w:r>
            <w:r w:rsidR="00CD4B1F">
              <w:rPr>
                <w:rFonts w:eastAsia="Calibri" w:cs="Times New Roman"/>
                <w:bCs/>
                <w:iCs/>
                <w:sz w:val="22"/>
              </w:rPr>
              <w:t>9</w:t>
            </w:r>
            <w:r w:rsidRPr="00A57531">
              <w:rPr>
                <w:rFonts w:eastAsia="Calibri" w:cs="Times New Roman"/>
                <w:bCs/>
                <w:iCs/>
                <w:sz w:val="22"/>
              </w:rPr>
              <w:t>) / 2</w:t>
            </w:r>
          </w:p>
        </w:tc>
        <w:tc>
          <w:tcPr>
            <w:tcW w:w="1688" w:type="dxa"/>
          </w:tcPr>
          <w:p w14:paraId="601A1727" w14:textId="77777777" w:rsidR="00D455CB" w:rsidRDefault="00D455CB" w:rsidP="00D529FE">
            <w:pPr>
              <w:autoSpaceDN w:val="0"/>
              <w:adjustRightInd w:val="0"/>
              <w:jc w:val="center"/>
              <w:rPr>
                <w:rFonts w:eastAsia="Calibri" w:cs="Times New Roman"/>
                <w:b/>
                <w:sz w:val="22"/>
              </w:rPr>
            </w:pPr>
          </w:p>
          <w:p w14:paraId="0F488BB6" w14:textId="00C3517F" w:rsidR="00D455CB" w:rsidRPr="00D455CB" w:rsidRDefault="00D455CB" w:rsidP="00D529FE">
            <w:pPr>
              <w:autoSpaceDN w:val="0"/>
              <w:adjustRightInd w:val="0"/>
              <w:jc w:val="center"/>
              <w:rPr>
                <w:rFonts w:eastAsia="Calibri" w:cs="Times New Roman"/>
                <w:b/>
                <w:sz w:val="22"/>
              </w:rPr>
            </w:pPr>
            <w:r w:rsidRPr="00D455CB">
              <w:rPr>
                <w:rFonts w:eastAsia="Calibri" w:cs="Times New Roman"/>
                <w:b/>
                <w:sz w:val="22"/>
              </w:rPr>
              <w:t>1,0</w:t>
            </w:r>
          </w:p>
        </w:tc>
      </w:tr>
      <w:tr w:rsidR="00D455CB" w:rsidRPr="00D455CB" w14:paraId="01237EBA" w14:textId="77777777" w:rsidTr="00C07373">
        <w:tc>
          <w:tcPr>
            <w:tcW w:w="10193" w:type="dxa"/>
            <w:gridSpan w:val="6"/>
          </w:tcPr>
          <w:p w14:paraId="2D35B9BE" w14:textId="5DA25160" w:rsidR="00D455CB" w:rsidRPr="00D455CB" w:rsidRDefault="00D455CB" w:rsidP="00D529FE">
            <w:pPr>
              <w:shd w:val="clear" w:color="auto" w:fill="FFFFFF"/>
              <w:autoSpaceDN w:val="0"/>
              <w:adjustRightInd w:val="0"/>
              <w:jc w:val="both"/>
              <w:rPr>
                <w:rFonts w:eastAsia="Calibri" w:cs="Times New Roman"/>
                <w:sz w:val="24"/>
                <w:szCs w:val="24"/>
                <w:lang w:eastAsia="ru-RU"/>
              </w:rPr>
            </w:pPr>
            <w:r w:rsidRPr="00D455CB">
              <w:rPr>
                <w:rFonts w:eastAsia="Calibri" w:cs="Times New Roman"/>
                <w:b/>
                <w:sz w:val="24"/>
                <w:szCs w:val="24"/>
                <w:lang w:eastAsia="ru-RU"/>
              </w:rPr>
              <w:t>Подпрограмма</w:t>
            </w:r>
            <w:r w:rsidR="00295FE2">
              <w:rPr>
                <w:rFonts w:eastAsia="Calibri" w:cs="Times New Roman"/>
                <w:b/>
                <w:sz w:val="24"/>
                <w:szCs w:val="24"/>
                <w:lang w:eastAsia="ru-RU"/>
              </w:rPr>
              <w:t xml:space="preserve"> 2</w:t>
            </w:r>
            <w:r w:rsidRPr="00D455CB">
              <w:rPr>
                <w:rFonts w:eastAsia="Calibri" w:cs="Times New Roman"/>
                <w:b/>
                <w:sz w:val="24"/>
                <w:szCs w:val="24"/>
                <w:lang w:eastAsia="ru-RU"/>
              </w:rPr>
              <w:t xml:space="preserve"> «Наследие»</w:t>
            </w:r>
          </w:p>
        </w:tc>
      </w:tr>
      <w:tr w:rsidR="00D455CB" w:rsidRPr="00D455CB" w14:paraId="6CEFD45F" w14:textId="77777777" w:rsidTr="00C07373">
        <w:tc>
          <w:tcPr>
            <w:tcW w:w="709" w:type="dxa"/>
          </w:tcPr>
          <w:p w14:paraId="49C14ABC" w14:textId="77777777" w:rsidR="00D455CB" w:rsidRPr="00D455CB" w:rsidRDefault="00D455CB" w:rsidP="00D529FE">
            <w:pPr>
              <w:autoSpaceDN w:val="0"/>
              <w:adjustRightInd w:val="0"/>
              <w:jc w:val="both"/>
              <w:rPr>
                <w:rFonts w:eastAsia="Calibri" w:cs="Times New Roman"/>
                <w:sz w:val="22"/>
              </w:rPr>
            </w:pPr>
            <w:r w:rsidRPr="00D455CB">
              <w:rPr>
                <w:rFonts w:eastAsia="Calibri" w:cs="Times New Roman"/>
                <w:sz w:val="22"/>
              </w:rPr>
              <w:t>1</w:t>
            </w:r>
          </w:p>
        </w:tc>
        <w:tc>
          <w:tcPr>
            <w:tcW w:w="4534" w:type="dxa"/>
          </w:tcPr>
          <w:p w14:paraId="175CEBBD" w14:textId="5C0A27C8" w:rsidR="00D455CB" w:rsidRPr="00D455CB" w:rsidRDefault="000024E1" w:rsidP="00D529FE">
            <w:pPr>
              <w:shd w:val="clear" w:color="auto" w:fill="FFFFFF"/>
              <w:autoSpaceDN w:val="0"/>
              <w:adjustRightInd w:val="0"/>
              <w:rPr>
                <w:rFonts w:eastAsia="Calibri" w:cs="Times New Roman"/>
                <w:sz w:val="22"/>
                <w:lang w:eastAsia="ru-RU"/>
              </w:rPr>
            </w:pPr>
            <w:r w:rsidRPr="000024E1">
              <w:rPr>
                <w:rFonts w:eastAsia="Calibri" w:cs="Times New Roman"/>
                <w:color w:val="00000A"/>
                <w:kern w:val="2"/>
                <w:sz w:val="22"/>
              </w:rPr>
              <w:t>Увеличение числа посещений муниципальных музеев г.о.г.Чкаловск (к 2020 году)</w:t>
            </w:r>
          </w:p>
        </w:tc>
        <w:tc>
          <w:tcPr>
            <w:tcW w:w="992" w:type="dxa"/>
            <w:vAlign w:val="center"/>
          </w:tcPr>
          <w:p w14:paraId="62CC5DA4" w14:textId="57F4FCB5" w:rsidR="00D455CB" w:rsidRPr="00D455CB" w:rsidRDefault="000024E1" w:rsidP="00D529FE">
            <w:pPr>
              <w:autoSpaceDN w:val="0"/>
              <w:adjustRightInd w:val="0"/>
              <w:jc w:val="center"/>
              <w:rPr>
                <w:rFonts w:eastAsia="Calibri" w:cs="Times New Roman"/>
                <w:sz w:val="24"/>
                <w:szCs w:val="24"/>
              </w:rPr>
            </w:pPr>
            <w:r w:rsidRPr="00567B7B">
              <w:rPr>
                <w:rFonts w:eastAsia="Calibri" w:cs="Times New Roman"/>
                <w:sz w:val="24"/>
                <w:szCs w:val="24"/>
              </w:rPr>
              <w:t>%</w:t>
            </w:r>
          </w:p>
        </w:tc>
        <w:tc>
          <w:tcPr>
            <w:tcW w:w="1136" w:type="dxa"/>
            <w:vAlign w:val="center"/>
          </w:tcPr>
          <w:p w14:paraId="55314E51" w14:textId="01D77577" w:rsidR="00D455CB" w:rsidRPr="00D455CB" w:rsidRDefault="000024E1" w:rsidP="00D529FE">
            <w:pPr>
              <w:spacing w:before="280" w:after="119"/>
              <w:jc w:val="center"/>
              <w:rPr>
                <w:rFonts w:eastAsia="Calibri" w:cs="Times New Roman"/>
                <w:sz w:val="24"/>
                <w:szCs w:val="24"/>
              </w:rPr>
            </w:pPr>
            <w:r w:rsidRPr="00567B7B">
              <w:rPr>
                <w:rFonts w:eastAsia="Calibri" w:cs="Times New Roman"/>
                <w:sz w:val="24"/>
                <w:szCs w:val="24"/>
              </w:rPr>
              <w:t>0,</w:t>
            </w:r>
            <w:r w:rsidR="00CD4B1F">
              <w:rPr>
                <w:rFonts w:eastAsia="Calibri" w:cs="Times New Roman"/>
                <w:sz w:val="24"/>
                <w:szCs w:val="24"/>
              </w:rPr>
              <w:t>5</w:t>
            </w:r>
          </w:p>
        </w:tc>
        <w:tc>
          <w:tcPr>
            <w:tcW w:w="1134" w:type="dxa"/>
            <w:vAlign w:val="center"/>
          </w:tcPr>
          <w:p w14:paraId="5F966F49" w14:textId="1B645F40" w:rsidR="00D455CB" w:rsidRPr="00D455CB" w:rsidRDefault="00A9122D" w:rsidP="00D529FE">
            <w:pPr>
              <w:spacing w:before="280" w:after="119"/>
              <w:jc w:val="center"/>
              <w:rPr>
                <w:rFonts w:eastAsia="Calibri" w:cs="Times New Roman"/>
                <w:sz w:val="24"/>
                <w:szCs w:val="24"/>
              </w:rPr>
            </w:pPr>
            <w:r>
              <w:rPr>
                <w:rFonts w:eastAsia="Calibri" w:cs="Times New Roman"/>
                <w:sz w:val="24"/>
                <w:szCs w:val="24"/>
              </w:rPr>
              <w:t>10,2</w:t>
            </w:r>
          </w:p>
        </w:tc>
        <w:tc>
          <w:tcPr>
            <w:tcW w:w="1688" w:type="dxa"/>
            <w:vAlign w:val="center"/>
          </w:tcPr>
          <w:p w14:paraId="29383902" w14:textId="59AF2AF0" w:rsidR="00D455CB" w:rsidRPr="00D455CB" w:rsidRDefault="00A9122D" w:rsidP="00D529FE">
            <w:pPr>
              <w:spacing w:before="280" w:after="119"/>
              <w:jc w:val="center"/>
              <w:rPr>
                <w:rFonts w:eastAsia="Calibri" w:cs="Times New Roman"/>
                <w:sz w:val="24"/>
                <w:szCs w:val="24"/>
              </w:rPr>
            </w:pPr>
            <w:r>
              <w:rPr>
                <w:rFonts w:eastAsia="Calibri" w:cs="Times New Roman"/>
                <w:sz w:val="24"/>
                <w:szCs w:val="24"/>
              </w:rPr>
              <w:t>20,4</w:t>
            </w:r>
          </w:p>
        </w:tc>
      </w:tr>
      <w:tr w:rsidR="00D455CB" w:rsidRPr="00D455CB" w14:paraId="3ACA9C7F" w14:textId="77777777" w:rsidTr="00C07373">
        <w:tc>
          <w:tcPr>
            <w:tcW w:w="709" w:type="dxa"/>
          </w:tcPr>
          <w:p w14:paraId="47B327C3" w14:textId="77777777" w:rsidR="00D455CB" w:rsidRPr="00D455CB" w:rsidRDefault="00D455CB" w:rsidP="00D529FE">
            <w:pPr>
              <w:autoSpaceDN w:val="0"/>
              <w:adjustRightInd w:val="0"/>
              <w:jc w:val="both"/>
              <w:rPr>
                <w:rFonts w:eastAsia="Calibri" w:cs="Times New Roman"/>
                <w:sz w:val="22"/>
              </w:rPr>
            </w:pPr>
            <w:r w:rsidRPr="00D455CB">
              <w:rPr>
                <w:rFonts w:eastAsia="Calibri" w:cs="Times New Roman"/>
                <w:sz w:val="22"/>
              </w:rPr>
              <w:t>2</w:t>
            </w:r>
          </w:p>
        </w:tc>
        <w:tc>
          <w:tcPr>
            <w:tcW w:w="4534" w:type="dxa"/>
          </w:tcPr>
          <w:p w14:paraId="3F09495E" w14:textId="0BFBF911" w:rsidR="00D455CB" w:rsidRPr="00D455CB" w:rsidRDefault="000024E1" w:rsidP="00D529FE">
            <w:pPr>
              <w:shd w:val="clear" w:color="auto" w:fill="FFFFFF"/>
              <w:autoSpaceDN w:val="0"/>
              <w:adjustRightInd w:val="0"/>
              <w:jc w:val="both"/>
              <w:rPr>
                <w:rFonts w:eastAsia="Calibri" w:cs="Times New Roman"/>
                <w:sz w:val="24"/>
                <w:szCs w:val="24"/>
                <w:lang w:eastAsia="ru-RU"/>
              </w:rPr>
            </w:pPr>
            <w:r w:rsidRPr="000024E1">
              <w:rPr>
                <w:rFonts w:eastAsia="Calibri" w:cs="Times New Roman"/>
                <w:color w:val="00000A"/>
                <w:kern w:val="2"/>
                <w:sz w:val="22"/>
              </w:rPr>
              <w:t>Увеличение числа посещений муниципальных общедоступных библиотек, в том числе удаленно через сеть Интернет (к уровню 2019 года)</w:t>
            </w:r>
          </w:p>
        </w:tc>
        <w:tc>
          <w:tcPr>
            <w:tcW w:w="992" w:type="dxa"/>
            <w:vAlign w:val="center"/>
          </w:tcPr>
          <w:p w14:paraId="625079B5" w14:textId="6C8F8285" w:rsidR="00D455CB" w:rsidRPr="00D455CB" w:rsidRDefault="000024E1" w:rsidP="00D529FE">
            <w:pPr>
              <w:autoSpaceDN w:val="0"/>
              <w:adjustRightInd w:val="0"/>
              <w:jc w:val="center"/>
              <w:rPr>
                <w:rFonts w:eastAsia="Calibri" w:cs="Times New Roman"/>
                <w:sz w:val="24"/>
                <w:szCs w:val="24"/>
              </w:rPr>
            </w:pPr>
            <w:r w:rsidRPr="00567B7B">
              <w:rPr>
                <w:rFonts w:eastAsia="Calibri" w:cs="Times New Roman"/>
                <w:sz w:val="24"/>
                <w:szCs w:val="24"/>
              </w:rPr>
              <w:t>%</w:t>
            </w:r>
          </w:p>
        </w:tc>
        <w:tc>
          <w:tcPr>
            <w:tcW w:w="1136" w:type="dxa"/>
            <w:vAlign w:val="center"/>
          </w:tcPr>
          <w:p w14:paraId="4459F76F" w14:textId="18E2CE5E" w:rsidR="00D455CB" w:rsidRPr="00D455CB" w:rsidRDefault="00A9122D" w:rsidP="00D529FE">
            <w:pPr>
              <w:spacing w:before="280" w:after="119"/>
              <w:jc w:val="center"/>
              <w:rPr>
                <w:rFonts w:eastAsia="Calibri" w:cs="Times New Roman"/>
                <w:sz w:val="24"/>
                <w:szCs w:val="24"/>
              </w:rPr>
            </w:pPr>
            <w:r>
              <w:rPr>
                <w:rFonts w:eastAsia="Calibri" w:cs="Times New Roman"/>
                <w:sz w:val="24"/>
                <w:szCs w:val="24"/>
              </w:rPr>
              <w:t>38,2</w:t>
            </w:r>
          </w:p>
        </w:tc>
        <w:tc>
          <w:tcPr>
            <w:tcW w:w="1134" w:type="dxa"/>
            <w:vAlign w:val="center"/>
          </w:tcPr>
          <w:p w14:paraId="4A763FA1" w14:textId="2BA30450" w:rsidR="00D455CB" w:rsidRPr="00D455CB" w:rsidRDefault="00A9122D" w:rsidP="00D529FE">
            <w:pPr>
              <w:spacing w:before="280" w:after="119"/>
              <w:jc w:val="center"/>
              <w:rPr>
                <w:rFonts w:eastAsia="Calibri" w:cs="Times New Roman"/>
                <w:sz w:val="24"/>
                <w:szCs w:val="24"/>
              </w:rPr>
            </w:pPr>
            <w:r>
              <w:rPr>
                <w:rFonts w:eastAsia="Calibri" w:cs="Times New Roman"/>
                <w:sz w:val="24"/>
                <w:szCs w:val="24"/>
              </w:rPr>
              <w:t>38,2</w:t>
            </w:r>
          </w:p>
        </w:tc>
        <w:tc>
          <w:tcPr>
            <w:tcW w:w="1688" w:type="dxa"/>
            <w:vAlign w:val="center"/>
          </w:tcPr>
          <w:p w14:paraId="3573E951" w14:textId="03ED8F4B" w:rsidR="00D455CB" w:rsidRPr="00D455CB" w:rsidRDefault="000024E1" w:rsidP="00D529FE">
            <w:pPr>
              <w:spacing w:before="280" w:after="119"/>
              <w:jc w:val="center"/>
              <w:rPr>
                <w:rFonts w:eastAsia="Calibri" w:cs="Times New Roman"/>
                <w:sz w:val="24"/>
                <w:szCs w:val="24"/>
              </w:rPr>
            </w:pPr>
            <w:r w:rsidRPr="00567B7B">
              <w:rPr>
                <w:rFonts w:eastAsia="Calibri" w:cs="Times New Roman"/>
                <w:sz w:val="24"/>
                <w:szCs w:val="24"/>
              </w:rPr>
              <w:t>1,0</w:t>
            </w:r>
          </w:p>
        </w:tc>
      </w:tr>
      <w:tr w:rsidR="00D455CB" w:rsidRPr="00D455CB" w14:paraId="26EE55C7" w14:textId="77777777" w:rsidTr="00C07373">
        <w:tc>
          <w:tcPr>
            <w:tcW w:w="709" w:type="dxa"/>
          </w:tcPr>
          <w:p w14:paraId="09E28656" w14:textId="77777777" w:rsidR="00D455CB" w:rsidRPr="00D455CB" w:rsidRDefault="00D455CB" w:rsidP="00D529FE">
            <w:pPr>
              <w:autoSpaceDN w:val="0"/>
              <w:adjustRightInd w:val="0"/>
              <w:jc w:val="both"/>
              <w:rPr>
                <w:rFonts w:eastAsia="Calibri" w:cs="Times New Roman"/>
                <w:sz w:val="22"/>
              </w:rPr>
            </w:pPr>
            <w:r w:rsidRPr="00D455CB">
              <w:rPr>
                <w:rFonts w:eastAsia="Calibri" w:cs="Times New Roman"/>
                <w:sz w:val="22"/>
              </w:rPr>
              <w:t>3</w:t>
            </w:r>
          </w:p>
        </w:tc>
        <w:tc>
          <w:tcPr>
            <w:tcW w:w="4534" w:type="dxa"/>
          </w:tcPr>
          <w:p w14:paraId="52484EAF" w14:textId="7DC94147" w:rsidR="00D455CB" w:rsidRPr="00D455CB" w:rsidRDefault="000024E1" w:rsidP="00D529FE">
            <w:pPr>
              <w:shd w:val="clear" w:color="auto" w:fill="FFFFFF"/>
              <w:autoSpaceDN w:val="0"/>
              <w:adjustRightInd w:val="0"/>
              <w:jc w:val="both"/>
              <w:rPr>
                <w:rFonts w:eastAsia="Calibri" w:cs="Times New Roman"/>
                <w:sz w:val="22"/>
                <w:lang w:eastAsia="ru-RU"/>
              </w:rPr>
            </w:pPr>
            <w:r w:rsidRPr="000024E1">
              <w:rPr>
                <w:rFonts w:eastAsia="Calibri" w:cs="Times New Roman"/>
                <w:color w:val="00000A"/>
                <w:kern w:val="2"/>
                <w:sz w:val="22"/>
              </w:rPr>
              <w:t>Увеличение числа посещений культурно-массовых мероприятий учреждений клубного типа (к уровню 2021 года)</w:t>
            </w:r>
          </w:p>
        </w:tc>
        <w:tc>
          <w:tcPr>
            <w:tcW w:w="992" w:type="dxa"/>
            <w:vAlign w:val="center"/>
          </w:tcPr>
          <w:p w14:paraId="3AFF6751" w14:textId="4A6B9F20" w:rsidR="00D455CB" w:rsidRPr="00D455CB" w:rsidRDefault="000024E1" w:rsidP="00D529FE">
            <w:pPr>
              <w:autoSpaceDN w:val="0"/>
              <w:adjustRightInd w:val="0"/>
              <w:jc w:val="center"/>
              <w:rPr>
                <w:rFonts w:eastAsia="Calibri" w:cs="Times New Roman"/>
                <w:sz w:val="24"/>
                <w:szCs w:val="24"/>
              </w:rPr>
            </w:pPr>
            <w:r w:rsidRPr="00567B7B">
              <w:rPr>
                <w:rFonts w:eastAsia="Calibri" w:cs="Times New Roman"/>
                <w:sz w:val="24"/>
                <w:szCs w:val="24"/>
              </w:rPr>
              <w:t>%</w:t>
            </w:r>
          </w:p>
        </w:tc>
        <w:tc>
          <w:tcPr>
            <w:tcW w:w="1136" w:type="dxa"/>
            <w:vAlign w:val="center"/>
          </w:tcPr>
          <w:p w14:paraId="732B5CCC" w14:textId="3B055BF0" w:rsidR="00D455CB" w:rsidRPr="00D455CB" w:rsidRDefault="00A9122D" w:rsidP="00D529FE">
            <w:pPr>
              <w:spacing w:before="280" w:after="119"/>
              <w:jc w:val="center"/>
              <w:rPr>
                <w:rFonts w:eastAsia="Calibri" w:cs="Times New Roman"/>
                <w:sz w:val="24"/>
                <w:szCs w:val="24"/>
              </w:rPr>
            </w:pPr>
            <w:r>
              <w:rPr>
                <w:rFonts w:eastAsia="Calibri" w:cs="Times New Roman"/>
                <w:sz w:val="24"/>
                <w:szCs w:val="24"/>
              </w:rPr>
              <w:t>2</w:t>
            </w:r>
            <w:r w:rsidR="000024E1" w:rsidRPr="00567B7B">
              <w:rPr>
                <w:rFonts w:eastAsia="Calibri" w:cs="Times New Roman"/>
                <w:sz w:val="24"/>
                <w:szCs w:val="24"/>
              </w:rPr>
              <w:t>0,0</w:t>
            </w:r>
          </w:p>
        </w:tc>
        <w:tc>
          <w:tcPr>
            <w:tcW w:w="1134" w:type="dxa"/>
            <w:vAlign w:val="center"/>
          </w:tcPr>
          <w:p w14:paraId="6193FE29" w14:textId="25FDFC99" w:rsidR="00D455CB" w:rsidRPr="00D455CB" w:rsidRDefault="00A9122D" w:rsidP="00D529FE">
            <w:pPr>
              <w:spacing w:before="280" w:after="119"/>
              <w:jc w:val="center"/>
              <w:rPr>
                <w:rFonts w:eastAsia="Calibri" w:cs="Times New Roman"/>
                <w:sz w:val="24"/>
                <w:szCs w:val="24"/>
              </w:rPr>
            </w:pPr>
            <w:r>
              <w:rPr>
                <w:rFonts w:eastAsia="Calibri" w:cs="Times New Roman"/>
                <w:sz w:val="24"/>
                <w:szCs w:val="24"/>
              </w:rPr>
              <w:t>20,0</w:t>
            </w:r>
          </w:p>
        </w:tc>
        <w:tc>
          <w:tcPr>
            <w:tcW w:w="1688" w:type="dxa"/>
            <w:vAlign w:val="center"/>
          </w:tcPr>
          <w:p w14:paraId="058A5512" w14:textId="21C9CBA9" w:rsidR="00D455CB" w:rsidRPr="00D455CB" w:rsidRDefault="000024E1" w:rsidP="00D529FE">
            <w:pPr>
              <w:spacing w:before="280" w:after="119"/>
              <w:jc w:val="center"/>
              <w:rPr>
                <w:rFonts w:eastAsia="Calibri" w:cs="Times New Roman"/>
                <w:sz w:val="24"/>
                <w:szCs w:val="24"/>
              </w:rPr>
            </w:pPr>
            <w:r w:rsidRPr="00567B7B">
              <w:rPr>
                <w:rFonts w:eastAsia="Calibri" w:cs="Times New Roman"/>
                <w:sz w:val="24"/>
                <w:szCs w:val="24"/>
              </w:rPr>
              <w:t>1,</w:t>
            </w:r>
            <w:r w:rsidR="00A9122D">
              <w:rPr>
                <w:rFonts w:eastAsia="Calibri" w:cs="Times New Roman"/>
                <w:sz w:val="24"/>
                <w:szCs w:val="24"/>
              </w:rPr>
              <w:t>0</w:t>
            </w:r>
          </w:p>
        </w:tc>
      </w:tr>
      <w:tr w:rsidR="00D455CB" w:rsidRPr="00D455CB" w14:paraId="63842047" w14:textId="77777777" w:rsidTr="00C07373">
        <w:tc>
          <w:tcPr>
            <w:tcW w:w="8505" w:type="dxa"/>
            <w:gridSpan w:val="5"/>
          </w:tcPr>
          <w:p w14:paraId="205D7CA6" w14:textId="77777777" w:rsidR="00D455CB" w:rsidRPr="00D455CB" w:rsidRDefault="00D455CB" w:rsidP="00D529FE">
            <w:pPr>
              <w:autoSpaceDN w:val="0"/>
              <w:adjustRightInd w:val="0"/>
              <w:rPr>
                <w:rFonts w:eastAsia="Calibri" w:cs="Times New Roman"/>
                <w:b/>
                <w:i/>
                <w:sz w:val="22"/>
              </w:rPr>
            </w:pPr>
            <w:r w:rsidRPr="00D455CB">
              <w:rPr>
                <w:rFonts w:eastAsia="Calibri" w:cs="Times New Roman"/>
                <w:b/>
                <w:i/>
                <w:sz w:val="22"/>
              </w:rPr>
              <w:t xml:space="preserve">ИТОГО степень достижения  целей подпрограммы </w:t>
            </w:r>
          </w:p>
          <w:p w14:paraId="3D83BF7A" w14:textId="04785337" w:rsidR="00D455CB" w:rsidRPr="00D455CB" w:rsidRDefault="00D455CB" w:rsidP="00D529FE">
            <w:pPr>
              <w:autoSpaceDN w:val="0"/>
              <w:adjustRightInd w:val="0"/>
              <w:rPr>
                <w:rFonts w:eastAsia="Calibri" w:cs="Times New Roman"/>
                <w:sz w:val="22"/>
              </w:rPr>
            </w:pPr>
            <w:r w:rsidRPr="00D455CB">
              <w:rPr>
                <w:rFonts w:eastAsia="Calibri" w:cs="Times New Roman"/>
                <w:sz w:val="22"/>
              </w:rPr>
              <w:t>(</w:t>
            </w:r>
            <w:r w:rsidR="00A9122D">
              <w:rPr>
                <w:rFonts w:eastAsia="Calibri" w:cs="Times New Roman"/>
                <w:sz w:val="22"/>
              </w:rPr>
              <w:t>20,4</w:t>
            </w:r>
            <w:r w:rsidRPr="00D455CB">
              <w:rPr>
                <w:rFonts w:eastAsia="Calibri" w:cs="Times New Roman"/>
                <w:sz w:val="22"/>
              </w:rPr>
              <w:t xml:space="preserve"> + 1,0 + </w:t>
            </w:r>
            <w:r w:rsidR="00295FE2">
              <w:rPr>
                <w:rFonts w:eastAsia="Calibri" w:cs="Times New Roman"/>
                <w:sz w:val="22"/>
              </w:rPr>
              <w:t>1,</w:t>
            </w:r>
            <w:r w:rsidR="00A9122D">
              <w:rPr>
                <w:rFonts w:eastAsia="Calibri" w:cs="Times New Roman"/>
                <w:sz w:val="22"/>
              </w:rPr>
              <w:t>0</w:t>
            </w:r>
            <w:r w:rsidRPr="00D455CB">
              <w:rPr>
                <w:rFonts w:eastAsia="Calibri" w:cs="Times New Roman"/>
                <w:sz w:val="22"/>
              </w:rPr>
              <w:t>) / 3</w:t>
            </w:r>
          </w:p>
        </w:tc>
        <w:tc>
          <w:tcPr>
            <w:tcW w:w="1688" w:type="dxa"/>
          </w:tcPr>
          <w:p w14:paraId="025576A1" w14:textId="77777777" w:rsidR="00D455CB" w:rsidRPr="00D455CB" w:rsidRDefault="00D455CB" w:rsidP="00D529FE">
            <w:pPr>
              <w:autoSpaceDN w:val="0"/>
              <w:adjustRightInd w:val="0"/>
              <w:jc w:val="center"/>
              <w:rPr>
                <w:rFonts w:eastAsia="Calibri" w:cs="Times New Roman"/>
                <w:sz w:val="22"/>
              </w:rPr>
            </w:pPr>
          </w:p>
          <w:p w14:paraId="23B4A0A8" w14:textId="4191A3BD" w:rsidR="00D455CB" w:rsidRPr="00D455CB" w:rsidRDefault="00295FE2" w:rsidP="00D529FE">
            <w:pPr>
              <w:autoSpaceDN w:val="0"/>
              <w:adjustRightInd w:val="0"/>
              <w:jc w:val="center"/>
              <w:rPr>
                <w:rFonts w:eastAsia="Calibri" w:cs="Times New Roman"/>
                <w:b/>
                <w:sz w:val="22"/>
              </w:rPr>
            </w:pPr>
            <w:r>
              <w:rPr>
                <w:rFonts w:eastAsia="Calibri" w:cs="Times New Roman"/>
                <w:b/>
                <w:sz w:val="22"/>
              </w:rPr>
              <w:t>1,0</w:t>
            </w:r>
          </w:p>
        </w:tc>
      </w:tr>
      <w:tr w:rsidR="00D455CB" w:rsidRPr="00D455CB" w14:paraId="7FE8C6E1" w14:textId="77777777" w:rsidTr="00C07373">
        <w:tc>
          <w:tcPr>
            <w:tcW w:w="10193" w:type="dxa"/>
            <w:gridSpan w:val="6"/>
          </w:tcPr>
          <w:p w14:paraId="5ED72D11" w14:textId="49617593" w:rsidR="00D455CB" w:rsidRPr="00D455CB" w:rsidRDefault="00D455CB" w:rsidP="00D529FE">
            <w:pPr>
              <w:shd w:val="clear" w:color="auto" w:fill="FFFFFF"/>
              <w:autoSpaceDN w:val="0"/>
              <w:adjustRightInd w:val="0"/>
              <w:jc w:val="both"/>
              <w:rPr>
                <w:rFonts w:eastAsia="Calibri" w:cs="Times New Roman"/>
                <w:sz w:val="24"/>
                <w:szCs w:val="24"/>
                <w:lang w:eastAsia="ru-RU"/>
              </w:rPr>
            </w:pPr>
            <w:r w:rsidRPr="00D455CB">
              <w:rPr>
                <w:rFonts w:eastAsia="Calibri" w:cs="Times New Roman"/>
                <w:b/>
                <w:sz w:val="24"/>
                <w:szCs w:val="24"/>
                <w:lang w:eastAsia="ru-RU"/>
              </w:rPr>
              <w:t xml:space="preserve">Подпрограмма </w:t>
            </w:r>
            <w:r w:rsidR="00295FE2">
              <w:rPr>
                <w:rFonts w:eastAsia="Calibri" w:cs="Times New Roman"/>
                <w:b/>
                <w:sz w:val="24"/>
                <w:szCs w:val="24"/>
                <w:lang w:eastAsia="ru-RU"/>
              </w:rPr>
              <w:t xml:space="preserve">3 </w:t>
            </w:r>
            <w:r w:rsidRPr="00D455CB">
              <w:rPr>
                <w:rFonts w:eastAsia="Calibri" w:cs="Times New Roman"/>
                <w:b/>
                <w:sz w:val="24"/>
                <w:szCs w:val="24"/>
                <w:lang w:eastAsia="ru-RU"/>
              </w:rPr>
              <w:t>«</w:t>
            </w:r>
            <w:r w:rsidRPr="00D455CB">
              <w:rPr>
                <w:rFonts w:eastAsia="Calibri" w:cs="Times New Roman"/>
                <w:b/>
                <w:sz w:val="24"/>
                <w:szCs w:val="24"/>
              </w:rPr>
              <w:t>Развитие внутреннего и въездного туризма в городском округе</w:t>
            </w:r>
            <w:r w:rsidRPr="00D455CB">
              <w:rPr>
                <w:rFonts w:eastAsia="Calibri" w:cs="Times New Roman"/>
                <w:b/>
                <w:sz w:val="24"/>
                <w:szCs w:val="24"/>
                <w:lang w:eastAsia="ru-RU"/>
              </w:rPr>
              <w:t>»</w:t>
            </w:r>
          </w:p>
        </w:tc>
      </w:tr>
      <w:tr w:rsidR="00D455CB" w:rsidRPr="00D455CB" w14:paraId="6966E4F8" w14:textId="77777777" w:rsidTr="00C07373">
        <w:tc>
          <w:tcPr>
            <w:tcW w:w="709" w:type="dxa"/>
          </w:tcPr>
          <w:p w14:paraId="2022A08C" w14:textId="77777777" w:rsidR="00D455CB" w:rsidRPr="00D455CB" w:rsidRDefault="00D455CB" w:rsidP="00D529FE">
            <w:pPr>
              <w:autoSpaceDN w:val="0"/>
              <w:adjustRightInd w:val="0"/>
              <w:jc w:val="both"/>
              <w:rPr>
                <w:rFonts w:eastAsia="Calibri" w:cs="Times New Roman"/>
                <w:sz w:val="22"/>
              </w:rPr>
            </w:pPr>
            <w:r w:rsidRPr="00D455CB">
              <w:rPr>
                <w:rFonts w:eastAsia="Calibri" w:cs="Times New Roman"/>
                <w:sz w:val="22"/>
              </w:rPr>
              <w:t>1</w:t>
            </w:r>
          </w:p>
        </w:tc>
        <w:tc>
          <w:tcPr>
            <w:tcW w:w="4534" w:type="dxa"/>
          </w:tcPr>
          <w:p w14:paraId="6B75E99B" w14:textId="4765D8DA" w:rsidR="00D455CB" w:rsidRPr="00D455CB" w:rsidRDefault="00295FE2" w:rsidP="00D529FE">
            <w:pPr>
              <w:shd w:val="clear" w:color="auto" w:fill="FFFFFF"/>
              <w:autoSpaceDN w:val="0"/>
              <w:adjustRightInd w:val="0"/>
              <w:rPr>
                <w:rFonts w:eastAsia="Calibri" w:cs="Times New Roman"/>
                <w:sz w:val="22"/>
                <w:lang w:eastAsia="ru-RU"/>
              </w:rPr>
            </w:pPr>
            <w:r w:rsidRPr="00295FE2">
              <w:rPr>
                <w:rFonts w:eastAsia="Calibri" w:cs="Times New Roman"/>
                <w:color w:val="00000A"/>
                <w:kern w:val="2"/>
                <w:sz w:val="22"/>
              </w:rPr>
              <w:t>Увеличение числа туристов и экскурсантов, посещающих городской округ город Чкаловск (к уровню 2020 году)</w:t>
            </w:r>
          </w:p>
        </w:tc>
        <w:tc>
          <w:tcPr>
            <w:tcW w:w="992" w:type="dxa"/>
          </w:tcPr>
          <w:p w14:paraId="258FDBD7" w14:textId="7E616976" w:rsidR="00D455CB" w:rsidRPr="00D455CB" w:rsidRDefault="00295FE2" w:rsidP="00D529FE">
            <w:pPr>
              <w:spacing w:before="280" w:after="119"/>
              <w:jc w:val="center"/>
              <w:rPr>
                <w:rFonts w:eastAsia="Calibri" w:cs="Times New Roman"/>
                <w:sz w:val="24"/>
                <w:szCs w:val="24"/>
              </w:rPr>
            </w:pPr>
            <w:r w:rsidRPr="00295FE2">
              <w:rPr>
                <w:rFonts w:eastAsia="Calibri" w:cs="Times New Roman"/>
                <w:sz w:val="24"/>
                <w:szCs w:val="24"/>
              </w:rPr>
              <w:t>%</w:t>
            </w:r>
            <w:r w:rsidR="00D455CB" w:rsidRPr="00D455CB">
              <w:rPr>
                <w:rFonts w:eastAsia="Calibri" w:cs="Times New Roman"/>
                <w:sz w:val="24"/>
                <w:szCs w:val="24"/>
              </w:rPr>
              <w:t xml:space="preserve"> </w:t>
            </w:r>
          </w:p>
        </w:tc>
        <w:tc>
          <w:tcPr>
            <w:tcW w:w="1136" w:type="dxa"/>
            <w:vAlign w:val="center"/>
          </w:tcPr>
          <w:p w14:paraId="1AF19CC0" w14:textId="58C5CE22" w:rsidR="00D455CB" w:rsidRPr="00D455CB" w:rsidRDefault="00A9122D" w:rsidP="00D529FE">
            <w:pPr>
              <w:spacing w:before="280" w:after="119"/>
              <w:jc w:val="center"/>
              <w:rPr>
                <w:rFonts w:eastAsia="Calibri" w:cs="Times New Roman"/>
                <w:sz w:val="24"/>
                <w:szCs w:val="24"/>
              </w:rPr>
            </w:pPr>
            <w:r>
              <w:rPr>
                <w:rFonts w:eastAsia="Calibri" w:cs="Times New Roman"/>
                <w:sz w:val="24"/>
                <w:szCs w:val="24"/>
              </w:rPr>
              <w:t>42,2</w:t>
            </w:r>
          </w:p>
        </w:tc>
        <w:tc>
          <w:tcPr>
            <w:tcW w:w="1134" w:type="dxa"/>
            <w:vAlign w:val="center"/>
          </w:tcPr>
          <w:p w14:paraId="42173CD4" w14:textId="20FF3DAF" w:rsidR="00D455CB" w:rsidRPr="00D455CB" w:rsidRDefault="00A9122D" w:rsidP="00D529FE">
            <w:pPr>
              <w:spacing w:before="280" w:after="119"/>
              <w:jc w:val="center"/>
              <w:rPr>
                <w:rFonts w:eastAsia="Calibri" w:cs="Times New Roman"/>
                <w:sz w:val="24"/>
                <w:szCs w:val="24"/>
              </w:rPr>
            </w:pPr>
            <w:r>
              <w:rPr>
                <w:rFonts w:eastAsia="Calibri" w:cs="Times New Roman"/>
                <w:sz w:val="24"/>
                <w:szCs w:val="24"/>
              </w:rPr>
              <w:t>54,8</w:t>
            </w:r>
          </w:p>
        </w:tc>
        <w:tc>
          <w:tcPr>
            <w:tcW w:w="1688" w:type="dxa"/>
            <w:vAlign w:val="center"/>
          </w:tcPr>
          <w:p w14:paraId="10856B02" w14:textId="1F572E47" w:rsidR="00D455CB" w:rsidRPr="00D455CB" w:rsidRDefault="00D455CB" w:rsidP="00D529FE">
            <w:pPr>
              <w:spacing w:before="280" w:after="119"/>
              <w:jc w:val="center"/>
              <w:rPr>
                <w:rFonts w:eastAsia="Calibri" w:cs="Times New Roman"/>
                <w:sz w:val="24"/>
                <w:szCs w:val="24"/>
              </w:rPr>
            </w:pPr>
            <w:r w:rsidRPr="00D455CB">
              <w:rPr>
                <w:rFonts w:eastAsia="Calibri" w:cs="Times New Roman"/>
                <w:sz w:val="24"/>
                <w:szCs w:val="24"/>
              </w:rPr>
              <w:t>1,</w:t>
            </w:r>
            <w:r w:rsidR="00A9122D">
              <w:rPr>
                <w:rFonts w:eastAsia="Calibri" w:cs="Times New Roman"/>
                <w:sz w:val="24"/>
                <w:szCs w:val="24"/>
              </w:rPr>
              <w:t>3</w:t>
            </w:r>
          </w:p>
        </w:tc>
      </w:tr>
      <w:tr w:rsidR="00D455CB" w:rsidRPr="00D455CB" w14:paraId="2960573B" w14:textId="77777777" w:rsidTr="00C07373">
        <w:tc>
          <w:tcPr>
            <w:tcW w:w="8505" w:type="dxa"/>
            <w:gridSpan w:val="5"/>
          </w:tcPr>
          <w:p w14:paraId="2B6AF59B" w14:textId="0944E98F" w:rsidR="00295FE2" w:rsidRPr="00D455CB" w:rsidRDefault="00D455CB" w:rsidP="00D529FE">
            <w:pPr>
              <w:autoSpaceDN w:val="0"/>
              <w:adjustRightInd w:val="0"/>
              <w:rPr>
                <w:rFonts w:eastAsia="Calibri" w:cs="Times New Roman"/>
                <w:b/>
                <w:i/>
                <w:sz w:val="22"/>
              </w:rPr>
            </w:pPr>
            <w:r w:rsidRPr="00D455CB">
              <w:rPr>
                <w:rFonts w:eastAsia="Calibri" w:cs="Times New Roman"/>
                <w:b/>
                <w:i/>
                <w:sz w:val="22"/>
              </w:rPr>
              <w:t>ИТОГО степень достижения  целей подпрограммы</w:t>
            </w:r>
          </w:p>
        </w:tc>
        <w:tc>
          <w:tcPr>
            <w:tcW w:w="1688" w:type="dxa"/>
          </w:tcPr>
          <w:p w14:paraId="415D0A49" w14:textId="77777777" w:rsidR="00D455CB" w:rsidRPr="00D455CB" w:rsidRDefault="00D455CB" w:rsidP="00D529FE">
            <w:pPr>
              <w:autoSpaceDN w:val="0"/>
              <w:adjustRightInd w:val="0"/>
              <w:jc w:val="center"/>
              <w:rPr>
                <w:rFonts w:eastAsia="Calibri" w:cs="Times New Roman"/>
                <w:b/>
                <w:sz w:val="22"/>
              </w:rPr>
            </w:pPr>
            <w:r w:rsidRPr="00D455CB">
              <w:rPr>
                <w:rFonts w:eastAsia="Calibri" w:cs="Times New Roman"/>
                <w:b/>
                <w:sz w:val="22"/>
              </w:rPr>
              <w:t>1,0</w:t>
            </w:r>
          </w:p>
        </w:tc>
      </w:tr>
      <w:tr w:rsidR="00D455CB" w:rsidRPr="00D455CB" w14:paraId="2D9CE7F1" w14:textId="77777777" w:rsidTr="00C07373">
        <w:tc>
          <w:tcPr>
            <w:tcW w:w="10193" w:type="dxa"/>
            <w:gridSpan w:val="6"/>
          </w:tcPr>
          <w:p w14:paraId="6FFF3B90" w14:textId="2ECE4762" w:rsidR="00D455CB" w:rsidRPr="00D455CB" w:rsidRDefault="00D455CB" w:rsidP="00D529FE">
            <w:pPr>
              <w:shd w:val="clear" w:color="auto" w:fill="FFFFFF"/>
              <w:autoSpaceDN w:val="0"/>
              <w:adjustRightInd w:val="0"/>
              <w:jc w:val="both"/>
              <w:rPr>
                <w:rFonts w:eastAsia="Calibri" w:cs="Times New Roman"/>
                <w:b/>
                <w:sz w:val="22"/>
                <w:lang w:eastAsia="ru-RU"/>
              </w:rPr>
            </w:pPr>
            <w:r w:rsidRPr="00D455CB">
              <w:rPr>
                <w:rFonts w:eastAsia="Calibri" w:cs="Times New Roman"/>
                <w:b/>
                <w:sz w:val="22"/>
                <w:lang w:eastAsia="ru-RU"/>
              </w:rPr>
              <w:t xml:space="preserve">Подпрограмма </w:t>
            </w:r>
            <w:r w:rsidR="007A6D0D">
              <w:rPr>
                <w:rFonts w:eastAsia="Calibri" w:cs="Times New Roman"/>
                <w:b/>
                <w:sz w:val="22"/>
                <w:lang w:eastAsia="ru-RU"/>
              </w:rPr>
              <w:t xml:space="preserve">4 </w:t>
            </w:r>
            <w:r w:rsidRPr="00D455CB">
              <w:rPr>
                <w:rFonts w:eastAsia="Calibri" w:cs="Times New Roman"/>
                <w:b/>
                <w:sz w:val="22"/>
                <w:lang w:eastAsia="ru-RU"/>
              </w:rPr>
              <w:t>«</w:t>
            </w:r>
            <w:r w:rsidRPr="00D455CB">
              <w:rPr>
                <w:rFonts w:eastAsia="Calibri" w:cs="Times New Roman"/>
                <w:b/>
                <w:sz w:val="22"/>
              </w:rPr>
              <w:t>Развитие физической культуры и спорта в городском округе город Чкаловск</w:t>
            </w:r>
            <w:r w:rsidRPr="00D455CB">
              <w:rPr>
                <w:rFonts w:eastAsia="Calibri" w:cs="Times New Roman"/>
                <w:b/>
                <w:sz w:val="22"/>
                <w:lang w:eastAsia="ru-RU"/>
              </w:rPr>
              <w:t>»</w:t>
            </w:r>
          </w:p>
        </w:tc>
      </w:tr>
      <w:tr w:rsidR="00D455CB" w:rsidRPr="00D455CB" w14:paraId="33E6427D" w14:textId="77777777" w:rsidTr="00C07373">
        <w:tc>
          <w:tcPr>
            <w:tcW w:w="709" w:type="dxa"/>
          </w:tcPr>
          <w:p w14:paraId="777AE04A" w14:textId="77777777" w:rsidR="00D455CB" w:rsidRPr="00D455CB" w:rsidRDefault="00D455CB" w:rsidP="00D529FE">
            <w:pPr>
              <w:autoSpaceDN w:val="0"/>
              <w:adjustRightInd w:val="0"/>
              <w:jc w:val="both"/>
              <w:rPr>
                <w:rFonts w:eastAsia="Calibri" w:cs="Times New Roman"/>
                <w:sz w:val="22"/>
              </w:rPr>
            </w:pPr>
            <w:r w:rsidRPr="00D455CB">
              <w:rPr>
                <w:rFonts w:eastAsia="Calibri" w:cs="Times New Roman"/>
                <w:sz w:val="22"/>
              </w:rPr>
              <w:t>1</w:t>
            </w:r>
          </w:p>
        </w:tc>
        <w:tc>
          <w:tcPr>
            <w:tcW w:w="4534" w:type="dxa"/>
          </w:tcPr>
          <w:p w14:paraId="188AC19F" w14:textId="7A317DD8" w:rsidR="00D455CB" w:rsidRPr="00D455CB" w:rsidRDefault="00FB1C0A" w:rsidP="00D529FE">
            <w:pPr>
              <w:shd w:val="clear" w:color="auto" w:fill="FFFFFF"/>
              <w:autoSpaceDN w:val="0"/>
              <w:adjustRightInd w:val="0"/>
              <w:rPr>
                <w:rFonts w:eastAsia="Calibri" w:cs="Times New Roman"/>
                <w:sz w:val="22"/>
                <w:lang w:eastAsia="ru-RU"/>
              </w:rPr>
            </w:pPr>
            <w:r w:rsidRPr="00FB1C0A">
              <w:rPr>
                <w:rFonts w:eastAsia="Calibri" w:cs="Times New Roman"/>
                <w:color w:val="00000A"/>
                <w:kern w:val="2"/>
                <w:sz w:val="22"/>
              </w:rPr>
              <w:t>Доля человек, систематически занимающихся физической культурой и спортом в городском округе город Чкаловск от общего числа жителей округа</w:t>
            </w:r>
          </w:p>
        </w:tc>
        <w:tc>
          <w:tcPr>
            <w:tcW w:w="992" w:type="dxa"/>
            <w:vAlign w:val="center"/>
          </w:tcPr>
          <w:p w14:paraId="23F73794" w14:textId="485AE8DE" w:rsidR="00D455CB" w:rsidRPr="00D455CB" w:rsidRDefault="00D56F21" w:rsidP="00D529FE">
            <w:pPr>
              <w:autoSpaceDN w:val="0"/>
              <w:adjustRightInd w:val="0"/>
              <w:jc w:val="center"/>
              <w:rPr>
                <w:rFonts w:eastAsia="Calibri" w:cs="Times New Roman"/>
                <w:sz w:val="22"/>
              </w:rPr>
            </w:pPr>
            <w:r w:rsidRPr="00295FE2">
              <w:rPr>
                <w:rFonts w:eastAsia="Calibri" w:cs="Times New Roman"/>
                <w:sz w:val="24"/>
                <w:szCs w:val="24"/>
              </w:rPr>
              <w:t>%</w:t>
            </w:r>
          </w:p>
        </w:tc>
        <w:tc>
          <w:tcPr>
            <w:tcW w:w="1136" w:type="dxa"/>
            <w:vAlign w:val="center"/>
          </w:tcPr>
          <w:p w14:paraId="15E86BF3" w14:textId="380A1522" w:rsidR="00D455CB" w:rsidRPr="00D455CB" w:rsidRDefault="00A9122D" w:rsidP="00D529FE">
            <w:pPr>
              <w:spacing w:before="280" w:after="119"/>
              <w:jc w:val="center"/>
              <w:rPr>
                <w:rFonts w:eastAsia="Calibri" w:cs="Times New Roman"/>
                <w:sz w:val="24"/>
                <w:szCs w:val="24"/>
              </w:rPr>
            </w:pPr>
            <w:r>
              <w:rPr>
                <w:rFonts w:eastAsia="Calibri" w:cs="Times New Roman"/>
                <w:sz w:val="24"/>
                <w:szCs w:val="24"/>
              </w:rPr>
              <w:t>43,1</w:t>
            </w:r>
          </w:p>
        </w:tc>
        <w:tc>
          <w:tcPr>
            <w:tcW w:w="1134" w:type="dxa"/>
            <w:vAlign w:val="center"/>
          </w:tcPr>
          <w:p w14:paraId="4E92B6A2" w14:textId="541E2374" w:rsidR="00D455CB" w:rsidRPr="00D455CB" w:rsidRDefault="00A9122D" w:rsidP="00D529FE">
            <w:pPr>
              <w:spacing w:before="280" w:after="119"/>
              <w:jc w:val="center"/>
              <w:rPr>
                <w:rFonts w:eastAsia="Calibri" w:cs="Times New Roman"/>
                <w:sz w:val="24"/>
                <w:szCs w:val="24"/>
              </w:rPr>
            </w:pPr>
            <w:r>
              <w:rPr>
                <w:rFonts w:eastAsia="Calibri" w:cs="Times New Roman"/>
                <w:sz w:val="24"/>
                <w:szCs w:val="24"/>
              </w:rPr>
              <w:t>49,1</w:t>
            </w:r>
          </w:p>
        </w:tc>
        <w:tc>
          <w:tcPr>
            <w:tcW w:w="1688" w:type="dxa"/>
            <w:vAlign w:val="center"/>
          </w:tcPr>
          <w:p w14:paraId="75ED83CD" w14:textId="5CEE7C25" w:rsidR="00D455CB" w:rsidRPr="00D455CB" w:rsidRDefault="00D56F21" w:rsidP="00D529FE">
            <w:pPr>
              <w:spacing w:before="280" w:after="119"/>
              <w:jc w:val="center"/>
              <w:rPr>
                <w:rFonts w:eastAsia="Calibri" w:cs="Times New Roman"/>
                <w:sz w:val="24"/>
                <w:szCs w:val="24"/>
              </w:rPr>
            </w:pPr>
            <w:r>
              <w:rPr>
                <w:rFonts w:eastAsia="Calibri" w:cs="Times New Roman"/>
                <w:sz w:val="24"/>
                <w:szCs w:val="24"/>
              </w:rPr>
              <w:t>1,</w:t>
            </w:r>
            <w:r w:rsidR="00A9122D">
              <w:rPr>
                <w:rFonts w:eastAsia="Calibri" w:cs="Times New Roman"/>
                <w:sz w:val="24"/>
                <w:szCs w:val="24"/>
              </w:rPr>
              <w:t>1</w:t>
            </w:r>
          </w:p>
        </w:tc>
      </w:tr>
      <w:tr w:rsidR="007A6D0D" w:rsidRPr="00D455CB" w14:paraId="029C5B6E" w14:textId="77777777" w:rsidTr="00C07373">
        <w:tc>
          <w:tcPr>
            <w:tcW w:w="709" w:type="dxa"/>
          </w:tcPr>
          <w:p w14:paraId="12374DD4" w14:textId="3FF182CA" w:rsidR="007A6D0D" w:rsidRPr="00D455CB" w:rsidRDefault="007A6D0D" w:rsidP="00D529FE">
            <w:pPr>
              <w:autoSpaceDN w:val="0"/>
              <w:adjustRightInd w:val="0"/>
              <w:jc w:val="both"/>
              <w:rPr>
                <w:rFonts w:eastAsia="Calibri" w:cs="Times New Roman"/>
                <w:sz w:val="22"/>
              </w:rPr>
            </w:pPr>
            <w:r>
              <w:rPr>
                <w:rFonts w:eastAsia="Calibri" w:cs="Times New Roman"/>
                <w:sz w:val="22"/>
              </w:rPr>
              <w:t>2</w:t>
            </w:r>
          </w:p>
        </w:tc>
        <w:tc>
          <w:tcPr>
            <w:tcW w:w="4534" w:type="dxa"/>
          </w:tcPr>
          <w:p w14:paraId="6EB18040" w14:textId="067DB541" w:rsidR="007A6D0D" w:rsidRPr="00D455CB" w:rsidRDefault="00FB1C0A" w:rsidP="00D529FE">
            <w:pPr>
              <w:shd w:val="clear" w:color="auto" w:fill="FFFFFF"/>
              <w:autoSpaceDN w:val="0"/>
              <w:adjustRightInd w:val="0"/>
              <w:rPr>
                <w:rFonts w:eastAsia="Calibri" w:cs="Times New Roman"/>
                <w:sz w:val="22"/>
              </w:rPr>
            </w:pPr>
            <w:r w:rsidRPr="00FB1C0A">
              <w:rPr>
                <w:rFonts w:eastAsia="Calibri" w:cs="Times New Roman"/>
                <w:color w:val="00000A"/>
                <w:kern w:val="2"/>
                <w:sz w:val="22"/>
              </w:rPr>
              <w:t>Доля населения г.о.г.Чкаловск, принявшего участие в выполнении нормативов испытаний (тестов) Всероссийского физкультурно-спортивного комплекса «Готов к труду и обороне» (ГТО) от общего числа жителей округа</w:t>
            </w:r>
          </w:p>
        </w:tc>
        <w:tc>
          <w:tcPr>
            <w:tcW w:w="992" w:type="dxa"/>
            <w:vAlign w:val="center"/>
          </w:tcPr>
          <w:p w14:paraId="2A9206F8" w14:textId="62A4558D" w:rsidR="007A6D0D" w:rsidRPr="00D455CB" w:rsidRDefault="00D56F21" w:rsidP="00D529FE">
            <w:pPr>
              <w:autoSpaceDN w:val="0"/>
              <w:adjustRightInd w:val="0"/>
              <w:jc w:val="center"/>
              <w:rPr>
                <w:rFonts w:eastAsia="Calibri" w:cs="Times New Roman"/>
                <w:sz w:val="22"/>
              </w:rPr>
            </w:pPr>
            <w:r w:rsidRPr="00295FE2">
              <w:rPr>
                <w:rFonts w:eastAsia="Calibri" w:cs="Times New Roman"/>
                <w:sz w:val="24"/>
                <w:szCs w:val="24"/>
              </w:rPr>
              <w:t>%</w:t>
            </w:r>
          </w:p>
        </w:tc>
        <w:tc>
          <w:tcPr>
            <w:tcW w:w="1136" w:type="dxa"/>
            <w:vAlign w:val="center"/>
          </w:tcPr>
          <w:p w14:paraId="3F222B57" w14:textId="570F409B" w:rsidR="007A6D0D" w:rsidRPr="00D56F21" w:rsidRDefault="00A9122D" w:rsidP="00D529FE">
            <w:pPr>
              <w:spacing w:before="280" w:after="119"/>
              <w:jc w:val="center"/>
              <w:rPr>
                <w:rFonts w:eastAsia="Calibri" w:cs="Times New Roman"/>
                <w:sz w:val="24"/>
                <w:szCs w:val="24"/>
              </w:rPr>
            </w:pPr>
            <w:r>
              <w:rPr>
                <w:rFonts w:eastAsia="Calibri" w:cs="Times New Roman"/>
                <w:sz w:val="24"/>
                <w:szCs w:val="24"/>
              </w:rPr>
              <w:t>9,1</w:t>
            </w:r>
          </w:p>
        </w:tc>
        <w:tc>
          <w:tcPr>
            <w:tcW w:w="1134" w:type="dxa"/>
            <w:vAlign w:val="center"/>
          </w:tcPr>
          <w:p w14:paraId="1CE57AE1" w14:textId="6CD937EE" w:rsidR="007A6D0D" w:rsidRPr="00D56F21" w:rsidRDefault="00A9122D" w:rsidP="00D529FE">
            <w:pPr>
              <w:spacing w:before="280" w:after="119"/>
              <w:jc w:val="center"/>
              <w:rPr>
                <w:rFonts w:eastAsia="Calibri" w:cs="Times New Roman"/>
                <w:sz w:val="24"/>
                <w:szCs w:val="24"/>
              </w:rPr>
            </w:pPr>
            <w:r>
              <w:rPr>
                <w:rFonts w:eastAsia="Calibri" w:cs="Times New Roman"/>
                <w:sz w:val="24"/>
                <w:szCs w:val="24"/>
              </w:rPr>
              <w:t>10,7</w:t>
            </w:r>
          </w:p>
        </w:tc>
        <w:tc>
          <w:tcPr>
            <w:tcW w:w="1688" w:type="dxa"/>
            <w:vAlign w:val="center"/>
          </w:tcPr>
          <w:p w14:paraId="2AA7CE26" w14:textId="0DB0D08D" w:rsidR="007A6D0D" w:rsidRPr="00D56F21" w:rsidRDefault="00A9122D" w:rsidP="00D529FE">
            <w:pPr>
              <w:spacing w:before="280" w:after="119"/>
              <w:jc w:val="center"/>
              <w:rPr>
                <w:rFonts w:eastAsia="Calibri" w:cs="Times New Roman"/>
                <w:sz w:val="24"/>
                <w:szCs w:val="24"/>
              </w:rPr>
            </w:pPr>
            <w:r>
              <w:rPr>
                <w:rFonts w:eastAsia="Calibri" w:cs="Times New Roman"/>
                <w:sz w:val="24"/>
                <w:szCs w:val="24"/>
              </w:rPr>
              <w:t>1</w:t>
            </w:r>
            <w:r w:rsidR="00D56F21">
              <w:rPr>
                <w:rFonts w:eastAsia="Calibri" w:cs="Times New Roman"/>
                <w:sz w:val="24"/>
                <w:szCs w:val="24"/>
              </w:rPr>
              <w:t>,2</w:t>
            </w:r>
          </w:p>
        </w:tc>
      </w:tr>
      <w:tr w:rsidR="007A6D0D" w:rsidRPr="00D455CB" w14:paraId="28E81EA9" w14:textId="77777777" w:rsidTr="00C07373">
        <w:tc>
          <w:tcPr>
            <w:tcW w:w="709" w:type="dxa"/>
          </w:tcPr>
          <w:p w14:paraId="5D07D52C" w14:textId="2F33509B" w:rsidR="007A6D0D" w:rsidRPr="00D455CB" w:rsidRDefault="007A6D0D" w:rsidP="00D529FE">
            <w:pPr>
              <w:autoSpaceDN w:val="0"/>
              <w:adjustRightInd w:val="0"/>
              <w:jc w:val="both"/>
              <w:rPr>
                <w:rFonts w:eastAsia="Calibri" w:cs="Times New Roman"/>
                <w:sz w:val="22"/>
              </w:rPr>
            </w:pPr>
            <w:r>
              <w:rPr>
                <w:rFonts w:eastAsia="Calibri" w:cs="Times New Roman"/>
                <w:sz w:val="22"/>
              </w:rPr>
              <w:t>3</w:t>
            </w:r>
          </w:p>
        </w:tc>
        <w:tc>
          <w:tcPr>
            <w:tcW w:w="4534" w:type="dxa"/>
          </w:tcPr>
          <w:p w14:paraId="1089DE97" w14:textId="097FE795" w:rsidR="007A6D0D" w:rsidRPr="00D455CB" w:rsidRDefault="00D56F21" w:rsidP="00D529FE">
            <w:pPr>
              <w:shd w:val="clear" w:color="auto" w:fill="FFFFFF"/>
              <w:autoSpaceDN w:val="0"/>
              <w:adjustRightInd w:val="0"/>
              <w:rPr>
                <w:rFonts w:eastAsia="Calibri" w:cs="Times New Roman"/>
                <w:sz w:val="22"/>
              </w:rPr>
            </w:pPr>
            <w:r w:rsidRPr="00D56F21">
              <w:rPr>
                <w:rFonts w:eastAsia="Calibri" w:cs="Times New Roman"/>
                <w:sz w:val="22"/>
              </w:rPr>
              <w:t>Доля населения,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w:t>
            </w:r>
          </w:p>
        </w:tc>
        <w:tc>
          <w:tcPr>
            <w:tcW w:w="992" w:type="dxa"/>
            <w:vAlign w:val="center"/>
          </w:tcPr>
          <w:p w14:paraId="142D0606" w14:textId="5572F84F" w:rsidR="007A6D0D" w:rsidRPr="00D455CB" w:rsidRDefault="00D56F21" w:rsidP="00D529FE">
            <w:pPr>
              <w:autoSpaceDN w:val="0"/>
              <w:adjustRightInd w:val="0"/>
              <w:jc w:val="center"/>
              <w:rPr>
                <w:rFonts w:eastAsia="Calibri" w:cs="Times New Roman"/>
                <w:sz w:val="22"/>
              </w:rPr>
            </w:pPr>
            <w:r w:rsidRPr="00295FE2">
              <w:rPr>
                <w:rFonts w:eastAsia="Calibri" w:cs="Times New Roman"/>
                <w:sz w:val="24"/>
                <w:szCs w:val="24"/>
              </w:rPr>
              <w:t>%</w:t>
            </w:r>
          </w:p>
        </w:tc>
        <w:tc>
          <w:tcPr>
            <w:tcW w:w="1136" w:type="dxa"/>
            <w:vAlign w:val="center"/>
          </w:tcPr>
          <w:p w14:paraId="1E4CCC61" w14:textId="039B0011" w:rsidR="007A6D0D" w:rsidRPr="00D56F21" w:rsidRDefault="00A9122D" w:rsidP="00D529FE">
            <w:pPr>
              <w:spacing w:before="280" w:after="119"/>
              <w:jc w:val="center"/>
              <w:rPr>
                <w:rFonts w:eastAsia="Calibri" w:cs="Times New Roman"/>
                <w:sz w:val="24"/>
                <w:szCs w:val="24"/>
              </w:rPr>
            </w:pPr>
            <w:r>
              <w:rPr>
                <w:rFonts w:eastAsia="Calibri" w:cs="Times New Roman"/>
                <w:sz w:val="24"/>
                <w:szCs w:val="24"/>
              </w:rPr>
              <w:t>24,0</w:t>
            </w:r>
          </w:p>
        </w:tc>
        <w:tc>
          <w:tcPr>
            <w:tcW w:w="1134" w:type="dxa"/>
            <w:vAlign w:val="center"/>
          </w:tcPr>
          <w:p w14:paraId="0349618F" w14:textId="32834512" w:rsidR="007A6D0D" w:rsidRPr="00D56F21" w:rsidRDefault="00A9122D" w:rsidP="00D529FE">
            <w:pPr>
              <w:spacing w:before="280" w:after="119"/>
              <w:jc w:val="center"/>
              <w:rPr>
                <w:rFonts w:eastAsia="Calibri" w:cs="Times New Roman"/>
                <w:sz w:val="24"/>
                <w:szCs w:val="24"/>
              </w:rPr>
            </w:pPr>
            <w:r>
              <w:rPr>
                <w:rFonts w:eastAsia="Calibri" w:cs="Times New Roman"/>
                <w:sz w:val="24"/>
                <w:szCs w:val="24"/>
              </w:rPr>
              <w:t>30,4</w:t>
            </w:r>
          </w:p>
        </w:tc>
        <w:tc>
          <w:tcPr>
            <w:tcW w:w="1688" w:type="dxa"/>
            <w:vAlign w:val="center"/>
          </w:tcPr>
          <w:p w14:paraId="313066E5" w14:textId="3CE62B08" w:rsidR="007A6D0D" w:rsidRPr="00D56F21" w:rsidRDefault="00A9122D" w:rsidP="00D529FE">
            <w:pPr>
              <w:spacing w:before="280" w:after="119"/>
              <w:jc w:val="center"/>
              <w:rPr>
                <w:rFonts w:eastAsia="Calibri" w:cs="Times New Roman"/>
                <w:sz w:val="24"/>
                <w:szCs w:val="24"/>
              </w:rPr>
            </w:pPr>
            <w:r>
              <w:rPr>
                <w:rFonts w:eastAsia="Calibri" w:cs="Times New Roman"/>
                <w:sz w:val="24"/>
                <w:szCs w:val="24"/>
              </w:rPr>
              <w:t>1,3</w:t>
            </w:r>
          </w:p>
        </w:tc>
      </w:tr>
      <w:tr w:rsidR="00D455CB" w:rsidRPr="00D455CB" w14:paraId="60FF9C00" w14:textId="77777777" w:rsidTr="00C07373">
        <w:tc>
          <w:tcPr>
            <w:tcW w:w="8505" w:type="dxa"/>
            <w:gridSpan w:val="5"/>
          </w:tcPr>
          <w:p w14:paraId="2391885C" w14:textId="77777777" w:rsidR="00D455CB" w:rsidRPr="00D455CB" w:rsidRDefault="00D455CB" w:rsidP="00D529FE">
            <w:pPr>
              <w:autoSpaceDN w:val="0"/>
              <w:adjustRightInd w:val="0"/>
              <w:rPr>
                <w:rFonts w:eastAsia="Calibri" w:cs="Times New Roman"/>
                <w:b/>
                <w:i/>
                <w:sz w:val="22"/>
              </w:rPr>
            </w:pPr>
            <w:r w:rsidRPr="00D455CB">
              <w:rPr>
                <w:rFonts w:eastAsia="Calibri" w:cs="Times New Roman"/>
                <w:b/>
                <w:i/>
                <w:sz w:val="22"/>
              </w:rPr>
              <w:t>ИТОГО степень достижения  целей подпрограммы</w:t>
            </w:r>
          </w:p>
          <w:p w14:paraId="2128E7D2" w14:textId="795F4FC3" w:rsidR="00D455CB" w:rsidRPr="00D455CB" w:rsidRDefault="00D455CB" w:rsidP="00D529FE">
            <w:pPr>
              <w:autoSpaceDN w:val="0"/>
              <w:adjustRightInd w:val="0"/>
              <w:rPr>
                <w:rFonts w:eastAsia="Calibri" w:cs="Times New Roman"/>
                <w:sz w:val="22"/>
              </w:rPr>
            </w:pPr>
            <w:r w:rsidRPr="00D455CB">
              <w:rPr>
                <w:rFonts w:eastAsia="Calibri" w:cs="Times New Roman"/>
                <w:sz w:val="22"/>
              </w:rPr>
              <w:t>(1,</w:t>
            </w:r>
            <w:r w:rsidR="00A9122D">
              <w:rPr>
                <w:rFonts w:eastAsia="Calibri" w:cs="Times New Roman"/>
                <w:sz w:val="22"/>
              </w:rPr>
              <w:t>1</w:t>
            </w:r>
            <w:r w:rsidR="00D56F21">
              <w:rPr>
                <w:rFonts w:eastAsia="Calibri" w:cs="Times New Roman"/>
                <w:sz w:val="22"/>
              </w:rPr>
              <w:t xml:space="preserve"> </w:t>
            </w:r>
            <w:r w:rsidRPr="00D455CB">
              <w:rPr>
                <w:rFonts w:eastAsia="Calibri" w:cs="Times New Roman"/>
                <w:sz w:val="22"/>
              </w:rPr>
              <w:t>+</w:t>
            </w:r>
            <w:r w:rsidR="00D56F21">
              <w:rPr>
                <w:rFonts w:eastAsia="Calibri" w:cs="Times New Roman"/>
                <w:sz w:val="22"/>
              </w:rPr>
              <w:t xml:space="preserve"> </w:t>
            </w:r>
            <w:r w:rsidR="00A9122D">
              <w:rPr>
                <w:rFonts w:eastAsia="Calibri" w:cs="Times New Roman"/>
                <w:sz w:val="22"/>
              </w:rPr>
              <w:t>1</w:t>
            </w:r>
            <w:r w:rsidR="00D56F21">
              <w:rPr>
                <w:rFonts w:eastAsia="Calibri" w:cs="Times New Roman"/>
                <w:sz w:val="22"/>
              </w:rPr>
              <w:t xml:space="preserve">,2 + </w:t>
            </w:r>
            <w:r w:rsidR="00A9122D">
              <w:rPr>
                <w:rFonts w:eastAsia="Calibri" w:cs="Times New Roman"/>
                <w:sz w:val="22"/>
              </w:rPr>
              <w:t>1,3</w:t>
            </w:r>
            <w:r w:rsidRPr="00D455CB">
              <w:rPr>
                <w:rFonts w:eastAsia="Calibri" w:cs="Times New Roman"/>
                <w:sz w:val="22"/>
              </w:rPr>
              <w:t>)</w:t>
            </w:r>
            <w:r w:rsidR="00D56F21">
              <w:rPr>
                <w:rFonts w:eastAsia="Calibri" w:cs="Times New Roman"/>
                <w:sz w:val="22"/>
              </w:rPr>
              <w:t xml:space="preserve"> </w:t>
            </w:r>
            <w:r w:rsidRPr="00D455CB">
              <w:rPr>
                <w:rFonts w:eastAsia="Calibri" w:cs="Times New Roman"/>
                <w:sz w:val="22"/>
              </w:rPr>
              <w:t>/</w:t>
            </w:r>
            <w:r w:rsidR="00D56F21">
              <w:rPr>
                <w:rFonts w:eastAsia="Calibri" w:cs="Times New Roman"/>
                <w:sz w:val="22"/>
              </w:rPr>
              <w:t xml:space="preserve"> 3</w:t>
            </w:r>
          </w:p>
        </w:tc>
        <w:tc>
          <w:tcPr>
            <w:tcW w:w="1688" w:type="dxa"/>
          </w:tcPr>
          <w:p w14:paraId="3952382F" w14:textId="77777777" w:rsidR="00D455CB" w:rsidRPr="00D455CB" w:rsidRDefault="00D455CB" w:rsidP="00D529FE">
            <w:pPr>
              <w:autoSpaceDN w:val="0"/>
              <w:adjustRightInd w:val="0"/>
              <w:jc w:val="center"/>
              <w:rPr>
                <w:rFonts w:eastAsia="Calibri" w:cs="Times New Roman"/>
                <w:b/>
                <w:sz w:val="22"/>
              </w:rPr>
            </w:pPr>
          </w:p>
          <w:p w14:paraId="22423533" w14:textId="77777777" w:rsidR="00D455CB" w:rsidRPr="00D455CB" w:rsidRDefault="00D455CB" w:rsidP="00D529FE">
            <w:pPr>
              <w:autoSpaceDN w:val="0"/>
              <w:adjustRightInd w:val="0"/>
              <w:jc w:val="center"/>
              <w:rPr>
                <w:rFonts w:eastAsia="Calibri" w:cs="Times New Roman"/>
                <w:b/>
                <w:sz w:val="22"/>
              </w:rPr>
            </w:pPr>
            <w:r w:rsidRPr="00D455CB">
              <w:rPr>
                <w:rFonts w:eastAsia="Calibri" w:cs="Times New Roman"/>
                <w:b/>
                <w:sz w:val="22"/>
              </w:rPr>
              <w:t>1,0</w:t>
            </w:r>
          </w:p>
        </w:tc>
      </w:tr>
      <w:tr w:rsidR="00D455CB" w:rsidRPr="00D455CB" w14:paraId="1A38F74A" w14:textId="77777777" w:rsidTr="00C07373">
        <w:tc>
          <w:tcPr>
            <w:tcW w:w="10193" w:type="dxa"/>
            <w:gridSpan w:val="6"/>
          </w:tcPr>
          <w:p w14:paraId="491087DD" w14:textId="7B2B0DC4" w:rsidR="00D455CB" w:rsidRPr="00D455CB" w:rsidRDefault="00B839CC" w:rsidP="00D529FE">
            <w:pPr>
              <w:shd w:val="clear" w:color="auto" w:fill="FFFFFF"/>
              <w:autoSpaceDN w:val="0"/>
              <w:adjustRightInd w:val="0"/>
              <w:jc w:val="both"/>
              <w:rPr>
                <w:rFonts w:eastAsia="Calibri" w:cs="Times New Roman"/>
                <w:sz w:val="24"/>
                <w:szCs w:val="24"/>
                <w:lang w:eastAsia="ru-RU"/>
              </w:rPr>
            </w:pPr>
            <w:r w:rsidRPr="00D455CB">
              <w:rPr>
                <w:rFonts w:eastAsia="Calibri" w:cs="Times New Roman"/>
                <w:b/>
                <w:sz w:val="22"/>
                <w:lang w:eastAsia="ru-RU"/>
              </w:rPr>
              <w:t xml:space="preserve">Подпрограмма </w:t>
            </w:r>
            <w:r>
              <w:rPr>
                <w:rFonts w:eastAsia="Calibri" w:cs="Times New Roman"/>
                <w:b/>
                <w:sz w:val="22"/>
                <w:lang w:eastAsia="ru-RU"/>
              </w:rPr>
              <w:t xml:space="preserve">5 </w:t>
            </w:r>
            <w:r w:rsidRPr="00D455CB">
              <w:rPr>
                <w:rFonts w:eastAsia="Calibri" w:cs="Times New Roman"/>
                <w:b/>
                <w:sz w:val="22"/>
                <w:lang w:eastAsia="ru-RU"/>
              </w:rPr>
              <w:t>«</w:t>
            </w:r>
            <w:r w:rsidRPr="00D455CB">
              <w:rPr>
                <w:rFonts w:eastAsia="Calibri" w:cs="Times New Roman"/>
                <w:b/>
                <w:sz w:val="22"/>
              </w:rPr>
              <w:t>Развитие</w:t>
            </w:r>
            <w:r>
              <w:rPr>
                <w:rFonts w:eastAsia="Calibri" w:cs="Times New Roman"/>
                <w:b/>
                <w:sz w:val="22"/>
              </w:rPr>
              <w:t xml:space="preserve"> молодежной политики»</w:t>
            </w:r>
          </w:p>
        </w:tc>
      </w:tr>
      <w:tr w:rsidR="000B34D8" w:rsidRPr="00D455CB" w14:paraId="6798A485" w14:textId="77777777" w:rsidTr="00C07373">
        <w:tc>
          <w:tcPr>
            <w:tcW w:w="709" w:type="dxa"/>
          </w:tcPr>
          <w:p w14:paraId="0B4A5180" w14:textId="07A90D71" w:rsidR="000B34D8" w:rsidRPr="00D455CB" w:rsidRDefault="000B34D8" w:rsidP="00D529FE">
            <w:pPr>
              <w:autoSpaceDN w:val="0"/>
              <w:adjustRightInd w:val="0"/>
              <w:jc w:val="both"/>
              <w:rPr>
                <w:rFonts w:eastAsia="Calibri" w:cs="Times New Roman"/>
                <w:sz w:val="22"/>
              </w:rPr>
            </w:pPr>
            <w:r>
              <w:rPr>
                <w:rFonts w:eastAsia="Calibri" w:cs="Times New Roman"/>
                <w:sz w:val="22"/>
              </w:rPr>
              <w:t>1</w:t>
            </w:r>
          </w:p>
        </w:tc>
        <w:tc>
          <w:tcPr>
            <w:tcW w:w="4534" w:type="dxa"/>
          </w:tcPr>
          <w:p w14:paraId="3D255220" w14:textId="4D925A64" w:rsidR="000B34D8" w:rsidRPr="00D455CB" w:rsidRDefault="000B34D8" w:rsidP="00D529FE">
            <w:pPr>
              <w:shd w:val="clear" w:color="auto" w:fill="FFFFFF"/>
              <w:autoSpaceDN w:val="0"/>
              <w:adjustRightInd w:val="0"/>
              <w:rPr>
                <w:rFonts w:eastAsia="Calibri" w:cs="Times New Roman"/>
                <w:sz w:val="22"/>
              </w:rPr>
            </w:pPr>
            <w:r w:rsidRPr="000B34D8">
              <w:rPr>
                <w:rFonts w:eastAsia="Calibri" w:cs="Times New Roman"/>
                <w:color w:val="00000A"/>
                <w:kern w:val="2"/>
                <w:sz w:val="22"/>
                <w:lang w:eastAsia="ru-RU"/>
              </w:rPr>
              <w:t>Доля молодых людей, вовлеченных в реализацию мероприятий по направлениям государственной молодежной политики, в общей численности молодежи городского округа город Чкаловск</w:t>
            </w:r>
          </w:p>
        </w:tc>
        <w:tc>
          <w:tcPr>
            <w:tcW w:w="992" w:type="dxa"/>
            <w:vAlign w:val="center"/>
          </w:tcPr>
          <w:p w14:paraId="5BCC590F" w14:textId="334EE2DE" w:rsidR="000B34D8" w:rsidRPr="000B34D8" w:rsidRDefault="000B34D8" w:rsidP="00D529FE">
            <w:pPr>
              <w:spacing w:before="280" w:after="119"/>
              <w:jc w:val="center"/>
              <w:rPr>
                <w:rFonts w:eastAsia="Calibri" w:cs="Times New Roman"/>
                <w:sz w:val="24"/>
                <w:szCs w:val="24"/>
              </w:rPr>
            </w:pPr>
            <w:r w:rsidRPr="00BD748D">
              <w:rPr>
                <w:rFonts w:eastAsia="Calibri" w:cs="Times New Roman"/>
                <w:sz w:val="24"/>
                <w:szCs w:val="24"/>
              </w:rPr>
              <w:t>%</w:t>
            </w:r>
          </w:p>
        </w:tc>
        <w:tc>
          <w:tcPr>
            <w:tcW w:w="1136" w:type="dxa"/>
            <w:vAlign w:val="center"/>
          </w:tcPr>
          <w:p w14:paraId="49818092" w14:textId="2E8F5170" w:rsidR="000B34D8" w:rsidRPr="000B34D8" w:rsidRDefault="00D9218F" w:rsidP="00D529FE">
            <w:pPr>
              <w:spacing w:before="280" w:after="119"/>
              <w:jc w:val="center"/>
              <w:rPr>
                <w:rFonts w:eastAsia="Calibri" w:cs="Times New Roman"/>
                <w:sz w:val="24"/>
                <w:szCs w:val="24"/>
              </w:rPr>
            </w:pPr>
            <w:r>
              <w:rPr>
                <w:rFonts w:eastAsia="Calibri" w:cs="Times New Roman"/>
                <w:sz w:val="24"/>
                <w:szCs w:val="24"/>
              </w:rPr>
              <w:t>99,4</w:t>
            </w:r>
          </w:p>
        </w:tc>
        <w:tc>
          <w:tcPr>
            <w:tcW w:w="1134" w:type="dxa"/>
            <w:vAlign w:val="center"/>
          </w:tcPr>
          <w:p w14:paraId="082E3F01" w14:textId="23DAA708" w:rsidR="000B34D8" w:rsidRPr="000B34D8" w:rsidRDefault="000B34D8" w:rsidP="00D529FE">
            <w:pPr>
              <w:spacing w:before="280" w:after="119"/>
              <w:jc w:val="center"/>
              <w:rPr>
                <w:rFonts w:eastAsia="Calibri" w:cs="Times New Roman"/>
                <w:sz w:val="24"/>
                <w:szCs w:val="24"/>
              </w:rPr>
            </w:pPr>
            <w:r w:rsidRPr="000B34D8">
              <w:rPr>
                <w:rFonts w:eastAsia="Calibri" w:cs="Times New Roman"/>
                <w:sz w:val="24"/>
                <w:szCs w:val="24"/>
              </w:rPr>
              <w:t>99,</w:t>
            </w:r>
            <w:r w:rsidR="00D9218F">
              <w:rPr>
                <w:rFonts w:eastAsia="Calibri" w:cs="Times New Roman"/>
                <w:sz w:val="24"/>
                <w:szCs w:val="24"/>
              </w:rPr>
              <w:t>4</w:t>
            </w:r>
          </w:p>
        </w:tc>
        <w:tc>
          <w:tcPr>
            <w:tcW w:w="1688" w:type="dxa"/>
            <w:vAlign w:val="center"/>
          </w:tcPr>
          <w:p w14:paraId="7133B44B" w14:textId="2FF8C399" w:rsidR="000B34D8" w:rsidRPr="00D455CB" w:rsidRDefault="000B34D8" w:rsidP="00D529FE">
            <w:pPr>
              <w:spacing w:before="280" w:after="119"/>
              <w:jc w:val="center"/>
              <w:rPr>
                <w:rFonts w:eastAsia="Calibri" w:cs="Times New Roman"/>
                <w:sz w:val="22"/>
              </w:rPr>
            </w:pPr>
            <w:r w:rsidRPr="00E75106">
              <w:rPr>
                <w:rFonts w:eastAsia="Calibri" w:cs="Times New Roman"/>
                <w:sz w:val="24"/>
                <w:szCs w:val="24"/>
              </w:rPr>
              <w:t>1,</w:t>
            </w:r>
            <w:r w:rsidR="00D9218F">
              <w:rPr>
                <w:rFonts w:eastAsia="Calibri" w:cs="Times New Roman"/>
                <w:sz w:val="24"/>
                <w:szCs w:val="24"/>
              </w:rPr>
              <w:t>0</w:t>
            </w:r>
          </w:p>
        </w:tc>
      </w:tr>
      <w:tr w:rsidR="000B34D8" w:rsidRPr="00D455CB" w14:paraId="707068CD" w14:textId="77777777" w:rsidTr="00C07373">
        <w:tc>
          <w:tcPr>
            <w:tcW w:w="709" w:type="dxa"/>
          </w:tcPr>
          <w:p w14:paraId="31496346" w14:textId="7B75609E" w:rsidR="000B34D8" w:rsidRPr="00D455CB" w:rsidRDefault="000B34D8" w:rsidP="00D529FE">
            <w:pPr>
              <w:autoSpaceDN w:val="0"/>
              <w:adjustRightInd w:val="0"/>
              <w:jc w:val="both"/>
              <w:rPr>
                <w:rFonts w:eastAsia="Calibri" w:cs="Times New Roman"/>
                <w:sz w:val="22"/>
              </w:rPr>
            </w:pPr>
            <w:r>
              <w:rPr>
                <w:rFonts w:eastAsia="Calibri" w:cs="Times New Roman"/>
                <w:sz w:val="22"/>
              </w:rPr>
              <w:t>2</w:t>
            </w:r>
          </w:p>
        </w:tc>
        <w:tc>
          <w:tcPr>
            <w:tcW w:w="4534" w:type="dxa"/>
          </w:tcPr>
          <w:p w14:paraId="6772432D" w14:textId="4B748A09" w:rsidR="000B34D8" w:rsidRPr="00D455CB" w:rsidRDefault="000B34D8" w:rsidP="00D529FE">
            <w:pPr>
              <w:shd w:val="clear" w:color="auto" w:fill="FFFFFF"/>
              <w:autoSpaceDN w:val="0"/>
              <w:adjustRightInd w:val="0"/>
              <w:rPr>
                <w:rFonts w:eastAsia="Calibri" w:cs="Times New Roman"/>
                <w:sz w:val="22"/>
              </w:rPr>
            </w:pPr>
            <w:r w:rsidRPr="000B34D8">
              <w:rPr>
                <w:rFonts w:eastAsia="Calibri" w:cs="Times New Roman"/>
                <w:color w:val="00000A"/>
                <w:kern w:val="2"/>
                <w:sz w:val="22"/>
                <w:lang w:eastAsia="ru-RU"/>
              </w:rPr>
              <w:t xml:space="preserve">Доля молодых людей, принимающих участие в добровольческой (волонтерской) деятельности, в общей численности </w:t>
            </w:r>
            <w:r w:rsidRPr="000B34D8">
              <w:rPr>
                <w:rFonts w:eastAsia="Calibri" w:cs="Times New Roman"/>
                <w:color w:val="00000A"/>
                <w:kern w:val="2"/>
                <w:sz w:val="22"/>
                <w:lang w:eastAsia="ru-RU"/>
              </w:rPr>
              <w:lastRenderedPageBreak/>
              <w:t>молодежи городского округа город Чкаловск</w:t>
            </w:r>
          </w:p>
        </w:tc>
        <w:tc>
          <w:tcPr>
            <w:tcW w:w="992" w:type="dxa"/>
          </w:tcPr>
          <w:p w14:paraId="258811E1" w14:textId="746230C4" w:rsidR="000B34D8" w:rsidRPr="000B34D8" w:rsidRDefault="000B34D8" w:rsidP="00D529FE">
            <w:pPr>
              <w:spacing w:before="280" w:after="119"/>
              <w:jc w:val="center"/>
              <w:rPr>
                <w:rFonts w:eastAsia="Calibri" w:cs="Times New Roman"/>
                <w:sz w:val="24"/>
                <w:szCs w:val="24"/>
              </w:rPr>
            </w:pPr>
            <w:r w:rsidRPr="00BD748D">
              <w:rPr>
                <w:rFonts w:eastAsia="Calibri" w:cs="Times New Roman"/>
                <w:sz w:val="24"/>
                <w:szCs w:val="24"/>
              </w:rPr>
              <w:lastRenderedPageBreak/>
              <w:t>%</w:t>
            </w:r>
          </w:p>
        </w:tc>
        <w:tc>
          <w:tcPr>
            <w:tcW w:w="1136" w:type="dxa"/>
          </w:tcPr>
          <w:p w14:paraId="7022BA3B" w14:textId="55E88399" w:rsidR="000B34D8" w:rsidRPr="000B34D8" w:rsidRDefault="000B34D8" w:rsidP="00D529FE">
            <w:pPr>
              <w:spacing w:before="280" w:after="119"/>
              <w:jc w:val="center"/>
              <w:rPr>
                <w:rFonts w:eastAsia="Calibri" w:cs="Times New Roman"/>
                <w:sz w:val="24"/>
                <w:szCs w:val="24"/>
              </w:rPr>
            </w:pPr>
            <w:r w:rsidRPr="000B34D8">
              <w:rPr>
                <w:rFonts w:eastAsia="Calibri" w:cs="Times New Roman"/>
                <w:sz w:val="24"/>
                <w:szCs w:val="24"/>
              </w:rPr>
              <w:t>3</w:t>
            </w:r>
            <w:r w:rsidR="00D9218F">
              <w:rPr>
                <w:rFonts w:eastAsia="Calibri" w:cs="Times New Roman"/>
                <w:sz w:val="24"/>
                <w:szCs w:val="24"/>
              </w:rPr>
              <w:t>3</w:t>
            </w:r>
            <w:r w:rsidRPr="000B34D8">
              <w:rPr>
                <w:rFonts w:eastAsia="Calibri" w:cs="Times New Roman"/>
                <w:sz w:val="24"/>
                <w:szCs w:val="24"/>
              </w:rPr>
              <w:t>,</w:t>
            </w:r>
            <w:r w:rsidR="00D9218F">
              <w:rPr>
                <w:rFonts w:eastAsia="Calibri" w:cs="Times New Roman"/>
                <w:sz w:val="24"/>
                <w:szCs w:val="24"/>
              </w:rPr>
              <w:t>8</w:t>
            </w:r>
          </w:p>
        </w:tc>
        <w:tc>
          <w:tcPr>
            <w:tcW w:w="1134" w:type="dxa"/>
          </w:tcPr>
          <w:p w14:paraId="7F4F4CEF" w14:textId="5A1F2E5E" w:rsidR="000B34D8" w:rsidRPr="000B34D8" w:rsidRDefault="00D9218F" w:rsidP="00D529FE">
            <w:pPr>
              <w:spacing w:before="280" w:after="119"/>
              <w:jc w:val="center"/>
              <w:rPr>
                <w:rFonts w:eastAsia="Calibri" w:cs="Times New Roman"/>
                <w:sz w:val="24"/>
                <w:szCs w:val="24"/>
              </w:rPr>
            </w:pPr>
            <w:r>
              <w:rPr>
                <w:rFonts w:eastAsia="Calibri" w:cs="Times New Roman"/>
                <w:sz w:val="24"/>
                <w:szCs w:val="24"/>
              </w:rPr>
              <w:t>36,5</w:t>
            </w:r>
          </w:p>
        </w:tc>
        <w:tc>
          <w:tcPr>
            <w:tcW w:w="1688" w:type="dxa"/>
            <w:vAlign w:val="center"/>
          </w:tcPr>
          <w:p w14:paraId="2047756C" w14:textId="0D5C8748" w:rsidR="000B34D8" w:rsidRPr="007F7659" w:rsidRDefault="000B34D8" w:rsidP="00D529FE">
            <w:pPr>
              <w:autoSpaceDN w:val="0"/>
              <w:adjustRightInd w:val="0"/>
              <w:jc w:val="center"/>
              <w:rPr>
                <w:rFonts w:eastAsia="Calibri" w:cs="Times New Roman"/>
                <w:sz w:val="24"/>
                <w:szCs w:val="24"/>
              </w:rPr>
            </w:pPr>
            <w:r w:rsidRPr="007F7659">
              <w:rPr>
                <w:rFonts w:eastAsia="Calibri" w:cs="Times New Roman"/>
                <w:sz w:val="24"/>
                <w:szCs w:val="24"/>
              </w:rPr>
              <w:t>1,0</w:t>
            </w:r>
            <w:r w:rsidR="00D9218F">
              <w:rPr>
                <w:rFonts w:eastAsia="Calibri" w:cs="Times New Roman"/>
                <w:sz w:val="24"/>
                <w:szCs w:val="24"/>
              </w:rPr>
              <w:t>8</w:t>
            </w:r>
          </w:p>
        </w:tc>
      </w:tr>
      <w:tr w:rsidR="00FB524A" w:rsidRPr="00D455CB" w14:paraId="7FE80104" w14:textId="702CEFD0" w:rsidTr="00C07373">
        <w:tc>
          <w:tcPr>
            <w:tcW w:w="8505" w:type="dxa"/>
            <w:gridSpan w:val="5"/>
          </w:tcPr>
          <w:p w14:paraId="623E3772" w14:textId="53474115" w:rsidR="00FB524A" w:rsidRPr="00FB524A" w:rsidRDefault="00FB524A" w:rsidP="00D529FE">
            <w:pPr>
              <w:autoSpaceDN w:val="0"/>
              <w:adjustRightInd w:val="0"/>
              <w:rPr>
                <w:rFonts w:eastAsia="Calibri" w:cs="Times New Roman"/>
                <w:b/>
                <w:i/>
                <w:sz w:val="22"/>
              </w:rPr>
            </w:pPr>
            <w:r w:rsidRPr="00D455CB">
              <w:rPr>
                <w:rFonts w:eastAsia="Calibri" w:cs="Times New Roman"/>
                <w:b/>
                <w:i/>
                <w:sz w:val="22"/>
              </w:rPr>
              <w:t>ИТОГО степень достижения  целей подпрограмм</w:t>
            </w:r>
            <w:r>
              <w:rPr>
                <w:rFonts w:eastAsia="Calibri" w:cs="Times New Roman"/>
                <w:b/>
                <w:i/>
                <w:sz w:val="22"/>
              </w:rPr>
              <w:t>ы</w:t>
            </w:r>
          </w:p>
          <w:p w14:paraId="18368DBB" w14:textId="3C9873AB" w:rsidR="00FB524A" w:rsidRPr="00D455CB" w:rsidRDefault="00FB524A" w:rsidP="00D529FE">
            <w:pPr>
              <w:autoSpaceDN w:val="0"/>
              <w:adjustRightInd w:val="0"/>
              <w:rPr>
                <w:rFonts w:eastAsia="Calibri" w:cs="Times New Roman"/>
                <w:b/>
                <w:sz w:val="24"/>
                <w:szCs w:val="24"/>
                <w:lang w:eastAsia="ru-RU"/>
              </w:rPr>
            </w:pPr>
            <w:r w:rsidRPr="00A57531">
              <w:rPr>
                <w:rFonts w:eastAsia="Calibri" w:cs="Times New Roman"/>
                <w:bCs/>
                <w:iCs/>
                <w:sz w:val="22"/>
              </w:rPr>
              <w:t>(1,</w:t>
            </w:r>
            <w:r w:rsidR="00D9218F">
              <w:rPr>
                <w:rFonts w:eastAsia="Calibri" w:cs="Times New Roman"/>
                <w:bCs/>
                <w:iCs/>
                <w:sz w:val="22"/>
              </w:rPr>
              <w:t>0</w:t>
            </w:r>
            <w:r w:rsidRPr="00A57531">
              <w:rPr>
                <w:rFonts w:eastAsia="Calibri" w:cs="Times New Roman"/>
                <w:bCs/>
                <w:iCs/>
                <w:sz w:val="22"/>
              </w:rPr>
              <w:t xml:space="preserve"> + 1,0</w:t>
            </w:r>
            <w:r w:rsidR="00D9218F">
              <w:rPr>
                <w:rFonts w:eastAsia="Calibri" w:cs="Times New Roman"/>
                <w:bCs/>
                <w:iCs/>
                <w:sz w:val="22"/>
              </w:rPr>
              <w:t>8</w:t>
            </w:r>
            <w:r w:rsidRPr="00A57531">
              <w:rPr>
                <w:rFonts w:eastAsia="Calibri" w:cs="Times New Roman"/>
                <w:bCs/>
                <w:iCs/>
                <w:sz w:val="22"/>
              </w:rPr>
              <w:t>) / 2</w:t>
            </w:r>
          </w:p>
        </w:tc>
        <w:tc>
          <w:tcPr>
            <w:tcW w:w="1688" w:type="dxa"/>
          </w:tcPr>
          <w:p w14:paraId="148FADC9" w14:textId="77777777" w:rsidR="00FB524A" w:rsidRDefault="00FB524A" w:rsidP="00D529FE">
            <w:pPr>
              <w:rPr>
                <w:rFonts w:eastAsia="Calibri" w:cs="Times New Roman"/>
                <w:b/>
                <w:sz w:val="24"/>
                <w:szCs w:val="24"/>
                <w:lang w:eastAsia="ru-RU"/>
              </w:rPr>
            </w:pPr>
          </w:p>
          <w:p w14:paraId="06F8DF00" w14:textId="73DAA070" w:rsidR="00FB524A" w:rsidRPr="00D455CB" w:rsidRDefault="007F7659" w:rsidP="00D529FE">
            <w:pPr>
              <w:autoSpaceDN w:val="0"/>
              <w:adjustRightInd w:val="0"/>
              <w:jc w:val="center"/>
              <w:rPr>
                <w:rFonts w:eastAsia="Calibri" w:cs="Times New Roman"/>
                <w:b/>
                <w:sz w:val="24"/>
                <w:szCs w:val="24"/>
                <w:lang w:eastAsia="ru-RU"/>
              </w:rPr>
            </w:pPr>
            <w:r>
              <w:rPr>
                <w:rFonts w:eastAsia="Calibri" w:cs="Times New Roman"/>
                <w:b/>
                <w:sz w:val="24"/>
                <w:szCs w:val="24"/>
                <w:lang w:eastAsia="ru-RU"/>
              </w:rPr>
              <w:t>1,0</w:t>
            </w:r>
          </w:p>
        </w:tc>
      </w:tr>
      <w:tr w:rsidR="00A42320" w:rsidRPr="00D455CB" w14:paraId="4B096B05" w14:textId="77777777" w:rsidTr="00C07373">
        <w:tc>
          <w:tcPr>
            <w:tcW w:w="10193" w:type="dxa"/>
            <w:gridSpan w:val="6"/>
          </w:tcPr>
          <w:p w14:paraId="34981FD1" w14:textId="7A82ACFE" w:rsidR="00FB524A" w:rsidRPr="00FB524A" w:rsidRDefault="00A42320" w:rsidP="00D529FE">
            <w:pPr>
              <w:autoSpaceDN w:val="0"/>
              <w:adjustRightInd w:val="0"/>
              <w:rPr>
                <w:rFonts w:eastAsia="Calibri" w:cs="Times New Roman"/>
                <w:b/>
                <w:sz w:val="24"/>
                <w:szCs w:val="24"/>
                <w:lang w:eastAsia="ru-RU"/>
              </w:rPr>
            </w:pPr>
            <w:r w:rsidRPr="00D455CB">
              <w:rPr>
                <w:rFonts w:eastAsia="Calibri" w:cs="Times New Roman"/>
                <w:b/>
                <w:sz w:val="24"/>
                <w:szCs w:val="24"/>
                <w:lang w:eastAsia="ru-RU"/>
              </w:rPr>
              <w:t xml:space="preserve">Подпрограмма </w:t>
            </w:r>
            <w:r>
              <w:rPr>
                <w:rFonts w:eastAsia="Calibri" w:cs="Times New Roman"/>
                <w:b/>
                <w:sz w:val="24"/>
                <w:szCs w:val="24"/>
                <w:lang w:eastAsia="ru-RU"/>
              </w:rPr>
              <w:t xml:space="preserve">6 </w:t>
            </w:r>
            <w:r w:rsidRPr="00D455CB">
              <w:rPr>
                <w:rFonts w:eastAsia="Calibri" w:cs="Times New Roman"/>
                <w:b/>
                <w:sz w:val="24"/>
                <w:szCs w:val="24"/>
                <w:lang w:eastAsia="ru-RU"/>
              </w:rPr>
              <w:t>«</w:t>
            </w:r>
            <w:r w:rsidRPr="00D455CB">
              <w:rPr>
                <w:rFonts w:eastAsia="Calibri" w:cs="Times New Roman"/>
                <w:b/>
                <w:sz w:val="24"/>
                <w:szCs w:val="24"/>
              </w:rPr>
              <w:t>Обеспечение реализации муниципальной программы</w:t>
            </w:r>
            <w:r w:rsidRPr="00D455CB">
              <w:rPr>
                <w:rFonts w:eastAsia="Calibri" w:cs="Times New Roman"/>
                <w:b/>
                <w:sz w:val="24"/>
                <w:szCs w:val="24"/>
                <w:lang w:eastAsia="ru-RU"/>
              </w:rPr>
              <w:t>»</w:t>
            </w:r>
          </w:p>
        </w:tc>
      </w:tr>
      <w:tr w:rsidR="00A42320" w:rsidRPr="00D455CB" w14:paraId="5217609F" w14:textId="77777777" w:rsidTr="00C07373">
        <w:tc>
          <w:tcPr>
            <w:tcW w:w="709" w:type="dxa"/>
          </w:tcPr>
          <w:p w14:paraId="167388BC" w14:textId="77777777" w:rsidR="00A42320" w:rsidRPr="00D455CB" w:rsidRDefault="00A42320" w:rsidP="00D529FE">
            <w:pPr>
              <w:autoSpaceDN w:val="0"/>
              <w:adjustRightInd w:val="0"/>
              <w:jc w:val="both"/>
              <w:rPr>
                <w:rFonts w:eastAsia="Calibri" w:cs="Times New Roman"/>
                <w:sz w:val="22"/>
              </w:rPr>
            </w:pPr>
            <w:r w:rsidRPr="00D455CB">
              <w:rPr>
                <w:rFonts w:eastAsia="Calibri" w:cs="Times New Roman"/>
                <w:sz w:val="22"/>
              </w:rPr>
              <w:t>1</w:t>
            </w:r>
          </w:p>
        </w:tc>
        <w:tc>
          <w:tcPr>
            <w:tcW w:w="4534" w:type="dxa"/>
          </w:tcPr>
          <w:p w14:paraId="69514646" w14:textId="77777777" w:rsidR="00A42320" w:rsidRPr="00D455CB" w:rsidRDefault="00A42320" w:rsidP="00D529FE">
            <w:pPr>
              <w:shd w:val="clear" w:color="auto" w:fill="FFFFFF"/>
              <w:autoSpaceDN w:val="0"/>
              <w:adjustRightInd w:val="0"/>
              <w:rPr>
                <w:rFonts w:eastAsia="Calibri" w:cs="Times New Roman"/>
                <w:sz w:val="22"/>
                <w:lang w:eastAsia="ru-RU"/>
              </w:rPr>
            </w:pPr>
            <w:r w:rsidRPr="00D455CB">
              <w:rPr>
                <w:rFonts w:eastAsia="Calibri" w:cs="Times New Roman"/>
                <w:sz w:val="22"/>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г.о.г. Чкаловск Нижегородской области»</w:t>
            </w:r>
          </w:p>
        </w:tc>
        <w:tc>
          <w:tcPr>
            <w:tcW w:w="992" w:type="dxa"/>
          </w:tcPr>
          <w:p w14:paraId="6E01CB30" w14:textId="77777777" w:rsidR="00A42320" w:rsidRPr="00D455CB" w:rsidRDefault="00A42320" w:rsidP="00D529FE">
            <w:pPr>
              <w:autoSpaceDN w:val="0"/>
              <w:adjustRightInd w:val="0"/>
              <w:jc w:val="center"/>
              <w:rPr>
                <w:rFonts w:eastAsia="Calibri" w:cs="Times New Roman"/>
                <w:sz w:val="22"/>
              </w:rPr>
            </w:pPr>
          </w:p>
          <w:p w14:paraId="55DCCF85" w14:textId="77777777" w:rsidR="00A42320" w:rsidRPr="00D455CB" w:rsidRDefault="00A42320" w:rsidP="00D529FE">
            <w:pPr>
              <w:autoSpaceDN w:val="0"/>
              <w:adjustRightInd w:val="0"/>
              <w:jc w:val="center"/>
              <w:rPr>
                <w:rFonts w:eastAsia="Calibri" w:cs="Times New Roman"/>
                <w:sz w:val="22"/>
              </w:rPr>
            </w:pPr>
          </w:p>
          <w:p w14:paraId="13120E7D" w14:textId="77777777" w:rsidR="00A42320" w:rsidRPr="00D455CB" w:rsidRDefault="00A42320" w:rsidP="00D529FE">
            <w:pPr>
              <w:autoSpaceDN w:val="0"/>
              <w:adjustRightInd w:val="0"/>
              <w:jc w:val="center"/>
              <w:rPr>
                <w:rFonts w:eastAsia="Calibri" w:cs="Times New Roman"/>
                <w:sz w:val="22"/>
              </w:rPr>
            </w:pPr>
            <w:r w:rsidRPr="00D455CB">
              <w:rPr>
                <w:rFonts w:eastAsia="Calibri" w:cs="Times New Roman"/>
                <w:sz w:val="22"/>
              </w:rPr>
              <w:t>%</w:t>
            </w:r>
          </w:p>
        </w:tc>
        <w:tc>
          <w:tcPr>
            <w:tcW w:w="1136" w:type="dxa"/>
          </w:tcPr>
          <w:p w14:paraId="36C29DD7" w14:textId="77777777" w:rsidR="00A42320" w:rsidRPr="00D455CB" w:rsidRDefault="00A42320" w:rsidP="00D529FE">
            <w:pPr>
              <w:autoSpaceDN w:val="0"/>
              <w:adjustRightInd w:val="0"/>
              <w:jc w:val="center"/>
              <w:rPr>
                <w:rFonts w:eastAsia="Calibri" w:cs="Times New Roman"/>
                <w:sz w:val="22"/>
              </w:rPr>
            </w:pPr>
          </w:p>
          <w:p w14:paraId="632DFF12" w14:textId="77777777" w:rsidR="00A42320" w:rsidRPr="00D455CB" w:rsidRDefault="00A42320" w:rsidP="00D529FE">
            <w:pPr>
              <w:autoSpaceDN w:val="0"/>
              <w:adjustRightInd w:val="0"/>
              <w:jc w:val="center"/>
              <w:rPr>
                <w:rFonts w:eastAsia="Calibri" w:cs="Times New Roman"/>
                <w:sz w:val="22"/>
              </w:rPr>
            </w:pPr>
          </w:p>
          <w:p w14:paraId="769F37B1" w14:textId="77777777" w:rsidR="00A42320" w:rsidRPr="00D455CB" w:rsidRDefault="00A42320" w:rsidP="00D529FE">
            <w:pPr>
              <w:autoSpaceDN w:val="0"/>
              <w:adjustRightInd w:val="0"/>
              <w:jc w:val="center"/>
              <w:rPr>
                <w:rFonts w:eastAsia="Calibri" w:cs="Times New Roman"/>
                <w:sz w:val="22"/>
              </w:rPr>
            </w:pPr>
            <w:r w:rsidRPr="00D455CB">
              <w:rPr>
                <w:rFonts w:eastAsia="Calibri" w:cs="Times New Roman"/>
                <w:sz w:val="22"/>
              </w:rPr>
              <w:t>100</w:t>
            </w:r>
          </w:p>
        </w:tc>
        <w:tc>
          <w:tcPr>
            <w:tcW w:w="1134" w:type="dxa"/>
          </w:tcPr>
          <w:p w14:paraId="55287F8E" w14:textId="77777777" w:rsidR="00A42320" w:rsidRPr="00D455CB" w:rsidRDefault="00A42320" w:rsidP="00D529FE">
            <w:pPr>
              <w:autoSpaceDN w:val="0"/>
              <w:adjustRightInd w:val="0"/>
              <w:jc w:val="center"/>
              <w:rPr>
                <w:rFonts w:eastAsia="Calibri" w:cs="Times New Roman"/>
                <w:sz w:val="22"/>
              </w:rPr>
            </w:pPr>
          </w:p>
          <w:p w14:paraId="0DB246FA" w14:textId="77777777" w:rsidR="00A42320" w:rsidRPr="00D455CB" w:rsidRDefault="00A42320" w:rsidP="00D529FE">
            <w:pPr>
              <w:autoSpaceDN w:val="0"/>
              <w:adjustRightInd w:val="0"/>
              <w:jc w:val="center"/>
              <w:rPr>
                <w:rFonts w:eastAsia="Calibri" w:cs="Times New Roman"/>
                <w:sz w:val="22"/>
              </w:rPr>
            </w:pPr>
          </w:p>
          <w:p w14:paraId="0B5996E0" w14:textId="77777777" w:rsidR="00A42320" w:rsidRPr="00D455CB" w:rsidRDefault="00A42320" w:rsidP="00D529FE">
            <w:pPr>
              <w:autoSpaceDN w:val="0"/>
              <w:adjustRightInd w:val="0"/>
              <w:jc w:val="center"/>
              <w:rPr>
                <w:rFonts w:eastAsia="Calibri" w:cs="Times New Roman"/>
                <w:sz w:val="22"/>
              </w:rPr>
            </w:pPr>
            <w:r w:rsidRPr="00D455CB">
              <w:rPr>
                <w:rFonts w:eastAsia="Calibri" w:cs="Times New Roman"/>
                <w:sz w:val="22"/>
              </w:rPr>
              <w:t>100</w:t>
            </w:r>
          </w:p>
        </w:tc>
        <w:tc>
          <w:tcPr>
            <w:tcW w:w="1688" w:type="dxa"/>
            <w:vAlign w:val="center"/>
          </w:tcPr>
          <w:p w14:paraId="06FDCFBE" w14:textId="77777777" w:rsidR="00A42320" w:rsidRPr="00D455CB" w:rsidRDefault="00A42320" w:rsidP="00D529FE">
            <w:pPr>
              <w:autoSpaceDN w:val="0"/>
              <w:adjustRightInd w:val="0"/>
              <w:jc w:val="center"/>
              <w:rPr>
                <w:rFonts w:eastAsia="Calibri" w:cs="Times New Roman"/>
                <w:sz w:val="22"/>
              </w:rPr>
            </w:pPr>
            <w:r w:rsidRPr="00D455CB">
              <w:rPr>
                <w:rFonts w:eastAsia="Calibri" w:cs="Times New Roman"/>
                <w:sz w:val="22"/>
              </w:rPr>
              <w:t>1,0</w:t>
            </w:r>
          </w:p>
        </w:tc>
      </w:tr>
      <w:tr w:rsidR="00A42320" w:rsidRPr="00D455CB" w14:paraId="1B36CC25" w14:textId="77777777" w:rsidTr="00C07373">
        <w:tc>
          <w:tcPr>
            <w:tcW w:w="8505" w:type="dxa"/>
            <w:gridSpan w:val="5"/>
          </w:tcPr>
          <w:p w14:paraId="65E2A13B" w14:textId="77777777" w:rsidR="00A42320" w:rsidRPr="00D455CB" w:rsidRDefault="00A42320" w:rsidP="00D529FE">
            <w:pPr>
              <w:autoSpaceDN w:val="0"/>
              <w:adjustRightInd w:val="0"/>
              <w:rPr>
                <w:rFonts w:eastAsia="Calibri" w:cs="Times New Roman"/>
                <w:sz w:val="22"/>
              </w:rPr>
            </w:pPr>
            <w:r w:rsidRPr="00D455CB">
              <w:rPr>
                <w:rFonts w:eastAsia="Calibri" w:cs="Times New Roman"/>
                <w:b/>
                <w:i/>
                <w:sz w:val="22"/>
              </w:rPr>
              <w:t>ИТОГО степень достижения  целей подпрограммы</w:t>
            </w:r>
          </w:p>
        </w:tc>
        <w:tc>
          <w:tcPr>
            <w:tcW w:w="1688" w:type="dxa"/>
          </w:tcPr>
          <w:p w14:paraId="42503CBC" w14:textId="77777777" w:rsidR="00A42320" w:rsidRPr="00D455CB" w:rsidRDefault="00A42320" w:rsidP="00D529FE">
            <w:pPr>
              <w:autoSpaceDN w:val="0"/>
              <w:adjustRightInd w:val="0"/>
              <w:jc w:val="center"/>
              <w:rPr>
                <w:rFonts w:eastAsia="Calibri" w:cs="Times New Roman"/>
                <w:b/>
                <w:sz w:val="22"/>
              </w:rPr>
            </w:pPr>
            <w:r w:rsidRPr="00D455CB">
              <w:rPr>
                <w:rFonts w:eastAsia="Calibri" w:cs="Times New Roman"/>
                <w:b/>
                <w:sz w:val="22"/>
              </w:rPr>
              <w:t>1,0</w:t>
            </w:r>
          </w:p>
        </w:tc>
      </w:tr>
    </w:tbl>
    <w:p w14:paraId="1802A119" w14:textId="77777777" w:rsidR="00D455CB" w:rsidRPr="009E7C37" w:rsidRDefault="00D455CB" w:rsidP="00D529FE">
      <w:pPr>
        <w:suppressAutoHyphens/>
        <w:spacing w:after="0"/>
        <w:jc w:val="both"/>
        <w:rPr>
          <w:rFonts w:eastAsia="Calibri" w:cs="font1216"/>
          <w:color w:val="00000A"/>
          <w:kern w:val="2"/>
          <w:sz w:val="16"/>
          <w:szCs w:val="16"/>
        </w:rPr>
      </w:pPr>
    </w:p>
    <w:p w14:paraId="1977B007" w14:textId="77777777" w:rsidR="00B75EA9" w:rsidRPr="00B75EA9" w:rsidRDefault="00B75EA9" w:rsidP="00D529FE">
      <w:pPr>
        <w:numPr>
          <w:ilvl w:val="0"/>
          <w:numId w:val="17"/>
        </w:numPr>
        <w:spacing w:after="0"/>
        <w:contextualSpacing/>
        <w:jc w:val="both"/>
        <w:rPr>
          <w:rFonts w:eastAsia="Calibri" w:cs="Times New Roman"/>
          <w:b/>
          <w:i/>
          <w:sz w:val="24"/>
          <w:szCs w:val="24"/>
        </w:rPr>
      </w:pPr>
      <w:r w:rsidRPr="00B75EA9">
        <w:rPr>
          <w:rFonts w:eastAsia="Calibri" w:cs="Times New Roman"/>
          <w:b/>
          <w:i/>
          <w:sz w:val="24"/>
          <w:szCs w:val="24"/>
        </w:rPr>
        <w:t xml:space="preserve">Оценка эффективности реализации подпрограмм </w:t>
      </w:r>
    </w:p>
    <w:p w14:paraId="1FA8CD3E" w14:textId="77777777" w:rsidR="00B75EA9" w:rsidRPr="00B75EA9" w:rsidRDefault="00B75EA9" w:rsidP="00D529FE">
      <w:pPr>
        <w:spacing w:after="0"/>
        <w:ind w:firstLine="709"/>
        <w:jc w:val="both"/>
        <w:rPr>
          <w:rFonts w:eastAsia="Calibri" w:cs="Times New Roman"/>
          <w:sz w:val="24"/>
          <w:szCs w:val="24"/>
        </w:rPr>
      </w:pPr>
      <w:r w:rsidRPr="00B75EA9">
        <w:rPr>
          <w:rFonts w:eastAsia="Calibri" w:cs="Times New Roman"/>
          <w:i/>
          <w:sz w:val="24"/>
          <w:szCs w:val="24"/>
        </w:rPr>
        <w:t xml:space="preserve">Подпрограмма 1 </w:t>
      </w:r>
      <w:r w:rsidRPr="00B75EA9">
        <w:rPr>
          <w:rFonts w:eastAsia="Calibri" w:cs="Times New Roman"/>
          <w:sz w:val="24"/>
          <w:szCs w:val="24"/>
        </w:rPr>
        <w:t>«Дополнительное образование»</w:t>
      </w:r>
    </w:p>
    <w:p w14:paraId="29D68F0E" w14:textId="77777777" w:rsidR="00B75EA9" w:rsidRPr="00B75EA9" w:rsidRDefault="00B75EA9" w:rsidP="00D529FE">
      <w:pPr>
        <w:spacing w:after="0"/>
        <w:ind w:firstLine="709"/>
        <w:jc w:val="both"/>
        <w:rPr>
          <w:rFonts w:eastAsia="Calibri" w:cs="Times New Roman"/>
          <w:sz w:val="24"/>
          <w:szCs w:val="24"/>
        </w:rPr>
      </w:pPr>
      <w:r w:rsidRPr="00B75EA9">
        <w:rPr>
          <w:rFonts w:eastAsia="Calibri" w:cs="Times New Roman"/>
          <w:sz w:val="24"/>
          <w:szCs w:val="24"/>
          <w:lang w:val="en-US"/>
        </w:rPr>
        <w:t>R</w:t>
      </w:r>
      <w:r w:rsidRPr="00B75EA9">
        <w:rPr>
          <w:rFonts w:eastAsia="Calibri" w:cs="Times New Roman"/>
          <w:sz w:val="16"/>
          <w:szCs w:val="16"/>
        </w:rPr>
        <w:t>ПП1</w:t>
      </w:r>
      <w:r w:rsidRPr="00B75EA9">
        <w:rPr>
          <w:rFonts w:eastAsia="Calibri" w:cs="Times New Roman"/>
          <w:sz w:val="24"/>
          <w:szCs w:val="24"/>
        </w:rPr>
        <w:t xml:space="preserve">  = 1,0 * 0,2 + 1,0 * 0,3 + 1,0 * 0,5 = 0,2 + 0,3 + 0,5 = 1,0</w:t>
      </w:r>
    </w:p>
    <w:p w14:paraId="273AC329" w14:textId="28122FB0" w:rsidR="00B75EA9" w:rsidRPr="00B75EA9" w:rsidRDefault="00B75EA9" w:rsidP="00D529FE">
      <w:pPr>
        <w:spacing w:after="0"/>
        <w:ind w:firstLine="709"/>
        <w:jc w:val="both"/>
        <w:rPr>
          <w:rFonts w:eastAsia="Calibri" w:cs="Times New Roman"/>
          <w:sz w:val="24"/>
          <w:szCs w:val="24"/>
        </w:rPr>
      </w:pPr>
      <w:r w:rsidRPr="00B75EA9">
        <w:rPr>
          <w:rFonts w:eastAsia="Calibri" w:cs="Times New Roman"/>
          <w:i/>
          <w:sz w:val="24"/>
          <w:szCs w:val="24"/>
        </w:rPr>
        <w:t>Подпрограмма 2</w:t>
      </w:r>
      <w:r w:rsidRPr="00B75EA9">
        <w:rPr>
          <w:rFonts w:eastAsia="Calibri" w:cs="Times New Roman"/>
          <w:sz w:val="24"/>
          <w:szCs w:val="24"/>
        </w:rPr>
        <w:t xml:space="preserve"> «Насле</w:t>
      </w:r>
      <w:r w:rsidR="00813A29">
        <w:rPr>
          <w:rFonts w:eastAsia="Calibri" w:cs="Times New Roman"/>
          <w:sz w:val="24"/>
          <w:szCs w:val="24"/>
        </w:rPr>
        <w:t>д</w:t>
      </w:r>
      <w:r w:rsidRPr="00B75EA9">
        <w:rPr>
          <w:rFonts w:eastAsia="Calibri" w:cs="Times New Roman"/>
          <w:sz w:val="24"/>
          <w:szCs w:val="24"/>
        </w:rPr>
        <w:t>ие»</w:t>
      </w:r>
    </w:p>
    <w:p w14:paraId="145DC2C8" w14:textId="3D87E6B5" w:rsidR="00B75EA9" w:rsidRPr="00B75EA9" w:rsidRDefault="00B75EA9" w:rsidP="00D529FE">
      <w:pPr>
        <w:spacing w:after="0"/>
        <w:ind w:firstLine="709"/>
        <w:jc w:val="both"/>
        <w:rPr>
          <w:rFonts w:eastAsia="Calibri" w:cs="Times New Roman"/>
          <w:sz w:val="24"/>
          <w:szCs w:val="24"/>
        </w:rPr>
      </w:pPr>
      <w:r w:rsidRPr="00B75EA9">
        <w:rPr>
          <w:rFonts w:eastAsia="Calibri" w:cs="Times New Roman"/>
          <w:sz w:val="24"/>
          <w:szCs w:val="24"/>
          <w:lang w:val="en-US"/>
        </w:rPr>
        <w:t>R</w:t>
      </w:r>
      <w:r w:rsidRPr="00B75EA9">
        <w:rPr>
          <w:rFonts w:eastAsia="Calibri" w:cs="Times New Roman"/>
          <w:sz w:val="16"/>
          <w:szCs w:val="16"/>
        </w:rPr>
        <w:t>ПП2</w:t>
      </w:r>
      <w:r w:rsidRPr="00B75EA9">
        <w:rPr>
          <w:rFonts w:eastAsia="Calibri" w:cs="Times New Roman"/>
          <w:sz w:val="24"/>
          <w:szCs w:val="24"/>
        </w:rPr>
        <w:t xml:space="preserve">  = 1,0 * 0,2 + 1,0 * 0,3 + </w:t>
      </w:r>
      <w:r w:rsidR="00813A29">
        <w:rPr>
          <w:rFonts w:eastAsia="Calibri" w:cs="Times New Roman"/>
          <w:sz w:val="24"/>
          <w:szCs w:val="24"/>
        </w:rPr>
        <w:t>1,0</w:t>
      </w:r>
      <w:r w:rsidRPr="00B75EA9">
        <w:rPr>
          <w:rFonts w:eastAsia="Calibri" w:cs="Times New Roman"/>
          <w:sz w:val="24"/>
          <w:szCs w:val="24"/>
        </w:rPr>
        <w:t xml:space="preserve"> * 0,5 = 0,2 + 0,3 + 0,</w:t>
      </w:r>
      <w:r w:rsidR="00813A29">
        <w:rPr>
          <w:rFonts w:eastAsia="Calibri" w:cs="Times New Roman"/>
          <w:sz w:val="24"/>
          <w:szCs w:val="24"/>
        </w:rPr>
        <w:t>5</w:t>
      </w:r>
      <w:r w:rsidRPr="00B75EA9">
        <w:rPr>
          <w:rFonts w:eastAsia="Calibri" w:cs="Times New Roman"/>
          <w:sz w:val="24"/>
          <w:szCs w:val="24"/>
        </w:rPr>
        <w:t xml:space="preserve"> = </w:t>
      </w:r>
      <w:r w:rsidR="00813A29">
        <w:rPr>
          <w:rFonts w:eastAsia="Calibri" w:cs="Times New Roman"/>
          <w:sz w:val="24"/>
          <w:szCs w:val="24"/>
        </w:rPr>
        <w:t>1,0</w:t>
      </w:r>
    </w:p>
    <w:p w14:paraId="6C061FB0" w14:textId="77777777" w:rsidR="00B75EA9" w:rsidRPr="00B75EA9" w:rsidRDefault="00B75EA9" w:rsidP="00D529FE">
      <w:pPr>
        <w:spacing w:after="0"/>
        <w:ind w:firstLine="709"/>
        <w:jc w:val="both"/>
        <w:rPr>
          <w:rFonts w:eastAsia="Calibri" w:cs="Times New Roman"/>
          <w:sz w:val="24"/>
          <w:szCs w:val="24"/>
        </w:rPr>
      </w:pPr>
      <w:r w:rsidRPr="00B75EA9">
        <w:rPr>
          <w:rFonts w:eastAsia="Calibri" w:cs="Times New Roman"/>
          <w:i/>
          <w:sz w:val="24"/>
          <w:szCs w:val="24"/>
        </w:rPr>
        <w:t>Подпрограмма 3</w:t>
      </w:r>
      <w:r w:rsidRPr="00B75EA9">
        <w:rPr>
          <w:rFonts w:eastAsia="Calibri" w:cs="Times New Roman"/>
          <w:sz w:val="24"/>
          <w:szCs w:val="24"/>
        </w:rPr>
        <w:t xml:space="preserve"> «Развитие внутреннего и въездного туризма»</w:t>
      </w:r>
    </w:p>
    <w:p w14:paraId="41FA8325" w14:textId="298E1E95" w:rsidR="00B75EA9" w:rsidRPr="00B75EA9" w:rsidRDefault="00B75EA9" w:rsidP="00D529FE">
      <w:pPr>
        <w:spacing w:after="0"/>
        <w:ind w:firstLine="709"/>
        <w:jc w:val="both"/>
        <w:rPr>
          <w:rFonts w:eastAsia="Calibri" w:cs="Times New Roman"/>
          <w:sz w:val="24"/>
          <w:szCs w:val="24"/>
        </w:rPr>
      </w:pPr>
      <w:r w:rsidRPr="00B75EA9">
        <w:rPr>
          <w:rFonts w:eastAsia="Calibri" w:cs="Times New Roman"/>
          <w:sz w:val="24"/>
          <w:szCs w:val="24"/>
          <w:lang w:val="en-US"/>
        </w:rPr>
        <w:t>R</w:t>
      </w:r>
      <w:r w:rsidRPr="00B75EA9">
        <w:rPr>
          <w:rFonts w:eastAsia="Calibri" w:cs="Times New Roman"/>
          <w:sz w:val="16"/>
          <w:szCs w:val="16"/>
        </w:rPr>
        <w:t>ПП3</w:t>
      </w:r>
      <w:r w:rsidRPr="00B75EA9">
        <w:rPr>
          <w:rFonts w:eastAsia="Calibri" w:cs="Times New Roman"/>
          <w:sz w:val="24"/>
          <w:szCs w:val="24"/>
        </w:rPr>
        <w:t xml:space="preserve"> = </w:t>
      </w:r>
      <w:r w:rsidR="00813A29">
        <w:rPr>
          <w:rFonts w:eastAsia="Calibri" w:cs="Times New Roman"/>
          <w:sz w:val="24"/>
          <w:szCs w:val="24"/>
        </w:rPr>
        <w:t>1,0</w:t>
      </w:r>
      <w:r w:rsidRPr="00B75EA9">
        <w:rPr>
          <w:rFonts w:eastAsia="Calibri" w:cs="Times New Roman"/>
          <w:sz w:val="24"/>
          <w:szCs w:val="24"/>
        </w:rPr>
        <w:t xml:space="preserve"> * 0,2 + </w:t>
      </w:r>
      <w:r w:rsidR="00813A29">
        <w:rPr>
          <w:rFonts w:eastAsia="Calibri" w:cs="Times New Roman"/>
          <w:sz w:val="24"/>
          <w:szCs w:val="24"/>
        </w:rPr>
        <w:t>0,9</w:t>
      </w:r>
      <w:r w:rsidR="006548E6">
        <w:rPr>
          <w:rFonts w:eastAsia="Calibri" w:cs="Times New Roman"/>
          <w:sz w:val="24"/>
          <w:szCs w:val="24"/>
        </w:rPr>
        <w:t>97</w:t>
      </w:r>
      <w:r w:rsidRPr="00B75EA9">
        <w:rPr>
          <w:rFonts w:eastAsia="Calibri" w:cs="Times New Roman"/>
          <w:sz w:val="24"/>
          <w:szCs w:val="24"/>
        </w:rPr>
        <w:t xml:space="preserve"> * 0,3 + 1,0 * 0,5 = 0,</w:t>
      </w:r>
      <w:r w:rsidR="00813A29">
        <w:rPr>
          <w:rFonts w:eastAsia="Calibri" w:cs="Times New Roman"/>
          <w:sz w:val="24"/>
          <w:szCs w:val="24"/>
        </w:rPr>
        <w:t>2</w:t>
      </w:r>
      <w:r w:rsidRPr="00B75EA9">
        <w:rPr>
          <w:rFonts w:eastAsia="Calibri" w:cs="Times New Roman"/>
          <w:sz w:val="24"/>
          <w:szCs w:val="24"/>
        </w:rPr>
        <w:t xml:space="preserve"> + 0,</w:t>
      </w:r>
      <w:r w:rsidR="006548E6">
        <w:rPr>
          <w:rFonts w:eastAsia="Calibri" w:cs="Times New Roman"/>
          <w:sz w:val="24"/>
          <w:szCs w:val="24"/>
        </w:rPr>
        <w:t>299</w:t>
      </w:r>
      <w:r w:rsidRPr="00B75EA9">
        <w:rPr>
          <w:rFonts w:eastAsia="Calibri" w:cs="Times New Roman"/>
          <w:sz w:val="24"/>
          <w:szCs w:val="24"/>
        </w:rPr>
        <w:t xml:space="preserve"> + 0,5 = </w:t>
      </w:r>
      <w:r w:rsidR="006548E6">
        <w:rPr>
          <w:rFonts w:eastAsia="Calibri" w:cs="Times New Roman"/>
          <w:sz w:val="24"/>
          <w:szCs w:val="24"/>
        </w:rPr>
        <w:t>0,999</w:t>
      </w:r>
    </w:p>
    <w:p w14:paraId="428604F9" w14:textId="77777777" w:rsidR="00B75EA9" w:rsidRPr="00B75EA9" w:rsidRDefault="00B75EA9" w:rsidP="00D529FE">
      <w:pPr>
        <w:widowControl w:val="0"/>
        <w:autoSpaceDE w:val="0"/>
        <w:autoSpaceDN w:val="0"/>
        <w:adjustRightInd w:val="0"/>
        <w:spacing w:after="0"/>
        <w:ind w:firstLine="709"/>
        <w:jc w:val="both"/>
        <w:rPr>
          <w:rFonts w:eastAsia="Calibri" w:cs="Times New Roman"/>
          <w:sz w:val="24"/>
          <w:szCs w:val="24"/>
        </w:rPr>
      </w:pPr>
      <w:r w:rsidRPr="00B75EA9">
        <w:rPr>
          <w:rFonts w:eastAsia="Calibri" w:cs="Times New Roman"/>
          <w:i/>
          <w:sz w:val="24"/>
          <w:szCs w:val="24"/>
        </w:rPr>
        <w:t>Подпрограмма 4</w:t>
      </w:r>
      <w:r w:rsidRPr="00B75EA9">
        <w:rPr>
          <w:rFonts w:eastAsia="Calibri" w:cs="Times New Roman"/>
          <w:sz w:val="24"/>
          <w:szCs w:val="24"/>
        </w:rPr>
        <w:t xml:space="preserve"> «Развитие физической культуры и спорта»</w:t>
      </w:r>
    </w:p>
    <w:p w14:paraId="2A7998D4" w14:textId="2C3DF411" w:rsidR="00B75EA9" w:rsidRDefault="00B75EA9" w:rsidP="00D529FE">
      <w:pPr>
        <w:spacing w:after="0"/>
        <w:ind w:firstLine="709"/>
        <w:jc w:val="both"/>
        <w:rPr>
          <w:rFonts w:eastAsia="Calibri" w:cs="Times New Roman"/>
          <w:sz w:val="24"/>
          <w:szCs w:val="24"/>
        </w:rPr>
      </w:pPr>
      <w:r w:rsidRPr="00B75EA9">
        <w:rPr>
          <w:rFonts w:eastAsia="Calibri" w:cs="Times New Roman"/>
          <w:sz w:val="24"/>
          <w:szCs w:val="24"/>
          <w:lang w:val="en-US"/>
        </w:rPr>
        <w:t>R</w:t>
      </w:r>
      <w:r w:rsidRPr="00B75EA9">
        <w:rPr>
          <w:rFonts w:eastAsia="Calibri" w:cs="Times New Roman"/>
          <w:sz w:val="16"/>
          <w:szCs w:val="16"/>
        </w:rPr>
        <w:t>ПП4</w:t>
      </w:r>
      <w:r w:rsidRPr="00B75EA9">
        <w:rPr>
          <w:rFonts w:eastAsia="Calibri" w:cs="Times New Roman"/>
          <w:sz w:val="24"/>
          <w:szCs w:val="24"/>
        </w:rPr>
        <w:t xml:space="preserve">  = 1,0 * 0,2 + </w:t>
      </w:r>
      <w:r w:rsidR="006548E6">
        <w:rPr>
          <w:rFonts w:eastAsia="Calibri" w:cs="Times New Roman"/>
          <w:sz w:val="24"/>
          <w:szCs w:val="24"/>
        </w:rPr>
        <w:t>1,0</w:t>
      </w:r>
      <w:r w:rsidRPr="00B75EA9">
        <w:rPr>
          <w:rFonts w:eastAsia="Calibri" w:cs="Times New Roman"/>
          <w:sz w:val="24"/>
          <w:szCs w:val="24"/>
        </w:rPr>
        <w:t xml:space="preserve"> * 0,3 + 1,0 * 0,5 = 0,2 + 0,</w:t>
      </w:r>
      <w:r w:rsidR="006548E6">
        <w:rPr>
          <w:rFonts w:eastAsia="Calibri" w:cs="Times New Roman"/>
          <w:sz w:val="24"/>
          <w:szCs w:val="24"/>
        </w:rPr>
        <w:t>3</w:t>
      </w:r>
      <w:r w:rsidRPr="00B75EA9">
        <w:rPr>
          <w:rFonts w:eastAsia="Calibri" w:cs="Times New Roman"/>
          <w:sz w:val="24"/>
          <w:szCs w:val="24"/>
        </w:rPr>
        <w:t xml:space="preserve"> + 0,5 = </w:t>
      </w:r>
      <w:r w:rsidR="006548E6">
        <w:rPr>
          <w:rFonts w:eastAsia="Calibri" w:cs="Times New Roman"/>
          <w:sz w:val="24"/>
          <w:szCs w:val="24"/>
        </w:rPr>
        <w:t>1,0</w:t>
      </w:r>
    </w:p>
    <w:p w14:paraId="59E1A04F" w14:textId="263F1D3F" w:rsidR="00813A29" w:rsidRDefault="00813A29" w:rsidP="00D529FE">
      <w:pPr>
        <w:spacing w:after="0"/>
        <w:ind w:firstLine="709"/>
        <w:jc w:val="both"/>
        <w:rPr>
          <w:rFonts w:eastAsia="Calibri" w:cs="Times New Roman"/>
          <w:sz w:val="24"/>
          <w:szCs w:val="24"/>
        </w:rPr>
      </w:pPr>
      <w:r w:rsidRPr="00B75EA9">
        <w:rPr>
          <w:rFonts w:eastAsia="Calibri" w:cs="Times New Roman"/>
          <w:i/>
          <w:sz w:val="24"/>
          <w:szCs w:val="24"/>
        </w:rPr>
        <w:t xml:space="preserve">Подпрограмма </w:t>
      </w:r>
      <w:r>
        <w:rPr>
          <w:rFonts w:eastAsia="Calibri" w:cs="Times New Roman"/>
          <w:i/>
          <w:sz w:val="24"/>
          <w:szCs w:val="24"/>
        </w:rPr>
        <w:t>5</w:t>
      </w:r>
      <w:r w:rsidRPr="00B75EA9">
        <w:rPr>
          <w:rFonts w:eastAsia="Calibri" w:cs="Times New Roman"/>
          <w:sz w:val="24"/>
          <w:szCs w:val="24"/>
        </w:rPr>
        <w:t xml:space="preserve"> «Развитие</w:t>
      </w:r>
      <w:r>
        <w:rPr>
          <w:rFonts w:eastAsia="Calibri" w:cs="Times New Roman"/>
          <w:sz w:val="24"/>
          <w:szCs w:val="24"/>
        </w:rPr>
        <w:t xml:space="preserve"> молодежной политики»</w:t>
      </w:r>
    </w:p>
    <w:p w14:paraId="0F948F6D" w14:textId="0F5284CF" w:rsidR="00813A29" w:rsidRPr="00B75EA9" w:rsidRDefault="00813A29" w:rsidP="00D529FE">
      <w:pPr>
        <w:spacing w:after="0"/>
        <w:ind w:firstLine="709"/>
        <w:jc w:val="both"/>
        <w:rPr>
          <w:rFonts w:eastAsia="Calibri" w:cs="Times New Roman"/>
          <w:sz w:val="24"/>
          <w:szCs w:val="24"/>
        </w:rPr>
      </w:pPr>
      <w:r w:rsidRPr="00B75EA9">
        <w:rPr>
          <w:rFonts w:eastAsia="Calibri" w:cs="Times New Roman"/>
          <w:sz w:val="24"/>
          <w:szCs w:val="24"/>
          <w:lang w:val="en-US"/>
        </w:rPr>
        <w:t>R</w:t>
      </w:r>
      <w:r w:rsidRPr="00B75EA9">
        <w:rPr>
          <w:rFonts w:eastAsia="Calibri" w:cs="Times New Roman"/>
          <w:sz w:val="16"/>
          <w:szCs w:val="16"/>
        </w:rPr>
        <w:t>ПП</w:t>
      </w:r>
      <w:r>
        <w:rPr>
          <w:rFonts w:eastAsia="Calibri" w:cs="Times New Roman"/>
          <w:sz w:val="16"/>
          <w:szCs w:val="16"/>
        </w:rPr>
        <w:t>5</w:t>
      </w:r>
      <w:r w:rsidRPr="00B75EA9">
        <w:rPr>
          <w:rFonts w:eastAsia="Calibri" w:cs="Times New Roman"/>
          <w:sz w:val="24"/>
          <w:szCs w:val="24"/>
        </w:rPr>
        <w:t xml:space="preserve"> = </w:t>
      </w:r>
      <w:r>
        <w:rPr>
          <w:rFonts w:eastAsia="Calibri" w:cs="Times New Roman"/>
          <w:sz w:val="24"/>
          <w:szCs w:val="24"/>
        </w:rPr>
        <w:t>1,0</w:t>
      </w:r>
      <w:r w:rsidRPr="00B75EA9">
        <w:rPr>
          <w:rFonts w:eastAsia="Calibri" w:cs="Times New Roman"/>
          <w:sz w:val="24"/>
          <w:szCs w:val="24"/>
        </w:rPr>
        <w:t xml:space="preserve"> * 0,2 + </w:t>
      </w:r>
      <w:r w:rsidR="006548E6">
        <w:rPr>
          <w:rFonts w:eastAsia="Calibri" w:cs="Times New Roman"/>
          <w:sz w:val="24"/>
          <w:szCs w:val="24"/>
        </w:rPr>
        <w:t>1,0</w:t>
      </w:r>
      <w:r w:rsidR="00AB56C0" w:rsidRPr="00B75EA9">
        <w:rPr>
          <w:rFonts w:eastAsia="Calibri" w:cs="Times New Roman"/>
          <w:sz w:val="24"/>
          <w:szCs w:val="24"/>
        </w:rPr>
        <w:t xml:space="preserve"> * 0,3 + 1,0 * 0,5 = 0,2 + 0,</w:t>
      </w:r>
      <w:r w:rsidR="006548E6">
        <w:rPr>
          <w:rFonts w:eastAsia="Calibri" w:cs="Times New Roman"/>
          <w:sz w:val="24"/>
          <w:szCs w:val="24"/>
        </w:rPr>
        <w:t>3</w:t>
      </w:r>
      <w:r w:rsidR="00AB56C0" w:rsidRPr="00B75EA9">
        <w:rPr>
          <w:rFonts w:eastAsia="Calibri" w:cs="Times New Roman"/>
          <w:sz w:val="24"/>
          <w:szCs w:val="24"/>
        </w:rPr>
        <w:t xml:space="preserve"> + 0,5 = </w:t>
      </w:r>
      <w:r w:rsidR="006548E6">
        <w:rPr>
          <w:rFonts w:eastAsia="Calibri" w:cs="Times New Roman"/>
          <w:sz w:val="24"/>
          <w:szCs w:val="24"/>
        </w:rPr>
        <w:t>1,0</w:t>
      </w:r>
    </w:p>
    <w:p w14:paraId="15E8C4BA" w14:textId="0F7EC19E" w:rsidR="00B75EA9" w:rsidRPr="00B75EA9" w:rsidRDefault="00B75EA9" w:rsidP="00D529FE">
      <w:pPr>
        <w:widowControl w:val="0"/>
        <w:autoSpaceDE w:val="0"/>
        <w:autoSpaceDN w:val="0"/>
        <w:adjustRightInd w:val="0"/>
        <w:spacing w:after="0"/>
        <w:ind w:firstLine="709"/>
        <w:jc w:val="both"/>
        <w:rPr>
          <w:rFonts w:eastAsia="Calibri" w:cs="Times New Roman"/>
          <w:sz w:val="24"/>
          <w:szCs w:val="24"/>
        </w:rPr>
      </w:pPr>
      <w:r w:rsidRPr="00B75EA9">
        <w:rPr>
          <w:rFonts w:eastAsia="Calibri" w:cs="Times New Roman"/>
          <w:i/>
          <w:sz w:val="24"/>
          <w:szCs w:val="24"/>
        </w:rPr>
        <w:t xml:space="preserve">Подпрограмма </w:t>
      </w:r>
      <w:r w:rsidR="00813A29">
        <w:rPr>
          <w:rFonts w:eastAsia="Calibri" w:cs="Times New Roman"/>
          <w:i/>
          <w:sz w:val="24"/>
          <w:szCs w:val="24"/>
        </w:rPr>
        <w:t>6</w:t>
      </w:r>
      <w:r w:rsidRPr="00B75EA9">
        <w:rPr>
          <w:rFonts w:eastAsia="Calibri" w:cs="Times New Roman"/>
          <w:i/>
          <w:sz w:val="24"/>
          <w:szCs w:val="24"/>
        </w:rPr>
        <w:t xml:space="preserve"> </w:t>
      </w:r>
      <w:r w:rsidRPr="00B75EA9">
        <w:rPr>
          <w:rFonts w:eastAsia="Calibri" w:cs="Times New Roman"/>
          <w:sz w:val="24"/>
          <w:szCs w:val="24"/>
        </w:rPr>
        <w:t>«Обеспечение реализации муниципальной программы»</w:t>
      </w:r>
    </w:p>
    <w:p w14:paraId="1DCFC088" w14:textId="481134CF" w:rsidR="00B75EA9" w:rsidRPr="00B75EA9" w:rsidRDefault="00B75EA9" w:rsidP="00D529FE">
      <w:pPr>
        <w:spacing w:after="0"/>
        <w:ind w:firstLine="709"/>
        <w:jc w:val="both"/>
        <w:rPr>
          <w:rFonts w:eastAsia="Calibri" w:cs="Times New Roman"/>
          <w:sz w:val="24"/>
          <w:szCs w:val="24"/>
        </w:rPr>
      </w:pPr>
      <w:r w:rsidRPr="00B75EA9">
        <w:rPr>
          <w:rFonts w:eastAsia="Calibri" w:cs="Times New Roman"/>
          <w:sz w:val="24"/>
          <w:szCs w:val="24"/>
          <w:lang w:val="en-US"/>
        </w:rPr>
        <w:t>R</w:t>
      </w:r>
      <w:r w:rsidRPr="00B75EA9">
        <w:rPr>
          <w:rFonts w:eastAsia="Calibri" w:cs="Times New Roman"/>
          <w:sz w:val="16"/>
          <w:szCs w:val="16"/>
        </w:rPr>
        <w:t>ПП</w:t>
      </w:r>
      <w:r w:rsidR="00813A29">
        <w:rPr>
          <w:rFonts w:eastAsia="Calibri" w:cs="Times New Roman"/>
          <w:sz w:val="16"/>
          <w:szCs w:val="16"/>
        </w:rPr>
        <w:t>6</w:t>
      </w:r>
      <w:r w:rsidRPr="00B75EA9">
        <w:rPr>
          <w:rFonts w:eastAsia="Calibri" w:cs="Times New Roman"/>
          <w:sz w:val="24"/>
          <w:szCs w:val="24"/>
        </w:rPr>
        <w:t xml:space="preserve">  = 1,0 * 0,2 + </w:t>
      </w:r>
      <w:r w:rsidR="00D42CC8">
        <w:rPr>
          <w:rFonts w:eastAsia="Calibri" w:cs="Times New Roman"/>
          <w:sz w:val="24"/>
          <w:szCs w:val="24"/>
        </w:rPr>
        <w:t>1,0</w:t>
      </w:r>
      <w:r w:rsidRPr="00B75EA9">
        <w:rPr>
          <w:rFonts w:eastAsia="Calibri" w:cs="Times New Roman"/>
          <w:sz w:val="24"/>
          <w:szCs w:val="24"/>
        </w:rPr>
        <w:t xml:space="preserve"> * 0,3 + 1,0 * 0,5 = 0,2 + 0,</w:t>
      </w:r>
      <w:r w:rsidR="00D42CC8">
        <w:rPr>
          <w:rFonts w:eastAsia="Calibri" w:cs="Times New Roman"/>
          <w:sz w:val="24"/>
          <w:szCs w:val="24"/>
        </w:rPr>
        <w:t>3</w:t>
      </w:r>
      <w:r w:rsidRPr="00B75EA9">
        <w:rPr>
          <w:rFonts w:eastAsia="Calibri" w:cs="Times New Roman"/>
          <w:sz w:val="24"/>
          <w:szCs w:val="24"/>
        </w:rPr>
        <w:t xml:space="preserve"> + 0,5 = </w:t>
      </w:r>
      <w:r w:rsidR="00D42CC8">
        <w:rPr>
          <w:rFonts w:eastAsia="Calibri" w:cs="Times New Roman"/>
          <w:sz w:val="24"/>
          <w:szCs w:val="24"/>
        </w:rPr>
        <w:t>1,0</w:t>
      </w:r>
    </w:p>
    <w:p w14:paraId="4619D448" w14:textId="7785E9E7" w:rsidR="00B75EA9" w:rsidRDefault="00B75EA9" w:rsidP="00D529FE">
      <w:pPr>
        <w:spacing w:after="0"/>
        <w:ind w:firstLine="709"/>
        <w:contextualSpacing/>
        <w:jc w:val="both"/>
        <w:rPr>
          <w:rFonts w:eastAsia="Calibri" w:cs="Times New Roman"/>
          <w:b/>
          <w:sz w:val="24"/>
          <w:szCs w:val="24"/>
          <w:u w:val="single"/>
        </w:rPr>
      </w:pPr>
      <w:r w:rsidRPr="00B75EA9">
        <w:rPr>
          <w:rFonts w:eastAsia="Calibri" w:cs="Times New Roman"/>
          <w:b/>
          <w:sz w:val="24"/>
          <w:szCs w:val="24"/>
          <w:u w:val="single"/>
          <w:lang w:val="en-US"/>
        </w:rPr>
        <w:t>R</w:t>
      </w:r>
      <w:r w:rsidRPr="00B75EA9">
        <w:rPr>
          <w:rFonts w:eastAsia="Calibri" w:cs="Times New Roman"/>
          <w:b/>
          <w:sz w:val="16"/>
          <w:szCs w:val="16"/>
          <w:u w:val="single"/>
        </w:rPr>
        <w:t>МП</w:t>
      </w:r>
      <w:r w:rsidRPr="00B75EA9">
        <w:rPr>
          <w:rFonts w:eastAsia="Calibri" w:cs="Times New Roman"/>
          <w:b/>
          <w:sz w:val="24"/>
          <w:szCs w:val="24"/>
          <w:u w:val="single"/>
        </w:rPr>
        <w:t xml:space="preserve"> = (1,0 + </w:t>
      </w:r>
      <w:r w:rsidR="00813A29">
        <w:rPr>
          <w:rFonts w:eastAsia="Calibri" w:cs="Times New Roman"/>
          <w:b/>
          <w:sz w:val="24"/>
          <w:szCs w:val="24"/>
          <w:u w:val="single"/>
        </w:rPr>
        <w:t>1,0</w:t>
      </w:r>
      <w:r w:rsidRPr="00B75EA9">
        <w:rPr>
          <w:rFonts w:eastAsia="Calibri" w:cs="Times New Roman"/>
          <w:b/>
          <w:sz w:val="24"/>
          <w:szCs w:val="24"/>
          <w:u w:val="single"/>
        </w:rPr>
        <w:t xml:space="preserve">+ </w:t>
      </w:r>
      <w:r w:rsidR="006548E6">
        <w:rPr>
          <w:rFonts w:eastAsia="Calibri" w:cs="Times New Roman"/>
          <w:b/>
          <w:sz w:val="24"/>
          <w:szCs w:val="24"/>
          <w:u w:val="single"/>
        </w:rPr>
        <w:t>0,999 +</w:t>
      </w:r>
      <w:r w:rsidR="006548E6" w:rsidRPr="00B75EA9">
        <w:rPr>
          <w:rFonts w:eastAsia="Calibri" w:cs="Times New Roman"/>
          <w:b/>
          <w:sz w:val="24"/>
          <w:szCs w:val="24"/>
          <w:u w:val="single"/>
        </w:rPr>
        <w:t xml:space="preserve"> </w:t>
      </w:r>
      <w:r w:rsidR="00813A29">
        <w:rPr>
          <w:rFonts w:eastAsia="Calibri" w:cs="Times New Roman"/>
          <w:b/>
          <w:sz w:val="24"/>
          <w:szCs w:val="24"/>
          <w:u w:val="single"/>
        </w:rPr>
        <w:t>1,0</w:t>
      </w:r>
      <w:r w:rsidRPr="00B75EA9">
        <w:rPr>
          <w:rFonts w:eastAsia="Calibri" w:cs="Times New Roman"/>
          <w:b/>
          <w:sz w:val="24"/>
          <w:szCs w:val="24"/>
          <w:u w:val="single"/>
        </w:rPr>
        <w:t xml:space="preserve"> + </w:t>
      </w:r>
      <w:r w:rsidR="006548E6">
        <w:rPr>
          <w:rFonts w:eastAsia="Calibri" w:cs="Times New Roman"/>
          <w:b/>
          <w:sz w:val="24"/>
          <w:szCs w:val="24"/>
          <w:u w:val="single"/>
        </w:rPr>
        <w:t>1,0</w:t>
      </w:r>
      <w:r w:rsidR="00D42CC8">
        <w:rPr>
          <w:rFonts w:eastAsia="Calibri" w:cs="Times New Roman"/>
          <w:b/>
          <w:sz w:val="24"/>
          <w:szCs w:val="24"/>
          <w:u w:val="single"/>
        </w:rPr>
        <w:t xml:space="preserve"> </w:t>
      </w:r>
      <w:r w:rsidRPr="00B75EA9">
        <w:rPr>
          <w:rFonts w:eastAsia="Calibri" w:cs="Times New Roman"/>
          <w:b/>
          <w:sz w:val="24"/>
          <w:szCs w:val="24"/>
          <w:u w:val="single"/>
        </w:rPr>
        <w:t xml:space="preserve">+ 1,0) / </w:t>
      </w:r>
      <w:r w:rsidR="00D42CC8">
        <w:rPr>
          <w:rFonts w:eastAsia="Calibri" w:cs="Times New Roman"/>
          <w:b/>
          <w:sz w:val="24"/>
          <w:szCs w:val="24"/>
          <w:u w:val="single"/>
        </w:rPr>
        <w:t>6</w:t>
      </w:r>
      <w:r w:rsidRPr="00B75EA9">
        <w:rPr>
          <w:rFonts w:eastAsia="Calibri" w:cs="Times New Roman"/>
          <w:b/>
          <w:sz w:val="24"/>
          <w:szCs w:val="24"/>
          <w:u w:val="single"/>
        </w:rPr>
        <w:t xml:space="preserve"> = </w:t>
      </w:r>
      <w:r w:rsidR="009E7C37">
        <w:rPr>
          <w:rFonts w:eastAsia="Calibri" w:cs="Times New Roman"/>
          <w:b/>
          <w:sz w:val="24"/>
          <w:szCs w:val="24"/>
          <w:u w:val="single"/>
        </w:rPr>
        <w:t>0,9998</w:t>
      </w:r>
    </w:p>
    <w:p w14:paraId="5ABB7116" w14:textId="77777777" w:rsidR="00C963D6" w:rsidRPr="009E7C37" w:rsidRDefault="00C963D6" w:rsidP="00D529FE">
      <w:pPr>
        <w:spacing w:after="0"/>
        <w:ind w:firstLine="709"/>
        <w:contextualSpacing/>
        <w:jc w:val="both"/>
        <w:rPr>
          <w:rFonts w:eastAsia="Calibri" w:cs="Times New Roman"/>
          <w:sz w:val="16"/>
          <w:szCs w:val="16"/>
        </w:rPr>
      </w:pPr>
    </w:p>
    <w:p w14:paraId="67F1B4CE" w14:textId="44F837AA" w:rsidR="00B75EA9" w:rsidRPr="00B75EA9" w:rsidRDefault="00B75EA9" w:rsidP="00D529FE">
      <w:pPr>
        <w:spacing w:after="0"/>
        <w:ind w:firstLine="709"/>
        <w:jc w:val="both"/>
        <w:rPr>
          <w:rFonts w:eastAsia="Calibri" w:cs="Times New Roman"/>
          <w:b/>
          <w:sz w:val="24"/>
          <w:szCs w:val="24"/>
        </w:rPr>
      </w:pPr>
      <w:r w:rsidRPr="00B75EA9">
        <w:rPr>
          <w:rFonts w:eastAsia="Calibri" w:cs="Times New Roman"/>
          <w:b/>
          <w:sz w:val="24"/>
          <w:szCs w:val="24"/>
        </w:rPr>
        <w:t>Вывод об эффективности реализации программы за 202</w:t>
      </w:r>
      <w:r w:rsidR="005A0D60">
        <w:rPr>
          <w:rFonts w:eastAsia="Calibri" w:cs="Times New Roman"/>
          <w:b/>
          <w:sz w:val="24"/>
          <w:szCs w:val="24"/>
        </w:rPr>
        <w:t>4</w:t>
      </w:r>
      <w:r w:rsidRPr="00B75EA9">
        <w:rPr>
          <w:rFonts w:eastAsia="Calibri" w:cs="Times New Roman"/>
          <w:b/>
          <w:sz w:val="24"/>
          <w:szCs w:val="24"/>
        </w:rPr>
        <w:t xml:space="preserve"> год: </w:t>
      </w:r>
    </w:p>
    <w:p w14:paraId="3EB23D32" w14:textId="64F60C44" w:rsidR="00B75EA9" w:rsidRPr="00B75EA9" w:rsidRDefault="00B75EA9" w:rsidP="00D529FE">
      <w:pPr>
        <w:widowControl w:val="0"/>
        <w:autoSpaceDE w:val="0"/>
        <w:autoSpaceDN w:val="0"/>
        <w:adjustRightInd w:val="0"/>
        <w:spacing w:after="0"/>
        <w:ind w:firstLine="709"/>
        <w:jc w:val="both"/>
        <w:rPr>
          <w:rFonts w:eastAsia="Calibri" w:cs="Times New Roman"/>
          <w:sz w:val="24"/>
          <w:szCs w:val="24"/>
        </w:rPr>
      </w:pPr>
      <w:r w:rsidRPr="00B75EA9">
        <w:rPr>
          <w:rFonts w:eastAsia="Calibri" w:cs="Times New Roman"/>
          <w:sz w:val="24"/>
          <w:szCs w:val="24"/>
        </w:rPr>
        <w:t>Оценка эффективности подпрограмм «Дополнительное образование» (1,0), «Наследие» (</w:t>
      </w:r>
      <w:r w:rsidR="00D42CC8">
        <w:rPr>
          <w:rFonts w:eastAsia="Calibri" w:cs="Times New Roman"/>
          <w:sz w:val="24"/>
          <w:szCs w:val="24"/>
        </w:rPr>
        <w:t>1,0</w:t>
      </w:r>
      <w:r w:rsidRPr="00B75EA9">
        <w:rPr>
          <w:rFonts w:eastAsia="Calibri" w:cs="Times New Roman"/>
          <w:sz w:val="24"/>
          <w:szCs w:val="24"/>
        </w:rPr>
        <w:t>), «Развитие внутреннего и въездного туризма» (</w:t>
      </w:r>
      <w:r w:rsidR="006548E6">
        <w:rPr>
          <w:rFonts w:eastAsia="Calibri" w:cs="Times New Roman"/>
          <w:sz w:val="24"/>
          <w:szCs w:val="24"/>
        </w:rPr>
        <w:t>0,999</w:t>
      </w:r>
      <w:r w:rsidRPr="00B75EA9">
        <w:rPr>
          <w:rFonts w:eastAsia="Calibri" w:cs="Times New Roman"/>
          <w:sz w:val="24"/>
          <w:szCs w:val="24"/>
        </w:rPr>
        <w:t>), «Развитие физической культуры и спорта» (</w:t>
      </w:r>
      <w:r w:rsidR="006548E6">
        <w:rPr>
          <w:rFonts w:eastAsia="Calibri" w:cs="Times New Roman"/>
          <w:sz w:val="24"/>
          <w:szCs w:val="24"/>
        </w:rPr>
        <w:t>1,0</w:t>
      </w:r>
      <w:r w:rsidRPr="00B75EA9">
        <w:rPr>
          <w:rFonts w:eastAsia="Calibri" w:cs="Times New Roman"/>
          <w:sz w:val="24"/>
          <w:szCs w:val="24"/>
        </w:rPr>
        <w:t xml:space="preserve">), </w:t>
      </w:r>
      <w:r w:rsidR="00D42CC8">
        <w:rPr>
          <w:rFonts w:eastAsia="Calibri" w:cs="Times New Roman"/>
          <w:sz w:val="24"/>
          <w:szCs w:val="24"/>
        </w:rPr>
        <w:t>«Развитие молодежной политики» (</w:t>
      </w:r>
      <w:r w:rsidR="006548E6">
        <w:rPr>
          <w:rFonts w:eastAsia="Calibri" w:cs="Times New Roman"/>
          <w:sz w:val="24"/>
          <w:szCs w:val="24"/>
        </w:rPr>
        <w:t>1,0</w:t>
      </w:r>
      <w:r w:rsidR="00D42CC8">
        <w:rPr>
          <w:rFonts w:eastAsia="Calibri" w:cs="Times New Roman"/>
          <w:sz w:val="24"/>
          <w:szCs w:val="24"/>
        </w:rPr>
        <w:t xml:space="preserve">), </w:t>
      </w:r>
      <w:r w:rsidRPr="00B75EA9">
        <w:rPr>
          <w:rFonts w:eastAsia="Calibri" w:cs="Times New Roman"/>
          <w:sz w:val="24"/>
          <w:szCs w:val="24"/>
        </w:rPr>
        <w:t>«Обеспечение реализации муниципальной программы» (1,0) и программы в целом (</w:t>
      </w:r>
      <w:r w:rsidR="009E7C37">
        <w:rPr>
          <w:rFonts w:eastAsia="Calibri" w:cs="Times New Roman"/>
          <w:sz w:val="24"/>
          <w:szCs w:val="24"/>
        </w:rPr>
        <w:t>0,9998</w:t>
      </w:r>
      <w:r w:rsidRPr="00B75EA9">
        <w:rPr>
          <w:rFonts w:eastAsia="Calibri" w:cs="Times New Roman"/>
          <w:sz w:val="24"/>
          <w:szCs w:val="24"/>
        </w:rPr>
        <w:t xml:space="preserve">) свидетельствует о </w:t>
      </w:r>
      <w:r w:rsidRPr="00B75EA9">
        <w:rPr>
          <w:rFonts w:eastAsia="Calibri" w:cs="Times New Roman"/>
          <w:b/>
          <w:i/>
          <w:sz w:val="24"/>
          <w:szCs w:val="24"/>
        </w:rPr>
        <w:t>высоком</w:t>
      </w:r>
      <w:r w:rsidRPr="00B75EA9">
        <w:rPr>
          <w:rFonts w:eastAsia="Calibri" w:cs="Times New Roman"/>
          <w:sz w:val="24"/>
          <w:szCs w:val="24"/>
        </w:rPr>
        <w:t xml:space="preserve"> уровне реализации.</w:t>
      </w:r>
    </w:p>
    <w:p w14:paraId="0D2C31DA" w14:textId="3F44F222" w:rsidR="00AC3191" w:rsidRPr="009E7C37" w:rsidRDefault="00AC3191" w:rsidP="00D529FE">
      <w:pPr>
        <w:widowControl w:val="0"/>
        <w:autoSpaceDE w:val="0"/>
        <w:autoSpaceDN w:val="0"/>
        <w:adjustRightInd w:val="0"/>
        <w:spacing w:after="0"/>
        <w:ind w:firstLine="709"/>
        <w:jc w:val="both"/>
        <w:rPr>
          <w:rFonts w:cs="Times New Roman"/>
          <w:sz w:val="16"/>
          <w:szCs w:val="16"/>
        </w:rPr>
      </w:pPr>
    </w:p>
    <w:p w14:paraId="7B73AF5A" w14:textId="7D5A6B23" w:rsidR="005038BF" w:rsidRPr="005038BF" w:rsidRDefault="007657CC" w:rsidP="00D529FE">
      <w:pPr>
        <w:spacing w:after="0"/>
        <w:ind w:firstLine="709"/>
        <w:contextualSpacing/>
        <w:jc w:val="both"/>
        <w:rPr>
          <w:rFonts w:eastAsia="Calibri" w:cs="Times New Roman"/>
          <w:b/>
          <w:sz w:val="24"/>
          <w:szCs w:val="24"/>
          <w:u w:val="single"/>
        </w:rPr>
      </w:pPr>
      <w:r w:rsidRPr="00C57C59">
        <w:rPr>
          <w:rFonts w:cs="Times New Roman"/>
          <w:b/>
          <w:sz w:val="24"/>
          <w:szCs w:val="24"/>
          <w:u w:val="single"/>
        </w:rPr>
        <w:t xml:space="preserve">Муниципальная программа </w:t>
      </w:r>
      <w:r w:rsidR="005038BF" w:rsidRPr="005038BF">
        <w:rPr>
          <w:rFonts w:eastAsia="Calibri" w:cs="Times New Roman"/>
          <w:b/>
          <w:sz w:val="24"/>
          <w:szCs w:val="24"/>
          <w:u w:val="single"/>
        </w:rPr>
        <w:t>Информационное общество и внедрение современных информационных технологий в городской округе город Чкаловск Нижегородской области</w:t>
      </w:r>
    </w:p>
    <w:p w14:paraId="201AFB98" w14:textId="0338D7E3" w:rsidR="005038BF" w:rsidRPr="005038BF" w:rsidRDefault="005038BF" w:rsidP="00D529FE">
      <w:pPr>
        <w:spacing w:after="0"/>
        <w:ind w:firstLine="709"/>
        <w:contextualSpacing/>
        <w:jc w:val="both"/>
        <w:rPr>
          <w:rFonts w:eastAsia="Calibri" w:cs="Times New Roman"/>
          <w:sz w:val="24"/>
          <w:szCs w:val="24"/>
        </w:rPr>
      </w:pPr>
      <w:r w:rsidRPr="005038BF">
        <w:rPr>
          <w:rFonts w:eastAsia="Calibri" w:cs="Times New Roman"/>
          <w:sz w:val="24"/>
          <w:szCs w:val="24"/>
        </w:rPr>
        <w:t xml:space="preserve">а) Муниципальной программой предусмотрено реализация </w:t>
      </w:r>
      <w:r>
        <w:rPr>
          <w:rFonts w:eastAsia="Calibri" w:cs="Times New Roman"/>
          <w:sz w:val="24"/>
          <w:szCs w:val="24"/>
        </w:rPr>
        <w:t>3</w:t>
      </w:r>
      <w:r w:rsidRPr="005038BF">
        <w:rPr>
          <w:rFonts w:eastAsia="Calibri" w:cs="Times New Roman"/>
          <w:sz w:val="24"/>
          <w:szCs w:val="24"/>
        </w:rPr>
        <w:t xml:space="preserve"> подпрограмм:</w:t>
      </w:r>
    </w:p>
    <w:p w14:paraId="23E0BE18" w14:textId="77777777" w:rsidR="005038BF" w:rsidRPr="005038BF" w:rsidRDefault="005038BF" w:rsidP="00D529FE">
      <w:pPr>
        <w:spacing w:after="0"/>
        <w:ind w:firstLine="709"/>
        <w:jc w:val="both"/>
        <w:outlineLvl w:val="2"/>
        <w:rPr>
          <w:rFonts w:eastAsia="Calibri" w:cs="Times New Roman"/>
          <w:sz w:val="24"/>
          <w:szCs w:val="24"/>
        </w:rPr>
      </w:pPr>
      <w:r w:rsidRPr="005038BF">
        <w:rPr>
          <w:rFonts w:eastAsia="Calibri" w:cs="Times New Roman"/>
          <w:sz w:val="24"/>
          <w:szCs w:val="24"/>
        </w:rPr>
        <w:t xml:space="preserve">«Информационная среда», </w:t>
      </w:r>
    </w:p>
    <w:p w14:paraId="7FE95424" w14:textId="77777777" w:rsidR="005038BF" w:rsidRPr="005038BF" w:rsidRDefault="005038BF" w:rsidP="00D529FE">
      <w:pPr>
        <w:spacing w:after="0"/>
        <w:ind w:firstLine="709"/>
        <w:jc w:val="both"/>
        <w:outlineLvl w:val="2"/>
        <w:rPr>
          <w:rFonts w:eastAsia="Calibri" w:cs="Times New Roman"/>
          <w:sz w:val="24"/>
          <w:szCs w:val="24"/>
        </w:rPr>
      </w:pPr>
      <w:r w:rsidRPr="005038BF">
        <w:rPr>
          <w:rFonts w:eastAsia="Calibri" w:cs="Times New Roman"/>
          <w:sz w:val="24"/>
          <w:szCs w:val="24"/>
        </w:rPr>
        <w:t>«Повышение эффективности муниципального управления и внедрение современных информационных технологий»,</w:t>
      </w:r>
    </w:p>
    <w:p w14:paraId="354DD679" w14:textId="77777777" w:rsidR="005038BF" w:rsidRPr="005038BF" w:rsidRDefault="005038BF" w:rsidP="00D529FE">
      <w:pPr>
        <w:spacing w:after="0"/>
        <w:ind w:firstLine="709"/>
        <w:jc w:val="both"/>
        <w:outlineLvl w:val="2"/>
        <w:rPr>
          <w:rFonts w:eastAsia="Calibri" w:cs="Times New Roman"/>
          <w:sz w:val="24"/>
          <w:szCs w:val="24"/>
        </w:rPr>
      </w:pPr>
      <w:r w:rsidRPr="005038BF">
        <w:rPr>
          <w:rFonts w:eastAsia="Calibri" w:cs="Times New Roman"/>
          <w:sz w:val="24"/>
          <w:szCs w:val="24"/>
        </w:rPr>
        <w:t>«Развитие архивного дела».</w:t>
      </w:r>
    </w:p>
    <w:p w14:paraId="0629C14B" w14:textId="21CF8ACE" w:rsidR="005038BF" w:rsidRPr="005038BF" w:rsidRDefault="005038BF" w:rsidP="00D529FE">
      <w:pPr>
        <w:spacing w:after="0"/>
        <w:ind w:firstLine="709"/>
        <w:contextualSpacing/>
        <w:jc w:val="both"/>
        <w:rPr>
          <w:rFonts w:eastAsia="Calibri" w:cs="Times New Roman"/>
          <w:sz w:val="24"/>
          <w:szCs w:val="24"/>
        </w:rPr>
      </w:pPr>
      <w:r w:rsidRPr="005038BF">
        <w:rPr>
          <w:rFonts w:eastAsia="Calibri" w:cs="Times New Roman"/>
          <w:sz w:val="24"/>
          <w:szCs w:val="24"/>
        </w:rPr>
        <w:t>б) на реализацию мероприятий подпрограмм в 202</w:t>
      </w:r>
      <w:r w:rsidR="00C44B0C">
        <w:rPr>
          <w:rFonts w:eastAsia="Calibri" w:cs="Times New Roman"/>
          <w:sz w:val="24"/>
          <w:szCs w:val="24"/>
        </w:rPr>
        <w:t>3</w:t>
      </w:r>
      <w:r w:rsidRPr="005038BF">
        <w:rPr>
          <w:rFonts w:eastAsia="Calibri" w:cs="Times New Roman"/>
          <w:sz w:val="24"/>
          <w:szCs w:val="24"/>
        </w:rPr>
        <w:t xml:space="preserve"> году предусмотрено финансирование в размере </w:t>
      </w:r>
      <w:r w:rsidR="00C44B0C">
        <w:rPr>
          <w:rFonts w:eastAsia="Calibri" w:cs="Times New Roman"/>
          <w:sz w:val="24"/>
          <w:szCs w:val="24"/>
        </w:rPr>
        <w:t>3170,0</w:t>
      </w:r>
      <w:r w:rsidRPr="005038BF">
        <w:rPr>
          <w:rFonts w:eastAsia="Calibri" w:cs="Times New Roman"/>
          <w:sz w:val="24"/>
          <w:szCs w:val="24"/>
        </w:rPr>
        <w:t xml:space="preserve"> тыс. рублей, фактическое исполнение составило </w:t>
      </w:r>
      <w:r w:rsidR="00C44B0C">
        <w:rPr>
          <w:rFonts w:eastAsia="Calibri" w:cs="Times New Roman"/>
          <w:sz w:val="24"/>
          <w:szCs w:val="24"/>
        </w:rPr>
        <w:t>3169,5</w:t>
      </w:r>
      <w:r w:rsidRPr="005038BF">
        <w:rPr>
          <w:rFonts w:eastAsia="Calibri" w:cs="Times New Roman"/>
          <w:sz w:val="24"/>
          <w:szCs w:val="24"/>
        </w:rPr>
        <w:t xml:space="preserve"> тыс. рублей (100,0%), в том числе:</w:t>
      </w:r>
    </w:p>
    <w:p w14:paraId="30B4FBF2" w14:textId="187DF53C" w:rsidR="005038BF" w:rsidRPr="005038BF" w:rsidRDefault="005038BF" w:rsidP="00D529FE">
      <w:pPr>
        <w:spacing w:after="0"/>
        <w:ind w:firstLine="709"/>
        <w:contextualSpacing/>
        <w:jc w:val="both"/>
        <w:rPr>
          <w:rFonts w:eastAsia="Calibri" w:cs="Times New Roman"/>
          <w:sz w:val="24"/>
          <w:szCs w:val="24"/>
        </w:rPr>
      </w:pPr>
      <w:r w:rsidRPr="005038BF">
        <w:rPr>
          <w:rFonts w:eastAsia="Calibri" w:cs="Times New Roman"/>
          <w:sz w:val="24"/>
          <w:szCs w:val="24"/>
        </w:rPr>
        <w:t xml:space="preserve">В рамках Подпрограммы </w:t>
      </w:r>
      <w:r>
        <w:rPr>
          <w:rFonts w:eastAsia="Calibri" w:cs="Times New Roman"/>
          <w:sz w:val="24"/>
          <w:szCs w:val="24"/>
        </w:rPr>
        <w:t>1</w:t>
      </w:r>
      <w:r w:rsidRPr="005038BF">
        <w:rPr>
          <w:rFonts w:eastAsia="Calibri" w:cs="Times New Roman"/>
          <w:sz w:val="24"/>
          <w:szCs w:val="24"/>
        </w:rPr>
        <w:t xml:space="preserve"> выделено </w:t>
      </w:r>
      <w:r w:rsidR="00C44B0C">
        <w:rPr>
          <w:rFonts w:eastAsia="Calibri" w:cs="Times New Roman"/>
          <w:sz w:val="24"/>
          <w:szCs w:val="24"/>
        </w:rPr>
        <w:t>2903,5</w:t>
      </w:r>
      <w:r w:rsidRPr="005038BF">
        <w:rPr>
          <w:rFonts w:eastAsia="Calibri" w:cs="Times New Roman"/>
          <w:sz w:val="24"/>
          <w:szCs w:val="24"/>
        </w:rPr>
        <w:t xml:space="preserve"> тыс. руб., освоено </w:t>
      </w:r>
      <w:r w:rsidR="00C44B0C">
        <w:rPr>
          <w:rFonts w:eastAsia="Calibri" w:cs="Times New Roman"/>
          <w:sz w:val="24"/>
          <w:szCs w:val="24"/>
        </w:rPr>
        <w:t>2903,0</w:t>
      </w:r>
      <w:r w:rsidRPr="005038BF">
        <w:rPr>
          <w:rFonts w:eastAsia="Calibri" w:cs="Times New Roman"/>
          <w:sz w:val="24"/>
          <w:szCs w:val="24"/>
        </w:rPr>
        <w:t xml:space="preserve"> тыс. руб. (100%).</w:t>
      </w:r>
    </w:p>
    <w:p w14:paraId="0AE90BDA" w14:textId="4D1D6482" w:rsidR="005038BF" w:rsidRPr="005038BF" w:rsidRDefault="005038BF" w:rsidP="00D529FE">
      <w:pPr>
        <w:spacing w:after="0"/>
        <w:ind w:firstLine="709"/>
        <w:contextualSpacing/>
        <w:jc w:val="both"/>
        <w:rPr>
          <w:rFonts w:eastAsia="Calibri" w:cs="Times New Roman"/>
          <w:sz w:val="24"/>
          <w:szCs w:val="24"/>
        </w:rPr>
      </w:pPr>
      <w:r w:rsidRPr="005038BF">
        <w:rPr>
          <w:rFonts w:eastAsia="Calibri" w:cs="Times New Roman"/>
          <w:sz w:val="24"/>
          <w:szCs w:val="24"/>
        </w:rPr>
        <w:t xml:space="preserve">На Подпрограмму </w:t>
      </w:r>
      <w:r>
        <w:rPr>
          <w:rFonts w:eastAsia="Calibri" w:cs="Times New Roman"/>
          <w:sz w:val="24"/>
          <w:szCs w:val="24"/>
        </w:rPr>
        <w:t>2</w:t>
      </w:r>
      <w:r w:rsidRPr="005038BF">
        <w:rPr>
          <w:rFonts w:eastAsia="Calibri" w:cs="Times New Roman"/>
          <w:sz w:val="24"/>
          <w:szCs w:val="24"/>
        </w:rPr>
        <w:t xml:space="preserve"> денежные средства не выделялись.</w:t>
      </w:r>
    </w:p>
    <w:p w14:paraId="0B1890DD" w14:textId="1958C4D2" w:rsidR="005038BF" w:rsidRPr="005038BF" w:rsidRDefault="005038BF" w:rsidP="00D529FE">
      <w:pPr>
        <w:spacing w:after="0"/>
        <w:ind w:firstLine="709"/>
        <w:contextualSpacing/>
        <w:jc w:val="both"/>
        <w:rPr>
          <w:rFonts w:eastAsia="Calibri" w:cs="Times New Roman"/>
          <w:sz w:val="24"/>
          <w:szCs w:val="24"/>
        </w:rPr>
      </w:pPr>
      <w:r w:rsidRPr="005038BF">
        <w:rPr>
          <w:rFonts w:eastAsia="Calibri" w:cs="Times New Roman"/>
          <w:sz w:val="24"/>
          <w:szCs w:val="24"/>
        </w:rPr>
        <w:t xml:space="preserve">В рамках Подпрограммы 3 выделено </w:t>
      </w:r>
      <w:r w:rsidR="00C44B0C">
        <w:rPr>
          <w:rFonts w:eastAsia="Calibri" w:cs="Times New Roman"/>
          <w:sz w:val="24"/>
          <w:szCs w:val="24"/>
        </w:rPr>
        <w:t>266,5</w:t>
      </w:r>
      <w:r w:rsidRPr="005038BF">
        <w:rPr>
          <w:rFonts w:eastAsia="Calibri" w:cs="Times New Roman"/>
          <w:sz w:val="24"/>
          <w:szCs w:val="24"/>
        </w:rPr>
        <w:t xml:space="preserve"> тыс. руб., освоено </w:t>
      </w:r>
      <w:r w:rsidR="00C44B0C">
        <w:rPr>
          <w:rFonts w:eastAsia="Calibri" w:cs="Times New Roman"/>
          <w:sz w:val="24"/>
          <w:szCs w:val="24"/>
        </w:rPr>
        <w:t>266,5</w:t>
      </w:r>
      <w:r w:rsidRPr="005038BF">
        <w:rPr>
          <w:rFonts w:eastAsia="Calibri" w:cs="Times New Roman"/>
          <w:sz w:val="24"/>
          <w:szCs w:val="24"/>
        </w:rPr>
        <w:t xml:space="preserve"> тыс. руб. (</w:t>
      </w:r>
      <w:r w:rsidR="00F14B0F">
        <w:rPr>
          <w:rFonts w:eastAsia="Calibri" w:cs="Times New Roman"/>
          <w:sz w:val="24"/>
          <w:szCs w:val="24"/>
        </w:rPr>
        <w:t>100,0</w:t>
      </w:r>
      <w:r w:rsidRPr="005038BF">
        <w:rPr>
          <w:rFonts w:eastAsia="Calibri" w:cs="Times New Roman"/>
          <w:sz w:val="24"/>
          <w:szCs w:val="24"/>
        </w:rPr>
        <w:t>%).</w:t>
      </w:r>
    </w:p>
    <w:p w14:paraId="1308E983" w14:textId="77777777" w:rsidR="005038BF" w:rsidRPr="005038BF" w:rsidRDefault="005038BF" w:rsidP="00D529FE">
      <w:pPr>
        <w:spacing w:after="0"/>
        <w:ind w:firstLine="709"/>
        <w:contextualSpacing/>
        <w:jc w:val="both"/>
        <w:rPr>
          <w:rFonts w:eastAsia="Calibri" w:cs="Times New Roman"/>
          <w:sz w:val="24"/>
          <w:szCs w:val="24"/>
        </w:rPr>
      </w:pPr>
      <w:r w:rsidRPr="005038BF">
        <w:rPr>
          <w:rFonts w:eastAsia="Calibri" w:cs="Times New Roman"/>
          <w:sz w:val="24"/>
          <w:szCs w:val="24"/>
        </w:rPr>
        <w:t>Муниципальной программой предусмотрено проведение следующих мероприятий:</w:t>
      </w:r>
    </w:p>
    <w:p w14:paraId="57F2FC9D" w14:textId="36E91240" w:rsidR="005038BF" w:rsidRPr="005038BF" w:rsidRDefault="005038BF" w:rsidP="00D529FE">
      <w:pPr>
        <w:spacing w:after="0"/>
        <w:ind w:firstLine="709"/>
        <w:contextualSpacing/>
        <w:jc w:val="both"/>
        <w:rPr>
          <w:rFonts w:eastAsia="Calibri" w:cs="Times New Roman"/>
          <w:sz w:val="24"/>
          <w:szCs w:val="24"/>
        </w:rPr>
      </w:pPr>
      <w:r w:rsidRPr="005038BF">
        <w:rPr>
          <w:rFonts w:eastAsia="Calibri" w:cs="Times New Roman"/>
          <w:sz w:val="24"/>
          <w:szCs w:val="24"/>
        </w:rPr>
        <w:t>- доведение до населения городского округа социально значимой информации через районную газету «Знамя». В течение 202</w:t>
      </w:r>
      <w:r w:rsidR="00F14B0F">
        <w:rPr>
          <w:rFonts w:eastAsia="Calibri" w:cs="Times New Roman"/>
          <w:sz w:val="24"/>
          <w:szCs w:val="24"/>
        </w:rPr>
        <w:t>3</w:t>
      </w:r>
      <w:r w:rsidRPr="005038BF">
        <w:rPr>
          <w:rFonts w:eastAsia="Calibri" w:cs="Times New Roman"/>
          <w:sz w:val="24"/>
          <w:szCs w:val="24"/>
        </w:rPr>
        <w:t xml:space="preserve"> года выпущено 776 страниц и обеспечено 1700 семей городского округа газетой «Знамя». </w:t>
      </w:r>
    </w:p>
    <w:p w14:paraId="1FD1EB74" w14:textId="77777777" w:rsidR="005038BF" w:rsidRPr="005038BF" w:rsidRDefault="005038BF" w:rsidP="00D529FE">
      <w:pPr>
        <w:spacing w:after="0"/>
        <w:ind w:firstLine="709"/>
        <w:contextualSpacing/>
        <w:jc w:val="both"/>
        <w:rPr>
          <w:rFonts w:eastAsia="Calibri" w:cs="Times New Roman"/>
          <w:sz w:val="24"/>
          <w:szCs w:val="24"/>
        </w:rPr>
      </w:pPr>
      <w:r w:rsidRPr="005038BF">
        <w:rPr>
          <w:rFonts w:eastAsia="Calibri" w:cs="Times New Roman"/>
          <w:sz w:val="24"/>
          <w:szCs w:val="24"/>
        </w:rPr>
        <w:t>- увеличение эффективности деятельности администрации городского округа.</w:t>
      </w:r>
    </w:p>
    <w:p w14:paraId="53428181" w14:textId="07F91FB3" w:rsidR="005038BF" w:rsidRPr="005038BF" w:rsidRDefault="005038BF" w:rsidP="00D529FE">
      <w:pPr>
        <w:spacing w:after="0"/>
        <w:ind w:firstLine="709"/>
        <w:contextualSpacing/>
        <w:jc w:val="both"/>
        <w:rPr>
          <w:rFonts w:eastAsia="Calibri" w:cs="Times New Roman"/>
          <w:sz w:val="24"/>
          <w:szCs w:val="24"/>
        </w:rPr>
      </w:pPr>
      <w:r w:rsidRPr="005038BF">
        <w:rPr>
          <w:rFonts w:eastAsia="Calibri" w:cs="Times New Roman"/>
          <w:sz w:val="24"/>
          <w:szCs w:val="24"/>
        </w:rPr>
        <w:t xml:space="preserve">- предоставление услуг муниципального архива. Исполнено </w:t>
      </w:r>
      <w:r>
        <w:rPr>
          <w:rFonts w:eastAsia="Calibri" w:cs="Times New Roman"/>
          <w:sz w:val="24"/>
          <w:szCs w:val="24"/>
        </w:rPr>
        <w:t>1</w:t>
      </w:r>
      <w:r w:rsidR="00F14B0F">
        <w:rPr>
          <w:rFonts w:eastAsia="Calibri" w:cs="Times New Roman"/>
          <w:sz w:val="24"/>
          <w:szCs w:val="24"/>
        </w:rPr>
        <w:t>745</w:t>
      </w:r>
      <w:r w:rsidRPr="005038BF">
        <w:rPr>
          <w:rFonts w:eastAsia="Calibri" w:cs="Times New Roman"/>
          <w:sz w:val="24"/>
          <w:szCs w:val="24"/>
        </w:rPr>
        <w:t xml:space="preserve"> запросов юридическим и физическим лицам. Выдано из архивохранилища пользователям </w:t>
      </w:r>
      <w:r>
        <w:rPr>
          <w:rFonts w:eastAsia="Calibri" w:cs="Times New Roman"/>
          <w:sz w:val="24"/>
          <w:szCs w:val="24"/>
        </w:rPr>
        <w:t>3</w:t>
      </w:r>
      <w:r w:rsidR="00F14B0F">
        <w:rPr>
          <w:rFonts w:eastAsia="Calibri" w:cs="Times New Roman"/>
          <w:sz w:val="24"/>
          <w:szCs w:val="24"/>
        </w:rPr>
        <w:t>396</w:t>
      </w:r>
      <w:r w:rsidRPr="005038BF">
        <w:rPr>
          <w:rFonts w:eastAsia="Calibri" w:cs="Times New Roman"/>
          <w:sz w:val="24"/>
          <w:szCs w:val="24"/>
        </w:rPr>
        <w:t xml:space="preserve">  дел. </w:t>
      </w:r>
    </w:p>
    <w:p w14:paraId="396F0CD4" w14:textId="77777777" w:rsidR="005038BF" w:rsidRPr="005038BF" w:rsidRDefault="005038BF" w:rsidP="00D529FE">
      <w:pPr>
        <w:spacing w:after="0"/>
        <w:ind w:firstLine="709"/>
        <w:contextualSpacing/>
        <w:jc w:val="both"/>
        <w:rPr>
          <w:rFonts w:eastAsia="Calibri" w:cs="Times New Roman"/>
          <w:b/>
          <w:i/>
          <w:sz w:val="24"/>
          <w:szCs w:val="24"/>
        </w:rPr>
      </w:pPr>
      <w:r w:rsidRPr="005038BF">
        <w:rPr>
          <w:rFonts w:eastAsia="Calibri" w:cs="Times New Roman"/>
          <w:b/>
          <w:i/>
          <w:sz w:val="24"/>
          <w:szCs w:val="24"/>
        </w:rPr>
        <w:t>1. Оценка степени реализации мероприятий</w:t>
      </w:r>
    </w:p>
    <w:p w14:paraId="7D51C927" w14:textId="0AF7B883" w:rsidR="005038BF" w:rsidRPr="005038BF" w:rsidRDefault="005038BF" w:rsidP="00D529FE">
      <w:pPr>
        <w:widowControl w:val="0"/>
        <w:autoSpaceDE w:val="0"/>
        <w:autoSpaceDN w:val="0"/>
        <w:adjustRightInd w:val="0"/>
        <w:spacing w:after="0"/>
        <w:ind w:firstLine="709"/>
        <w:jc w:val="both"/>
        <w:rPr>
          <w:rFonts w:eastAsia="Calibri" w:cs="Times New Roman"/>
          <w:sz w:val="24"/>
          <w:szCs w:val="24"/>
        </w:rPr>
      </w:pPr>
      <w:r w:rsidRPr="005038BF">
        <w:rPr>
          <w:rFonts w:eastAsia="Calibri" w:cs="Times New Roman"/>
          <w:i/>
          <w:sz w:val="24"/>
          <w:szCs w:val="24"/>
        </w:rPr>
        <w:t xml:space="preserve">Подпрограмма </w:t>
      </w:r>
      <w:r>
        <w:rPr>
          <w:rFonts w:eastAsia="Calibri" w:cs="Times New Roman"/>
          <w:i/>
          <w:sz w:val="24"/>
          <w:szCs w:val="24"/>
        </w:rPr>
        <w:t>1</w:t>
      </w:r>
      <w:r w:rsidRPr="005038BF">
        <w:rPr>
          <w:rFonts w:eastAsia="Calibri" w:cs="Times New Roman"/>
          <w:i/>
          <w:sz w:val="24"/>
          <w:szCs w:val="24"/>
        </w:rPr>
        <w:t xml:space="preserve"> </w:t>
      </w:r>
      <w:r w:rsidRPr="005038BF">
        <w:rPr>
          <w:rFonts w:eastAsia="Calibri" w:cs="Times New Roman"/>
          <w:sz w:val="24"/>
          <w:szCs w:val="24"/>
        </w:rPr>
        <w:t>«Информационная среда»</w:t>
      </w:r>
    </w:p>
    <w:p w14:paraId="459EE730" w14:textId="05B09B2F" w:rsidR="005038BF" w:rsidRPr="005038BF" w:rsidRDefault="005038BF" w:rsidP="00D529FE">
      <w:pPr>
        <w:spacing w:after="0"/>
        <w:ind w:firstLine="709"/>
        <w:contextualSpacing/>
        <w:jc w:val="both"/>
        <w:rPr>
          <w:rFonts w:eastAsia="Calibri" w:cs="Times New Roman"/>
          <w:sz w:val="24"/>
          <w:szCs w:val="24"/>
        </w:rPr>
      </w:pPr>
      <w:r w:rsidRPr="005038BF">
        <w:rPr>
          <w:rFonts w:eastAsia="Calibri" w:cs="Times New Roman"/>
          <w:sz w:val="24"/>
          <w:szCs w:val="24"/>
        </w:rPr>
        <w:t>К</w:t>
      </w:r>
      <w:r w:rsidRPr="005038BF">
        <w:rPr>
          <w:rFonts w:eastAsia="Calibri" w:cs="Times New Roman"/>
          <w:sz w:val="16"/>
          <w:szCs w:val="16"/>
        </w:rPr>
        <w:t xml:space="preserve">1ПП2 </w:t>
      </w:r>
      <w:r w:rsidRPr="005038BF">
        <w:rPr>
          <w:rFonts w:eastAsia="Calibri" w:cs="Times New Roman"/>
          <w:sz w:val="24"/>
          <w:szCs w:val="24"/>
        </w:rPr>
        <w:t xml:space="preserve">= </w:t>
      </w:r>
      <w:r>
        <w:rPr>
          <w:rFonts w:eastAsia="Calibri" w:cs="Times New Roman"/>
          <w:sz w:val="24"/>
          <w:szCs w:val="24"/>
        </w:rPr>
        <w:t>1</w:t>
      </w:r>
      <w:r w:rsidRPr="005038BF">
        <w:rPr>
          <w:rFonts w:eastAsia="Calibri" w:cs="Times New Roman"/>
          <w:sz w:val="24"/>
          <w:szCs w:val="24"/>
        </w:rPr>
        <w:t>/</w:t>
      </w:r>
      <w:r>
        <w:rPr>
          <w:rFonts w:eastAsia="Calibri" w:cs="Times New Roman"/>
          <w:sz w:val="24"/>
          <w:szCs w:val="24"/>
        </w:rPr>
        <w:t>1</w:t>
      </w:r>
      <w:r w:rsidRPr="005038BF">
        <w:rPr>
          <w:rFonts w:eastAsia="Calibri" w:cs="Times New Roman"/>
          <w:sz w:val="24"/>
          <w:szCs w:val="24"/>
        </w:rPr>
        <w:t xml:space="preserve"> = 1,0</w:t>
      </w:r>
    </w:p>
    <w:p w14:paraId="7C17E663" w14:textId="6049D87E" w:rsidR="005038BF" w:rsidRPr="005038BF" w:rsidRDefault="005038BF" w:rsidP="00D529FE">
      <w:pPr>
        <w:widowControl w:val="0"/>
        <w:autoSpaceDE w:val="0"/>
        <w:autoSpaceDN w:val="0"/>
        <w:adjustRightInd w:val="0"/>
        <w:spacing w:after="0"/>
        <w:ind w:firstLine="709"/>
        <w:jc w:val="both"/>
        <w:rPr>
          <w:rFonts w:eastAsia="Calibri" w:cs="Times New Roman"/>
          <w:i/>
          <w:sz w:val="24"/>
          <w:szCs w:val="24"/>
        </w:rPr>
      </w:pPr>
      <w:r w:rsidRPr="005038BF">
        <w:rPr>
          <w:rFonts w:eastAsia="Calibri" w:cs="Times New Roman"/>
          <w:i/>
          <w:sz w:val="24"/>
          <w:szCs w:val="24"/>
        </w:rPr>
        <w:t xml:space="preserve">Подпрограмма </w:t>
      </w:r>
      <w:r>
        <w:rPr>
          <w:rFonts w:eastAsia="Calibri" w:cs="Times New Roman"/>
          <w:i/>
          <w:sz w:val="24"/>
          <w:szCs w:val="24"/>
        </w:rPr>
        <w:t>2</w:t>
      </w:r>
      <w:r w:rsidRPr="005038BF">
        <w:rPr>
          <w:rFonts w:eastAsia="Calibri" w:cs="Times New Roman"/>
          <w:i/>
          <w:sz w:val="24"/>
          <w:szCs w:val="24"/>
        </w:rPr>
        <w:t xml:space="preserve"> «</w:t>
      </w:r>
      <w:r w:rsidRPr="005038BF">
        <w:rPr>
          <w:rFonts w:eastAsia="Calibri" w:cs="Times New Roman"/>
          <w:sz w:val="24"/>
          <w:szCs w:val="24"/>
        </w:rPr>
        <w:t>Повышение эффективности муниципального управления и внедрение современных информационных технологий</w:t>
      </w:r>
      <w:r w:rsidRPr="005038BF">
        <w:rPr>
          <w:rFonts w:eastAsia="Calibri" w:cs="Times New Roman"/>
          <w:i/>
          <w:sz w:val="24"/>
          <w:szCs w:val="24"/>
        </w:rPr>
        <w:t xml:space="preserve">» </w:t>
      </w:r>
    </w:p>
    <w:p w14:paraId="31C1A6AA" w14:textId="51C56D83" w:rsidR="005038BF" w:rsidRPr="005038BF" w:rsidRDefault="005038BF" w:rsidP="00D529FE">
      <w:pPr>
        <w:spacing w:after="0"/>
        <w:ind w:firstLine="709"/>
        <w:contextualSpacing/>
        <w:jc w:val="both"/>
        <w:rPr>
          <w:rFonts w:eastAsia="Calibri" w:cs="Times New Roman"/>
          <w:sz w:val="24"/>
          <w:szCs w:val="24"/>
        </w:rPr>
      </w:pPr>
      <w:r>
        <w:rPr>
          <w:rFonts w:eastAsia="Calibri" w:cs="Times New Roman"/>
          <w:sz w:val="24"/>
          <w:szCs w:val="24"/>
        </w:rPr>
        <w:lastRenderedPageBreak/>
        <w:t xml:space="preserve">Денежные средства на </w:t>
      </w:r>
      <w:r w:rsidRPr="005038BF">
        <w:rPr>
          <w:rFonts w:eastAsia="Calibri" w:cs="Times New Roman"/>
          <w:sz w:val="24"/>
          <w:szCs w:val="24"/>
        </w:rPr>
        <w:t>Подпрограмм</w:t>
      </w:r>
      <w:r>
        <w:rPr>
          <w:rFonts w:eastAsia="Calibri" w:cs="Times New Roman"/>
          <w:sz w:val="24"/>
          <w:szCs w:val="24"/>
        </w:rPr>
        <w:t>у</w:t>
      </w:r>
      <w:r w:rsidRPr="005038BF">
        <w:rPr>
          <w:rFonts w:eastAsia="Calibri" w:cs="Times New Roman"/>
          <w:sz w:val="24"/>
          <w:szCs w:val="24"/>
        </w:rPr>
        <w:t xml:space="preserve"> </w:t>
      </w:r>
      <w:r>
        <w:rPr>
          <w:rFonts w:eastAsia="Calibri" w:cs="Times New Roman"/>
          <w:sz w:val="24"/>
          <w:szCs w:val="24"/>
        </w:rPr>
        <w:t>2 не выделялись, м</w:t>
      </w:r>
      <w:r w:rsidRPr="005038BF">
        <w:rPr>
          <w:rFonts w:eastAsia="Calibri" w:cs="Times New Roman"/>
          <w:sz w:val="24"/>
          <w:szCs w:val="24"/>
        </w:rPr>
        <w:t xml:space="preserve">ероприятия не </w:t>
      </w:r>
      <w:r>
        <w:rPr>
          <w:rFonts w:eastAsia="Calibri" w:cs="Times New Roman"/>
          <w:sz w:val="24"/>
          <w:szCs w:val="24"/>
        </w:rPr>
        <w:t>были за</w:t>
      </w:r>
      <w:r w:rsidRPr="005038BF">
        <w:rPr>
          <w:rFonts w:eastAsia="Calibri" w:cs="Times New Roman"/>
          <w:sz w:val="24"/>
          <w:szCs w:val="24"/>
        </w:rPr>
        <w:t>планирова</w:t>
      </w:r>
      <w:r>
        <w:rPr>
          <w:rFonts w:eastAsia="Calibri" w:cs="Times New Roman"/>
          <w:sz w:val="24"/>
          <w:szCs w:val="24"/>
        </w:rPr>
        <w:t>ны</w:t>
      </w:r>
      <w:r w:rsidRPr="005038BF">
        <w:rPr>
          <w:rFonts w:eastAsia="Calibri" w:cs="Times New Roman"/>
          <w:sz w:val="24"/>
          <w:szCs w:val="24"/>
        </w:rPr>
        <w:t>.</w:t>
      </w:r>
    </w:p>
    <w:p w14:paraId="4520A4F3" w14:textId="0FA1FD68" w:rsidR="005038BF" w:rsidRPr="005038BF" w:rsidRDefault="005038BF" w:rsidP="00D529FE">
      <w:pPr>
        <w:widowControl w:val="0"/>
        <w:autoSpaceDE w:val="0"/>
        <w:autoSpaceDN w:val="0"/>
        <w:adjustRightInd w:val="0"/>
        <w:spacing w:after="0"/>
        <w:ind w:firstLine="709"/>
        <w:jc w:val="both"/>
        <w:rPr>
          <w:rFonts w:eastAsia="Calibri" w:cs="Times New Roman"/>
          <w:sz w:val="24"/>
          <w:szCs w:val="24"/>
        </w:rPr>
      </w:pPr>
      <w:r w:rsidRPr="005038BF">
        <w:rPr>
          <w:rFonts w:eastAsia="Calibri" w:cs="Times New Roman"/>
          <w:i/>
          <w:sz w:val="24"/>
          <w:szCs w:val="24"/>
        </w:rPr>
        <w:t xml:space="preserve">Подпрограмма </w:t>
      </w:r>
      <w:r>
        <w:rPr>
          <w:rFonts w:eastAsia="Calibri" w:cs="Times New Roman"/>
          <w:i/>
          <w:sz w:val="24"/>
          <w:szCs w:val="24"/>
        </w:rPr>
        <w:t>3</w:t>
      </w:r>
      <w:r w:rsidRPr="005038BF">
        <w:rPr>
          <w:rFonts w:eastAsia="Calibri" w:cs="Times New Roman"/>
          <w:sz w:val="24"/>
          <w:szCs w:val="24"/>
        </w:rPr>
        <w:t>«Развитие архивного дела»</w:t>
      </w:r>
    </w:p>
    <w:p w14:paraId="1064D7BF" w14:textId="77777777" w:rsidR="005038BF" w:rsidRPr="005038BF" w:rsidRDefault="005038BF" w:rsidP="00D529FE">
      <w:pPr>
        <w:spacing w:after="0"/>
        <w:ind w:firstLine="709"/>
        <w:contextualSpacing/>
        <w:jc w:val="both"/>
        <w:rPr>
          <w:rFonts w:eastAsia="Calibri" w:cs="Times New Roman"/>
          <w:b/>
          <w:i/>
          <w:sz w:val="24"/>
          <w:szCs w:val="24"/>
        </w:rPr>
      </w:pPr>
      <w:r w:rsidRPr="005038BF">
        <w:rPr>
          <w:rFonts w:eastAsia="Calibri" w:cs="Times New Roman"/>
          <w:sz w:val="24"/>
          <w:szCs w:val="24"/>
        </w:rPr>
        <w:t>К</w:t>
      </w:r>
      <w:r w:rsidRPr="005038BF">
        <w:rPr>
          <w:rFonts w:eastAsia="Calibri" w:cs="Times New Roman"/>
          <w:sz w:val="16"/>
          <w:szCs w:val="16"/>
        </w:rPr>
        <w:t xml:space="preserve">2ПП4 </w:t>
      </w:r>
      <w:r w:rsidRPr="005038BF">
        <w:rPr>
          <w:rFonts w:eastAsia="Calibri" w:cs="Times New Roman"/>
          <w:sz w:val="24"/>
          <w:szCs w:val="24"/>
        </w:rPr>
        <w:t>= 1/1 = 1,0</w:t>
      </w:r>
    </w:p>
    <w:p w14:paraId="56ADFC86" w14:textId="77777777" w:rsidR="009E73EB" w:rsidRPr="009E73EB" w:rsidRDefault="009E73EB" w:rsidP="00D529FE">
      <w:pPr>
        <w:ind w:firstLine="709"/>
        <w:contextualSpacing/>
        <w:jc w:val="both"/>
        <w:rPr>
          <w:rFonts w:eastAsia="Calibri" w:cs="Times New Roman"/>
          <w:b/>
          <w:i/>
          <w:sz w:val="24"/>
          <w:szCs w:val="24"/>
        </w:rPr>
      </w:pPr>
      <w:r w:rsidRPr="009E73EB">
        <w:rPr>
          <w:rFonts w:eastAsia="Calibri" w:cs="Times New Roman"/>
          <w:b/>
          <w:i/>
          <w:sz w:val="24"/>
          <w:szCs w:val="24"/>
        </w:rPr>
        <w:t>2. Оценка степени соответствия запланированному уровню затрат из всех источников финансирования</w:t>
      </w:r>
    </w:p>
    <w:p w14:paraId="7ED42133" w14:textId="007D7A65" w:rsidR="009E73EB" w:rsidRPr="009E73EB" w:rsidRDefault="009E73EB" w:rsidP="00D529FE">
      <w:pPr>
        <w:widowControl w:val="0"/>
        <w:autoSpaceDE w:val="0"/>
        <w:autoSpaceDN w:val="0"/>
        <w:adjustRightInd w:val="0"/>
        <w:spacing w:after="0"/>
        <w:ind w:firstLine="709"/>
        <w:jc w:val="both"/>
        <w:rPr>
          <w:rFonts w:eastAsia="Calibri" w:cs="Times New Roman"/>
          <w:sz w:val="24"/>
          <w:szCs w:val="24"/>
        </w:rPr>
      </w:pPr>
      <w:r w:rsidRPr="009E73EB">
        <w:rPr>
          <w:rFonts w:eastAsia="Calibri" w:cs="Times New Roman"/>
          <w:i/>
          <w:sz w:val="24"/>
          <w:szCs w:val="24"/>
        </w:rPr>
        <w:t xml:space="preserve">Подпрограмма </w:t>
      </w:r>
      <w:r>
        <w:rPr>
          <w:rFonts w:eastAsia="Calibri" w:cs="Times New Roman"/>
          <w:i/>
          <w:sz w:val="24"/>
          <w:szCs w:val="24"/>
        </w:rPr>
        <w:t>1</w:t>
      </w:r>
      <w:r w:rsidRPr="009E73EB">
        <w:rPr>
          <w:rFonts w:eastAsia="Calibri" w:cs="Times New Roman"/>
          <w:i/>
          <w:sz w:val="24"/>
          <w:szCs w:val="24"/>
        </w:rPr>
        <w:t xml:space="preserve"> </w:t>
      </w:r>
      <w:r w:rsidRPr="009E73EB">
        <w:rPr>
          <w:rFonts w:eastAsia="Calibri" w:cs="Times New Roman"/>
          <w:sz w:val="24"/>
          <w:szCs w:val="24"/>
        </w:rPr>
        <w:t>«Информационная среда»</w:t>
      </w:r>
    </w:p>
    <w:p w14:paraId="2B0A9046" w14:textId="5B60376F" w:rsidR="009E73EB" w:rsidRPr="009E73EB" w:rsidRDefault="009E73EB" w:rsidP="00D529FE">
      <w:pPr>
        <w:widowControl w:val="0"/>
        <w:autoSpaceDE w:val="0"/>
        <w:autoSpaceDN w:val="0"/>
        <w:adjustRightInd w:val="0"/>
        <w:spacing w:after="0"/>
        <w:ind w:firstLine="709"/>
        <w:jc w:val="both"/>
        <w:rPr>
          <w:rFonts w:eastAsia="Calibri" w:cs="Times New Roman"/>
          <w:sz w:val="24"/>
          <w:szCs w:val="24"/>
        </w:rPr>
      </w:pPr>
      <w:r w:rsidRPr="009E73EB">
        <w:rPr>
          <w:rFonts w:eastAsia="Calibri" w:cs="Times New Roman"/>
          <w:sz w:val="24"/>
          <w:szCs w:val="24"/>
        </w:rPr>
        <w:t>К</w:t>
      </w:r>
      <w:r w:rsidRPr="009E73EB">
        <w:rPr>
          <w:rFonts w:eastAsia="Calibri" w:cs="Times New Roman"/>
          <w:sz w:val="16"/>
          <w:szCs w:val="16"/>
        </w:rPr>
        <w:t>2ПП2</w:t>
      </w:r>
      <w:r w:rsidRPr="009E73EB">
        <w:rPr>
          <w:rFonts w:eastAsia="Calibri" w:cs="Times New Roman"/>
          <w:sz w:val="24"/>
          <w:szCs w:val="24"/>
        </w:rPr>
        <w:t xml:space="preserve">= </w:t>
      </w:r>
      <w:r w:rsidR="00F14B0F">
        <w:rPr>
          <w:rFonts w:eastAsia="Calibri" w:cs="Times New Roman"/>
          <w:sz w:val="24"/>
          <w:szCs w:val="24"/>
        </w:rPr>
        <w:t>2903,0</w:t>
      </w:r>
      <w:r w:rsidRPr="009E73EB">
        <w:rPr>
          <w:rFonts w:eastAsia="Calibri" w:cs="Times New Roman"/>
          <w:sz w:val="24"/>
          <w:szCs w:val="24"/>
        </w:rPr>
        <w:t xml:space="preserve"> / </w:t>
      </w:r>
      <w:r w:rsidR="00F14B0F">
        <w:rPr>
          <w:rFonts w:eastAsia="Calibri" w:cs="Times New Roman"/>
          <w:sz w:val="24"/>
          <w:szCs w:val="24"/>
        </w:rPr>
        <w:t>2903,5</w:t>
      </w:r>
      <w:r w:rsidRPr="009E73EB">
        <w:rPr>
          <w:rFonts w:eastAsia="Calibri" w:cs="Times New Roman"/>
          <w:sz w:val="24"/>
          <w:szCs w:val="24"/>
        </w:rPr>
        <w:t xml:space="preserve"> = 1,0</w:t>
      </w:r>
    </w:p>
    <w:p w14:paraId="4F4D92E3" w14:textId="65E15819" w:rsidR="009E73EB" w:rsidRDefault="009E73EB" w:rsidP="00D529FE">
      <w:pPr>
        <w:widowControl w:val="0"/>
        <w:autoSpaceDE w:val="0"/>
        <w:autoSpaceDN w:val="0"/>
        <w:adjustRightInd w:val="0"/>
        <w:spacing w:after="0"/>
        <w:ind w:firstLine="709"/>
        <w:jc w:val="both"/>
        <w:rPr>
          <w:rFonts w:eastAsia="Calibri" w:cs="Times New Roman"/>
          <w:i/>
          <w:sz w:val="24"/>
          <w:szCs w:val="24"/>
        </w:rPr>
      </w:pPr>
      <w:r w:rsidRPr="009E73EB">
        <w:rPr>
          <w:rFonts w:eastAsia="Calibri" w:cs="Times New Roman"/>
          <w:i/>
          <w:sz w:val="24"/>
          <w:szCs w:val="24"/>
        </w:rPr>
        <w:t xml:space="preserve">Подпрограмма </w:t>
      </w:r>
      <w:r>
        <w:rPr>
          <w:rFonts w:eastAsia="Calibri" w:cs="Times New Roman"/>
          <w:i/>
          <w:sz w:val="24"/>
          <w:szCs w:val="24"/>
        </w:rPr>
        <w:t>2</w:t>
      </w:r>
      <w:r w:rsidRPr="009E73EB">
        <w:rPr>
          <w:rFonts w:eastAsia="Calibri" w:cs="Times New Roman"/>
          <w:i/>
          <w:sz w:val="24"/>
          <w:szCs w:val="24"/>
        </w:rPr>
        <w:t xml:space="preserve"> «</w:t>
      </w:r>
      <w:r w:rsidRPr="009E73EB">
        <w:rPr>
          <w:rFonts w:eastAsia="Calibri" w:cs="Times New Roman"/>
          <w:sz w:val="24"/>
          <w:szCs w:val="24"/>
        </w:rPr>
        <w:t>Повышение эффективности муниципального управления и внедрение современных информационных технологий</w:t>
      </w:r>
      <w:r w:rsidRPr="009E73EB">
        <w:rPr>
          <w:rFonts w:eastAsia="Calibri" w:cs="Times New Roman"/>
          <w:i/>
          <w:sz w:val="24"/>
          <w:szCs w:val="24"/>
        </w:rPr>
        <w:t xml:space="preserve">» </w:t>
      </w:r>
    </w:p>
    <w:p w14:paraId="4ED91DD7" w14:textId="00EF23BF" w:rsidR="009E73EB" w:rsidRPr="009E73EB" w:rsidRDefault="009E73EB" w:rsidP="00D529FE">
      <w:pPr>
        <w:widowControl w:val="0"/>
        <w:autoSpaceDE w:val="0"/>
        <w:autoSpaceDN w:val="0"/>
        <w:adjustRightInd w:val="0"/>
        <w:spacing w:after="0"/>
        <w:ind w:firstLine="709"/>
        <w:jc w:val="both"/>
        <w:rPr>
          <w:rFonts w:eastAsia="Calibri" w:cs="Times New Roman"/>
          <w:i/>
          <w:sz w:val="24"/>
          <w:szCs w:val="24"/>
        </w:rPr>
      </w:pPr>
      <w:r>
        <w:rPr>
          <w:rFonts w:eastAsia="Calibri" w:cs="Times New Roman"/>
          <w:sz w:val="24"/>
          <w:szCs w:val="24"/>
        </w:rPr>
        <w:t>Д</w:t>
      </w:r>
      <w:r w:rsidRPr="009E73EB">
        <w:rPr>
          <w:rFonts w:eastAsia="Calibri" w:cs="Times New Roman"/>
          <w:sz w:val="24"/>
          <w:szCs w:val="24"/>
        </w:rPr>
        <w:t xml:space="preserve">енежные средства на  Подпрограмму </w:t>
      </w:r>
      <w:r>
        <w:rPr>
          <w:rFonts w:eastAsia="Calibri" w:cs="Times New Roman"/>
          <w:sz w:val="24"/>
          <w:szCs w:val="24"/>
        </w:rPr>
        <w:t>2</w:t>
      </w:r>
      <w:r w:rsidRPr="009E73EB">
        <w:rPr>
          <w:rFonts w:eastAsia="Calibri" w:cs="Times New Roman"/>
          <w:sz w:val="24"/>
          <w:szCs w:val="24"/>
        </w:rPr>
        <w:t xml:space="preserve"> не выделялись.</w:t>
      </w:r>
    </w:p>
    <w:p w14:paraId="68F550C9" w14:textId="307EEF3D" w:rsidR="009E73EB" w:rsidRPr="009E73EB" w:rsidRDefault="009E73EB" w:rsidP="00D529FE">
      <w:pPr>
        <w:widowControl w:val="0"/>
        <w:autoSpaceDE w:val="0"/>
        <w:autoSpaceDN w:val="0"/>
        <w:adjustRightInd w:val="0"/>
        <w:spacing w:after="0"/>
        <w:ind w:firstLine="709"/>
        <w:jc w:val="both"/>
        <w:rPr>
          <w:rFonts w:eastAsia="Calibri" w:cs="Times New Roman"/>
          <w:sz w:val="24"/>
          <w:szCs w:val="24"/>
        </w:rPr>
      </w:pPr>
      <w:r w:rsidRPr="009E73EB">
        <w:rPr>
          <w:rFonts w:eastAsia="Calibri" w:cs="Times New Roman"/>
          <w:i/>
          <w:sz w:val="24"/>
          <w:szCs w:val="24"/>
        </w:rPr>
        <w:t xml:space="preserve">Подпрограмма </w:t>
      </w:r>
      <w:r>
        <w:rPr>
          <w:rFonts w:eastAsia="Calibri" w:cs="Times New Roman"/>
          <w:i/>
          <w:sz w:val="24"/>
          <w:szCs w:val="24"/>
        </w:rPr>
        <w:t xml:space="preserve">3 </w:t>
      </w:r>
      <w:r w:rsidRPr="009E73EB">
        <w:rPr>
          <w:rFonts w:eastAsia="Calibri" w:cs="Times New Roman"/>
          <w:sz w:val="24"/>
          <w:szCs w:val="24"/>
        </w:rPr>
        <w:t>«Развитие архивного дела»</w:t>
      </w:r>
    </w:p>
    <w:p w14:paraId="262930DF" w14:textId="508A1EE7" w:rsidR="009E73EB" w:rsidRPr="009E73EB" w:rsidRDefault="009E73EB" w:rsidP="00D529FE">
      <w:pPr>
        <w:widowControl w:val="0"/>
        <w:autoSpaceDE w:val="0"/>
        <w:autoSpaceDN w:val="0"/>
        <w:adjustRightInd w:val="0"/>
        <w:spacing w:after="0"/>
        <w:ind w:firstLine="709"/>
        <w:jc w:val="both"/>
        <w:rPr>
          <w:rFonts w:eastAsia="Calibri" w:cs="Times New Roman"/>
          <w:sz w:val="24"/>
          <w:szCs w:val="24"/>
        </w:rPr>
      </w:pPr>
      <w:r w:rsidRPr="009E73EB">
        <w:rPr>
          <w:rFonts w:eastAsia="Calibri" w:cs="Times New Roman"/>
          <w:sz w:val="24"/>
          <w:szCs w:val="24"/>
        </w:rPr>
        <w:t>К</w:t>
      </w:r>
      <w:r w:rsidRPr="009E73EB">
        <w:rPr>
          <w:rFonts w:eastAsia="Calibri" w:cs="Times New Roman"/>
          <w:sz w:val="16"/>
          <w:szCs w:val="16"/>
        </w:rPr>
        <w:t>2ПП4</w:t>
      </w:r>
      <w:r w:rsidRPr="009E73EB">
        <w:rPr>
          <w:rFonts w:eastAsia="Calibri" w:cs="Times New Roman"/>
          <w:sz w:val="24"/>
          <w:szCs w:val="24"/>
        </w:rPr>
        <w:t xml:space="preserve">= </w:t>
      </w:r>
      <w:r w:rsidR="00F14B0F">
        <w:rPr>
          <w:rFonts w:eastAsia="Calibri" w:cs="Times New Roman"/>
          <w:sz w:val="24"/>
          <w:szCs w:val="24"/>
        </w:rPr>
        <w:t>266,5</w:t>
      </w:r>
      <w:r w:rsidRPr="009E73EB">
        <w:rPr>
          <w:rFonts w:eastAsia="Calibri" w:cs="Times New Roman"/>
          <w:sz w:val="24"/>
          <w:szCs w:val="24"/>
        </w:rPr>
        <w:t xml:space="preserve"> / </w:t>
      </w:r>
      <w:r w:rsidR="00F14B0F">
        <w:rPr>
          <w:rFonts w:eastAsia="Calibri" w:cs="Times New Roman"/>
          <w:sz w:val="24"/>
          <w:szCs w:val="24"/>
        </w:rPr>
        <w:t>266,5</w:t>
      </w:r>
      <w:r w:rsidRPr="009E73EB">
        <w:rPr>
          <w:rFonts w:eastAsia="Calibri" w:cs="Times New Roman"/>
          <w:sz w:val="24"/>
          <w:szCs w:val="24"/>
        </w:rPr>
        <w:t xml:space="preserve"> = </w:t>
      </w:r>
      <w:r w:rsidR="00F14B0F">
        <w:rPr>
          <w:rFonts w:eastAsia="Calibri" w:cs="Times New Roman"/>
          <w:sz w:val="24"/>
          <w:szCs w:val="24"/>
        </w:rPr>
        <w:t>1,0</w:t>
      </w:r>
    </w:p>
    <w:p w14:paraId="64A478AD" w14:textId="77777777" w:rsidR="00545242" w:rsidRPr="00545242" w:rsidRDefault="00545242" w:rsidP="00D529FE">
      <w:pPr>
        <w:widowControl w:val="0"/>
        <w:numPr>
          <w:ilvl w:val="0"/>
          <w:numId w:val="12"/>
        </w:numPr>
        <w:autoSpaceDE w:val="0"/>
        <w:autoSpaceDN w:val="0"/>
        <w:adjustRightInd w:val="0"/>
        <w:ind w:left="709" w:firstLine="0"/>
        <w:contextualSpacing/>
        <w:rPr>
          <w:rFonts w:eastAsia="Calibri" w:cs="Times New Roman"/>
          <w:b/>
          <w:i/>
          <w:sz w:val="24"/>
          <w:szCs w:val="24"/>
        </w:rPr>
      </w:pPr>
      <w:r w:rsidRPr="00545242">
        <w:rPr>
          <w:rFonts w:eastAsia="Calibri" w:cs="Times New Roman"/>
          <w:b/>
          <w:i/>
          <w:sz w:val="24"/>
          <w:szCs w:val="24"/>
        </w:rPr>
        <w:t xml:space="preserve">Оценка степени достижения индикаторов целей подпрограмм </w:t>
      </w:r>
    </w:p>
    <w:tbl>
      <w:tblPr>
        <w:tblStyle w:val="4"/>
        <w:tblW w:w="10065" w:type="dxa"/>
        <w:tblInd w:w="108" w:type="dxa"/>
        <w:tblLayout w:type="fixed"/>
        <w:tblLook w:val="04A0" w:firstRow="1" w:lastRow="0" w:firstColumn="1" w:lastColumn="0" w:noHBand="0" w:noVBand="1"/>
      </w:tblPr>
      <w:tblGrid>
        <w:gridCol w:w="710"/>
        <w:gridCol w:w="4819"/>
        <w:gridCol w:w="992"/>
        <w:gridCol w:w="1134"/>
        <w:gridCol w:w="1134"/>
        <w:gridCol w:w="1276"/>
      </w:tblGrid>
      <w:tr w:rsidR="00545242" w:rsidRPr="00545242" w14:paraId="0662C8A1" w14:textId="77777777" w:rsidTr="005E5016">
        <w:tc>
          <w:tcPr>
            <w:tcW w:w="710" w:type="dxa"/>
            <w:vMerge w:val="restart"/>
          </w:tcPr>
          <w:p w14:paraId="14B674B8" w14:textId="77777777" w:rsidR="00545242" w:rsidRPr="00545242" w:rsidRDefault="00545242" w:rsidP="00D529FE">
            <w:pPr>
              <w:widowControl w:val="0"/>
              <w:autoSpaceDE w:val="0"/>
              <w:autoSpaceDN w:val="0"/>
              <w:adjustRightInd w:val="0"/>
              <w:jc w:val="both"/>
              <w:rPr>
                <w:rFonts w:eastAsia="Calibri" w:cs="Times New Roman"/>
                <w:sz w:val="22"/>
              </w:rPr>
            </w:pPr>
            <w:r w:rsidRPr="00545242">
              <w:rPr>
                <w:rFonts w:eastAsia="Times New Roman" w:cs="Times New Roman"/>
                <w:sz w:val="24"/>
                <w:szCs w:val="24"/>
                <w:lang w:eastAsia="ru-RU"/>
              </w:rPr>
              <w:t>№</w:t>
            </w:r>
          </w:p>
        </w:tc>
        <w:tc>
          <w:tcPr>
            <w:tcW w:w="4819" w:type="dxa"/>
            <w:vMerge w:val="restart"/>
          </w:tcPr>
          <w:p w14:paraId="36A87197" w14:textId="77777777" w:rsidR="00545242" w:rsidRPr="00545242" w:rsidRDefault="00545242" w:rsidP="00D529FE">
            <w:pPr>
              <w:widowControl w:val="0"/>
              <w:shd w:val="clear" w:color="auto" w:fill="FFFFFF"/>
              <w:autoSpaceDE w:val="0"/>
              <w:autoSpaceDN w:val="0"/>
              <w:adjustRightInd w:val="0"/>
              <w:jc w:val="center"/>
              <w:rPr>
                <w:rFonts w:eastAsia="Times New Roman" w:cs="Times New Roman"/>
                <w:sz w:val="24"/>
                <w:szCs w:val="24"/>
                <w:lang w:eastAsia="ru-RU"/>
              </w:rPr>
            </w:pPr>
            <w:r w:rsidRPr="00545242">
              <w:rPr>
                <w:rFonts w:eastAsia="Times New Roman" w:cs="Times New Roman"/>
                <w:sz w:val="24"/>
                <w:szCs w:val="24"/>
                <w:lang w:eastAsia="ru-RU"/>
              </w:rPr>
              <w:t>Наименование индикатора/</w:t>
            </w:r>
          </w:p>
          <w:p w14:paraId="771A70EA"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Times New Roman" w:cs="Times New Roman"/>
                <w:sz w:val="24"/>
                <w:szCs w:val="24"/>
                <w:lang w:eastAsia="ru-RU"/>
              </w:rPr>
              <w:t>непосредственного результата</w:t>
            </w:r>
          </w:p>
        </w:tc>
        <w:tc>
          <w:tcPr>
            <w:tcW w:w="992" w:type="dxa"/>
            <w:vMerge w:val="restart"/>
          </w:tcPr>
          <w:p w14:paraId="4C6AB0A7"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Times New Roman" w:cs="Times New Roman"/>
                <w:sz w:val="24"/>
                <w:szCs w:val="24"/>
                <w:lang w:eastAsia="ru-RU"/>
              </w:rPr>
              <w:t>Ед. измерения</w:t>
            </w:r>
          </w:p>
        </w:tc>
        <w:tc>
          <w:tcPr>
            <w:tcW w:w="2268" w:type="dxa"/>
            <w:gridSpan w:val="2"/>
          </w:tcPr>
          <w:p w14:paraId="3407C305"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Times New Roman" w:cs="Times New Roman"/>
                <w:sz w:val="24"/>
                <w:szCs w:val="24"/>
                <w:lang w:eastAsia="ru-RU"/>
              </w:rPr>
              <w:t>Значение индикатора (непосредственного результата)</w:t>
            </w:r>
          </w:p>
        </w:tc>
        <w:tc>
          <w:tcPr>
            <w:tcW w:w="1276" w:type="dxa"/>
            <w:vMerge w:val="restart"/>
          </w:tcPr>
          <w:p w14:paraId="28D1742E"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Степень достижения индикаторов целей</w:t>
            </w:r>
          </w:p>
        </w:tc>
      </w:tr>
      <w:tr w:rsidR="00545242" w:rsidRPr="00545242" w14:paraId="16A74F09" w14:textId="77777777" w:rsidTr="005E5016">
        <w:tc>
          <w:tcPr>
            <w:tcW w:w="710" w:type="dxa"/>
            <w:vMerge/>
          </w:tcPr>
          <w:p w14:paraId="16B779A5" w14:textId="77777777" w:rsidR="00545242" w:rsidRPr="00545242" w:rsidRDefault="00545242" w:rsidP="00D529FE">
            <w:pPr>
              <w:widowControl w:val="0"/>
              <w:autoSpaceDE w:val="0"/>
              <w:autoSpaceDN w:val="0"/>
              <w:adjustRightInd w:val="0"/>
              <w:jc w:val="both"/>
              <w:rPr>
                <w:rFonts w:eastAsia="Calibri" w:cs="Times New Roman"/>
                <w:sz w:val="22"/>
                <w:highlight w:val="cyan"/>
              </w:rPr>
            </w:pPr>
          </w:p>
        </w:tc>
        <w:tc>
          <w:tcPr>
            <w:tcW w:w="4819" w:type="dxa"/>
            <w:vMerge/>
          </w:tcPr>
          <w:p w14:paraId="17C2686A" w14:textId="77777777" w:rsidR="00545242" w:rsidRPr="00545242" w:rsidRDefault="00545242" w:rsidP="00D529FE">
            <w:pPr>
              <w:widowControl w:val="0"/>
              <w:autoSpaceDE w:val="0"/>
              <w:autoSpaceDN w:val="0"/>
              <w:adjustRightInd w:val="0"/>
              <w:jc w:val="both"/>
              <w:rPr>
                <w:rFonts w:eastAsia="Calibri" w:cs="Times New Roman"/>
                <w:sz w:val="22"/>
                <w:highlight w:val="cyan"/>
              </w:rPr>
            </w:pPr>
          </w:p>
        </w:tc>
        <w:tc>
          <w:tcPr>
            <w:tcW w:w="992" w:type="dxa"/>
            <w:vMerge/>
          </w:tcPr>
          <w:p w14:paraId="182C6A33" w14:textId="77777777" w:rsidR="00545242" w:rsidRPr="00545242" w:rsidRDefault="00545242" w:rsidP="00D529FE">
            <w:pPr>
              <w:widowControl w:val="0"/>
              <w:autoSpaceDE w:val="0"/>
              <w:autoSpaceDN w:val="0"/>
              <w:adjustRightInd w:val="0"/>
              <w:jc w:val="both"/>
              <w:rPr>
                <w:rFonts w:eastAsia="Calibri" w:cs="Times New Roman"/>
                <w:sz w:val="22"/>
                <w:highlight w:val="cyan"/>
              </w:rPr>
            </w:pPr>
          </w:p>
        </w:tc>
        <w:tc>
          <w:tcPr>
            <w:tcW w:w="1134" w:type="dxa"/>
          </w:tcPr>
          <w:p w14:paraId="7AF2E923"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 xml:space="preserve">План </w:t>
            </w:r>
          </w:p>
          <w:p w14:paraId="53E6CFE9" w14:textId="1B2D5ABF"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202</w:t>
            </w:r>
            <w:r w:rsidR="005A0D60">
              <w:rPr>
                <w:rFonts w:eastAsia="Calibri" w:cs="Times New Roman"/>
                <w:sz w:val="22"/>
              </w:rPr>
              <w:t>4</w:t>
            </w:r>
            <w:r w:rsidRPr="00545242">
              <w:rPr>
                <w:rFonts w:eastAsia="Calibri" w:cs="Times New Roman"/>
                <w:sz w:val="22"/>
              </w:rPr>
              <w:t xml:space="preserve"> год</w:t>
            </w:r>
          </w:p>
        </w:tc>
        <w:tc>
          <w:tcPr>
            <w:tcW w:w="1134" w:type="dxa"/>
          </w:tcPr>
          <w:p w14:paraId="58C30292"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Факт</w:t>
            </w:r>
          </w:p>
          <w:p w14:paraId="4C468E94" w14:textId="133991A9"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202</w:t>
            </w:r>
            <w:r w:rsidR="005A0D60">
              <w:rPr>
                <w:rFonts w:eastAsia="Calibri" w:cs="Times New Roman"/>
                <w:sz w:val="22"/>
              </w:rPr>
              <w:t>4</w:t>
            </w:r>
            <w:r w:rsidRPr="00545242">
              <w:rPr>
                <w:rFonts w:eastAsia="Calibri" w:cs="Times New Roman"/>
                <w:sz w:val="22"/>
              </w:rPr>
              <w:t xml:space="preserve"> год</w:t>
            </w:r>
          </w:p>
        </w:tc>
        <w:tc>
          <w:tcPr>
            <w:tcW w:w="1276" w:type="dxa"/>
            <w:vMerge/>
          </w:tcPr>
          <w:p w14:paraId="49D8A10D" w14:textId="77777777" w:rsidR="00545242" w:rsidRPr="00545242" w:rsidRDefault="00545242" w:rsidP="00D529FE">
            <w:pPr>
              <w:widowControl w:val="0"/>
              <w:autoSpaceDE w:val="0"/>
              <w:autoSpaceDN w:val="0"/>
              <w:adjustRightInd w:val="0"/>
              <w:jc w:val="both"/>
              <w:rPr>
                <w:rFonts w:eastAsia="Calibri" w:cs="Times New Roman"/>
                <w:sz w:val="22"/>
              </w:rPr>
            </w:pPr>
          </w:p>
        </w:tc>
      </w:tr>
      <w:tr w:rsidR="00545242" w:rsidRPr="00545242" w14:paraId="4500D0F4" w14:textId="77777777" w:rsidTr="005E5016">
        <w:tc>
          <w:tcPr>
            <w:tcW w:w="10065" w:type="dxa"/>
            <w:gridSpan w:val="6"/>
          </w:tcPr>
          <w:p w14:paraId="2B8FC18C" w14:textId="77777777" w:rsidR="00545242" w:rsidRPr="00545242" w:rsidRDefault="00545242" w:rsidP="00D529FE">
            <w:pPr>
              <w:widowControl w:val="0"/>
              <w:shd w:val="clear" w:color="auto" w:fill="FFFFFF"/>
              <w:autoSpaceDE w:val="0"/>
              <w:autoSpaceDN w:val="0"/>
              <w:adjustRightInd w:val="0"/>
              <w:rPr>
                <w:rFonts w:eastAsia="Times New Roman" w:cs="Times New Roman"/>
                <w:sz w:val="24"/>
                <w:szCs w:val="24"/>
                <w:lang w:eastAsia="ru-RU"/>
              </w:rPr>
            </w:pPr>
            <w:r w:rsidRPr="00545242">
              <w:rPr>
                <w:rFonts w:eastAsia="Times New Roman" w:cs="Times New Roman"/>
                <w:b/>
                <w:sz w:val="24"/>
                <w:szCs w:val="24"/>
                <w:lang w:eastAsia="ru-RU"/>
              </w:rPr>
              <w:t>Муниципальная программа «</w:t>
            </w:r>
            <w:r w:rsidRPr="00545242">
              <w:rPr>
                <w:rFonts w:eastAsia="Calibri" w:cs="Times New Roman"/>
                <w:b/>
                <w:sz w:val="24"/>
                <w:szCs w:val="24"/>
              </w:rPr>
              <w:t>Информационное общество и внедрение современных информационных технологий в городском округе город Чкаловск Нижегородской области»</w:t>
            </w:r>
          </w:p>
        </w:tc>
      </w:tr>
      <w:tr w:rsidR="00545242" w:rsidRPr="00545242" w14:paraId="45A10940" w14:textId="77777777" w:rsidTr="005E5016">
        <w:tc>
          <w:tcPr>
            <w:tcW w:w="10065" w:type="dxa"/>
            <w:gridSpan w:val="6"/>
          </w:tcPr>
          <w:p w14:paraId="592D9B06" w14:textId="77777777" w:rsidR="00545242" w:rsidRPr="00545242" w:rsidRDefault="00545242" w:rsidP="00D529FE">
            <w:pPr>
              <w:widowControl w:val="0"/>
              <w:shd w:val="clear" w:color="auto" w:fill="FFFFFF"/>
              <w:autoSpaceDE w:val="0"/>
              <w:autoSpaceDN w:val="0"/>
              <w:adjustRightInd w:val="0"/>
              <w:jc w:val="both"/>
              <w:rPr>
                <w:rFonts w:eastAsia="Times New Roman" w:cs="Times New Roman"/>
                <w:b/>
                <w:sz w:val="24"/>
                <w:szCs w:val="24"/>
                <w:lang w:eastAsia="ru-RU"/>
              </w:rPr>
            </w:pPr>
            <w:r w:rsidRPr="00545242">
              <w:rPr>
                <w:rFonts w:eastAsia="Times New Roman" w:cs="Times New Roman"/>
                <w:b/>
                <w:sz w:val="24"/>
                <w:szCs w:val="24"/>
                <w:lang w:eastAsia="ru-RU"/>
              </w:rPr>
              <w:t>Подпрограмма «Информационная среда»</w:t>
            </w:r>
          </w:p>
        </w:tc>
      </w:tr>
      <w:tr w:rsidR="00545242" w:rsidRPr="00545242" w14:paraId="7F91F0BC" w14:textId="77777777" w:rsidTr="005E5016">
        <w:tc>
          <w:tcPr>
            <w:tcW w:w="710" w:type="dxa"/>
          </w:tcPr>
          <w:p w14:paraId="4DECAE72" w14:textId="77777777" w:rsidR="00545242" w:rsidRPr="00545242" w:rsidRDefault="00545242" w:rsidP="00D529FE">
            <w:pPr>
              <w:widowControl w:val="0"/>
              <w:autoSpaceDE w:val="0"/>
              <w:autoSpaceDN w:val="0"/>
              <w:adjustRightInd w:val="0"/>
              <w:jc w:val="both"/>
              <w:rPr>
                <w:rFonts w:eastAsia="Calibri" w:cs="Times New Roman"/>
                <w:sz w:val="22"/>
              </w:rPr>
            </w:pPr>
            <w:r w:rsidRPr="00545242">
              <w:rPr>
                <w:rFonts w:eastAsia="Calibri" w:cs="Times New Roman"/>
                <w:sz w:val="22"/>
              </w:rPr>
              <w:t>1</w:t>
            </w:r>
          </w:p>
        </w:tc>
        <w:tc>
          <w:tcPr>
            <w:tcW w:w="4819" w:type="dxa"/>
          </w:tcPr>
          <w:p w14:paraId="0BED2F39" w14:textId="77777777" w:rsidR="00545242" w:rsidRPr="00545242" w:rsidRDefault="00545242" w:rsidP="00D529FE">
            <w:pPr>
              <w:widowControl w:val="0"/>
              <w:shd w:val="clear" w:color="auto" w:fill="FFFFFF"/>
              <w:autoSpaceDE w:val="0"/>
              <w:autoSpaceDN w:val="0"/>
              <w:adjustRightInd w:val="0"/>
              <w:jc w:val="both"/>
              <w:rPr>
                <w:rFonts w:eastAsia="Times New Roman" w:cs="Times New Roman"/>
                <w:sz w:val="24"/>
                <w:szCs w:val="24"/>
                <w:lang w:eastAsia="ru-RU"/>
              </w:rPr>
            </w:pPr>
            <w:r w:rsidRPr="00545242">
              <w:rPr>
                <w:rFonts w:eastAsia="Calibri" w:cs="Times New Roman"/>
                <w:sz w:val="24"/>
                <w:szCs w:val="24"/>
              </w:rPr>
              <w:t>Тиражей СМИ в год</w:t>
            </w:r>
          </w:p>
        </w:tc>
        <w:tc>
          <w:tcPr>
            <w:tcW w:w="992" w:type="dxa"/>
          </w:tcPr>
          <w:p w14:paraId="25394F16"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экз</w:t>
            </w:r>
          </w:p>
        </w:tc>
        <w:tc>
          <w:tcPr>
            <w:tcW w:w="1134" w:type="dxa"/>
          </w:tcPr>
          <w:p w14:paraId="229BCD5F" w14:textId="77777777" w:rsidR="00545242" w:rsidRPr="00545242" w:rsidRDefault="00545242" w:rsidP="00D529FE">
            <w:pPr>
              <w:widowControl w:val="0"/>
              <w:autoSpaceDE w:val="0"/>
              <w:autoSpaceDN w:val="0"/>
              <w:adjustRightInd w:val="0"/>
              <w:jc w:val="center"/>
              <w:rPr>
                <w:rFonts w:eastAsia="Times New Roman" w:cs="Times New Roman"/>
                <w:color w:val="000000"/>
                <w:sz w:val="22"/>
                <w:lang w:eastAsia="ru-RU"/>
              </w:rPr>
            </w:pPr>
            <w:r w:rsidRPr="00545242">
              <w:rPr>
                <w:rFonts w:eastAsia="Times New Roman" w:cs="Times New Roman"/>
                <w:color w:val="000000"/>
                <w:sz w:val="22"/>
                <w:lang w:eastAsia="ru-RU"/>
              </w:rPr>
              <w:t>776</w:t>
            </w:r>
          </w:p>
        </w:tc>
        <w:tc>
          <w:tcPr>
            <w:tcW w:w="1134" w:type="dxa"/>
          </w:tcPr>
          <w:p w14:paraId="4E2268D6" w14:textId="77777777" w:rsidR="00545242" w:rsidRPr="00545242" w:rsidRDefault="00545242" w:rsidP="00D529FE">
            <w:pPr>
              <w:widowControl w:val="0"/>
              <w:autoSpaceDE w:val="0"/>
              <w:autoSpaceDN w:val="0"/>
              <w:adjustRightInd w:val="0"/>
              <w:jc w:val="center"/>
              <w:rPr>
                <w:rFonts w:eastAsia="Times New Roman" w:cs="Times New Roman"/>
                <w:color w:val="000000"/>
                <w:sz w:val="22"/>
                <w:lang w:eastAsia="ru-RU"/>
              </w:rPr>
            </w:pPr>
            <w:r w:rsidRPr="00545242">
              <w:rPr>
                <w:rFonts w:eastAsia="Times New Roman" w:cs="Times New Roman"/>
                <w:color w:val="000000"/>
                <w:sz w:val="22"/>
                <w:lang w:eastAsia="ru-RU"/>
              </w:rPr>
              <w:t>776</w:t>
            </w:r>
          </w:p>
        </w:tc>
        <w:tc>
          <w:tcPr>
            <w:tcW w:w="1276" w:type="dxa"/>
          </w:tcPr>
          <w:p w14:paraId="191CC3D8"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1,0</w:t>
            </w:r>
          </w:p>
        </w:tc>
      </w:tr>
      <w:tr w:rsidR="00545242" w:rsidRPr="00545242" w14:paraId="23AD894A" w14:textId="77777777" w:rsidTr="005E5016">
        <w:tc>
          <w:tcPr>
            <w:tcW w:w="710" w:type="dxa"/>
          </w:tcPr>
          <w:p w14:paraId="1CCD5023" w14:textId="77777777" w:rsidR="00545242" w:rsidRPr="00545242" w:rsidRDefault="00545242" w:rsidP="00D529FE">
            <w:pPr>
              <w:widowControl w:val="0"/>
              <w:autoSpaceDE w:val="0"/>
              <w:autoSpaceDN w:val="0"/>
              <w:adjustRightInd w:val="0"/>
              <w:jc w:val="both"/>
              <w:rPr>
                <w:rFonts w:eastAsia="Calibri" w:cs="Times New Roman"/>
                <w:sz w:val="22"/>
              </w:rPr>
            </w:pPr>
            <w:r w:rsidRPr="00545242">
              <w:rPr>
                <w:rFonts w:eastAsia="Calibri" w:cs="Times New Roman"/>
                <w:sz w:val="22"/>
              </w:rPr>
              <w:t>2</w:t>
            </w:r>
          </w:p>
        </w:tc>
        <w:tc>
          <w:tcPr>
            <w:tcW w:w="4819" w:type="dxa"/>
          </w:tcPr>
          <w:p w14:paraId="0B8821AA" w14:textId="77777777" w:rsidR="00545242" w:rsidRPr="00545242" w:rsidRDefault="00545242" w:rsidP="00D529FE">
            <w:pPr>
              <w:widowControl w:val="0"/>
              <w:shd w:val="clear" w:color="auto" w:fill="FFFFFF"/>
              <w:autoSpaceDE w:val="0"/>
              <w:autoSpaceDN w:val="0"/>
              <w:adjustRightInd w:val="0"/>
              <w:jc w:val="both"/>
              <w:rPr>
                <w:rFonts w:eastAsia="Calibri" w:cs="Times New Roman"/>
                <w:sz w:val="24"/>
                <w:szCs w:val="24"/>
              </w:rPr>
            </w:pPr>
            <w:r w:rsidRPr="00545242">
              <w:rPr>
                <w:rFonts w:eastAsia="Calibri" w:cs="Times New Roman"/>
                <w:sz w:val="24"/>
                <w:szCs w:val="24"/>
              </w:rPr>
              <w:t>Тиражей СМИ в неделю</w:t>
            </w:r>
          </w:p>
        </w:tc>
        <w:tc>
          <w:tcPr>
            <w:tcW w:w="992" w:type="dxa"/>
          </w:tcPr>
          <w:p w14:paraId="00802D29"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экз</w:t>
            </w:r>
          </w:p>
        </w:tc>
        <w:tc>
          <w:tcPr>
            <w:tcW w:w="1134" w:type="dxa"/>
          </w:tcPr>
          <w:p w14:paraId="50512C6D" w14:textId="77777777" w:rsidR="00545242" w:rsidRPr="00545242" w:rsidRDefault="00545242" w:rsidP="00D529FE">
            <w:pPr>
              <w:widowControl w:val="0"/>
              <w:autoSpaceDE w:val="0"/>
              <w:autoSpaceDN w:val="0"/>
              <w:adjustRightInd w:val="0"/>
              <w:jc w:val="center"/>
              <w:rPr>
                <w:rFonts w:eastAsia="Times New Roman" w:cs="Times New Roman"/>
                <w:color w:val="000000"/>
                <w:sz w:val="22"/>
                <w:lang w:eastAsia="ru-RU"/>
              </w:rPr>
            </w:pPr>
            <w:r w:rsidRPr="00545242">
              <w:rPr>
                <w:rFonts w:eastAsia="Times New Roman" w:cs="Times New Roman"/>
                <w:color w:val="000000"/>
                <w:sz w:val="22"/>
                <w:lang w:eastAsia="ru-RU"/>
              </w:rPr>
              <w:t>2</w:t>
            </w:r>
          </w:p>
        </w:tc>
        <w:tc>
          <w:tcPr>
            <w:tcW w:w="1134" w:type="dxa"/>
          </w:tcPr>
          <w:p w14:paraId="552223B8" w14:textId="77777777" w:rsidR="00545242" w:rsidRPr="00545242" w:rsidRDefault="00545242" w:rsidP="00D529FE">
            <w:pPr>
              <w:widowControl w:val="0"/>
              <w:autoSpaceDE w:val="0"/>
              <w:autoSpaceDN w:val="0"/>
              <w:adjustRightInd w:val="0"/>
              <w:jc w:val="center"/>
              <w:rPr>
                <w:rFonts w:eastAsia="Times New Roman" w:cs="Times New Roman"/>
                <w:color w:val="000000"/>
                <w:sz w:val="22"/>
                <w:lang w:eastAsia="ru-RU"/>
              </w:rPr>
            </w:pPr>
            <w:r w:rsidRPr="00545242">
              <w:rPr>
                <w:rFonts w:eastAsia="Times New Roman" w:cs="Times New Roman"/>
                <w:color w:val="000000"/>
                <w:sz w:val="22"/>
                <w:lang w:eastAsia="ru-RU"/>
              </w:rPr>
              <w:t>2</w:t>
            </w:r>
          </w:p>
        </w:tc>
        <w:tc>
          <w:tcPr>
            <w:tcW w:w="1276" w:type="dxa"/>
          </w:tcPr>
          <w:p w14:paraId="19C13226"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1,0</w:t>
            </w:r>
          </w:p>
        </w:tc>
      </w:tr>
      <w:tr w:rsidR="00545242" w:rsidRPr="00545242" w14:paraId="653D9225" w14:textId="77777777" w:rsidTr="005E5016">
        <w:tc>
          <w:tcPr>
            <w:tcW w:w="8789" w:type="dxa"/>
            <w:gridSpan w:val="5"/>
          </w:tcPr>
          <w:p w14:paraId="5378992C" w14:textId="77777777" w:rsidR="00545242" w:rsidRPr="00545242" w:rsidRDefault="00545242" w:rsidP="00D529FE">
            <w:pPr>
              <w:widowControl w:val="0"/>
              <w:autoSpaceDE w:val="0"/>
              <w:autoSpaceDN w:val="0"/>
              <w:adjustRightInd w:val="0"/>
              <w:rPr>
                <w:rFonts w:eastAsia="Calibri" w:cs="Times New Roman"/>
                <w:b/>
                <w:i/>
                <w:sz w:val="22"/>
              </w:rPr>
            </w:pPr>
            <w:r w:rsidRPr="00545242">
              <w:rPr>
                <w:rFonts w:eastAsia="Calibri" w:cs="Times New Roman"/>
                <w:b/>
                <w:i/>
                <w:sz w:val="22"/>
              </w:rPr>
              <w:t>ИТОГО степень достижения  целей подпрограммы</w:t>
            </w:r>
          </w:p>
          <w:p w14:paraId="54991D27" w14:textId="77777777" w:rsidR="00545242" w:rsidRPr="00545242" w:rsidRDefault="00545242" w:rsidP="00D529FE">
            <w:pPr>
              <w:widowControl w:val="0"/>
              <w:autoSpaceDE w:val="0"/>
              <w:autoSpaceDN w:val="0"/>
              <w:adjustRightInd w:val="0"/>
              <w:rPr>
                <w:rFonts w:eastAsia="Calibri" w:cs="Times New Roman"/>
                <w:sz w:val="22"/>
              </w:rPr>
            </w:pPr>
            <w:r w:rsidRPr="00545242">
              <w:rPr>
                <w:rFonts w:eastAsia="Calibri" w:cs="Times New Roman"/>
                <w:sz w:val="22"/>
              </w:rPr>
              <w:t>(1,0+1,0)/2</w:t>
            </w:r>
          </w:p>
        </w:tc>
        <w:tc>
          <w:tcPr>
            <w:tcW w:w="1276" w:type="dxa"/>
          </w:tcPr>
          <w:p w14:paraId="110037CA" w14:textId="77777777" w:rsidR="00545242" w:rsidRPr="00545242" w:rsidRDefault="00545242" w:rsidP="00D529FE">
            <w:pPr>
              <w:widowControl w:val="0"/>
              <w:autoSpaceDE w:val="0"/>
              <w:autoSpaceDN w:val="0"/>
              <w:adjustRightInd w:val="0"/>
              <w:jc w:val="center"/>
              <w:rPr>
                <w:rFonts w:eastAsia="Calibri" w:cs="Times New Roman"/>
                <w:sz w:val="22"/>
              </w:rPr>
            </w:pPr>
          </w:p>
          <w:p w14:paraId="5068F2F5" w14:textId="77777777" w:rsidR="00545242" w:rsidRPr="00545242" w:rsidRDefault="00545242" w:rsidP="00D529FE">
            <w:pPr>
              <w:widowControl w:val="0"/>
              <w:autoSpaceDE w:val="0"/>
              <w:autoSpaceDN w:val="0"/>
              <w:adjustRightInd w:val="0"/>
              <w:jc w:val="center"/>
              <w:rPr>
                <w:rFonts w:eastAsia="Calibri" w:cs="Times New Roman"/>
                <w:b/>
                <w:sz w:val="22"/>
              </w:rPr>
            </w:pPr>
            <w:r w:rsidRPr="00545242">
              <w:rPr>
                <w:rFonts w:eastAsia="Calibri" w:cs="Times New Roman"/>
                <w:b/>
                <w:sz w:val="22"/>
              </w:rPr>
              <w:t>1,0</w:t>
            </w:r>
          </w:p>
        </w:tc>
      </w:tr>
      <w:tr w:rsidR="00545242" w:rsidRPr="00545242" w14:paraId="0D7E1C78" w14:textId="77777777" w:rsidTr="005E5016">
        <w:tc>
          <w:tcPr>
            <w:tcW w:w="10065" w:type="dxa"/>
            <w:gridSpan w:val="6"/>
          </w:tcPr>
          <w:p w14:paraId="061C79ED" w14:textId="77777777" w:rsidR="00545242" w:rsidRPr="00545242" w:rsidRDefault="00545242" w:rsidP="00D529FE">
            <w:pPr>
              <w:widowControl w:val="0"/>
              <w:shd w:val="clear" w:color="auto" w:fill="FFFFFF"/>
              <w:autoSpaceDE w:val="0"/>
              <w:autoSpaceDN w:val="0"/>
              <w:adjustRightInd w:val="0"/>
              <w:jc w:val="both"/>
              <w:rPr>
                <w:rFonts w:eastAsia="Times New Roman" w:cs="Times New Roman"/>
                <w:sz w:val="24"/>
                <w:szCs w:val="24"/>
                <w:lang w:eastAsia="ru-RU"/>
              </w:rPr>
            </w:pPr>
            <w:r w:rsidRPr="00545242">
              <w:rPr>
                <w:rFonts w:eastAsia="Times New Roman" w:cs="Times New Roman"/>
                <w:b/>
                <w:sz w:val="24"/>
                <w:szCs w:val="24"/>
                <w:lang w:eastAsia="ru-RU"/>
              </w:rPr>
              <w:t>Подпрограмма «</w:t>
            </w:r>
            <w:r w:rsidRPr="00545242">
              <w:rPr>
                <w:rFonts w:eastAsia="Calibri" w:cs="Times New Roman"/>
                <w:b/>
                <w:sz w:val="24"/>
                <w:szCs w:val="24"/>
              </w:rPr>
              <w:t>Повышение эффективности муниципального управления и внедрение современных информационных технологий</w:t>
            </w:r>
            <w:r w:rsidRPr="00545242">
              <w:rPr>
                <w:rFonts w:eastAsia="Times New Roman" w:cs="Times New Roman"/>
                <w:b/>
                <w:sz w:val="24"/>
                <w:szCs w:val="24"/>
                <w:lang w:eastAsia="ru-RU"/>
              </w:rPr>
              <w:t>»</w:t>
            </w:r>
          </w:p>
        </w:tc>
      </w:tr>
      <w:tr w:rsidR="00545242" w:rsidRPr="00545242" w14:paraId="2F63D7DF" w14:textId="77777777" w:rsidTr="005E5016">
        <w:tc>
          <w:tcPr>
            <w:tcW w:w="710" w:type="dxa"/>
          </w:tcPr>
          <w:p w14:paraId="3A16D0E1" w14:textId="77777777" w:rsidR="00545242" w:rsidRPr="00545242" w:rsidRDefault="00545242" w:rsidP="00D529FE">
            <w:pPr>
              <w:widowControl w:val="0"/>
              <w:autoSpaceDE w:val="0"/>
              <w:autoSpaceDN w:val="0"/>
              <w:adjustRightInd w:val="0"/>
              <w:jc w:val="both"/>
              <w:rPr>
                <w:rFonts w:eastAsia="Calibri" w:cs="Times New Roman"/>
                <w:sz w:val="22"/>
              </w:rPr>
            </w:pPr>
            <w:r w:rsidRPr="00545242">
              <w:rPr>
                <w:rFonts w:eastAsia="Calibri" w:cs="Times New Roman"/>
                <w:sz w:val="22"/>
              </w:rPr>
              <w:t>1</w:t>
            </w:r>
          </w:p>
        </w:tc>
        <w:tc>
          <w:tcPr>
            <w:tcW w:w="4819" w:type="dxa"/>
          </w:tcPr>
          <w:p w14:paraId="185824CD" w14:textId="77777777" w:rsidR="00545242" w:rsidRPr="00545242" w:rsidRDefault="00545242" w:rsidP="00D529FE">
            <w:pPr>
              <w:widowControl w:val="0"/>
              <w:shd w:val="clear" w:color="auto" w:fill="FFFFFF"/>
              <w:autoSpaceDE w:val="0"/>
              <w:autoSpaceDN w:val="0"/>
              <w:adjustRightInd w:val="0"/>
              <w:rPr>
                <w:rFonts w:eastAsia="Times New Roman" w:cs="Times New Roman"/>
                <w:sz w:val="24"/>
                <w:szCs w:val="24"/>
                <w:lang w:eastAsia="ru-RU"/>
              </w:rPr>
            </w:pPr>
            <w:r w:rsidRPr="00545242">
              <w:rPr>
                <w:rFonts w:eastAsia="Calibri" w:cs="Times New Roman"/>
                <w:sz w:val="24"/>
                <w:szCs w:val="24"/>
              </w:rPr>
              <w:t>Использование сертифицированного программного обеспечения</w:t>
            </w:r>
          </w:p>
        </w:tc>
        <w:tc>
          <w:tcPr>
            <w:tcW w:w="992" w:type="dxa"/>
          </w:tcPr>
          <w:p w14:paraId="088896E1"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w:t>
            </w:r>
          </w:p>
        </w:tc>
        <w:tc>
          <w:tcPr>
            <w:tcW w:w="1134" w:type="dxa"/>
          </w:tcPr>
          <w:p w14:paraId="7B10F75F"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100</w:t>
            </w:r>
          </w:p>
        </w:tc>
        <w:tc>
          <w:tcPr>
            <w:tcW w:w="1134" w:type="dxa"/>
          </w:tcPr>
          <w:p w14:paraId="54EEFC35"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100</w:t>
            </w:r>
          </w:p>
        </w:tc>
        <w:tc>
          <w:tcPr>
            <w:tcW w:w="1276" w:type="dxa"/>
          </w:tcPr>
          <w:p w14:paraId="6F4E7177"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1,0</w:t>
            </w:r>
          </w:p>
        </w:tc>
      </w:tr>
      <w:tr w:rsidR="00545242" w:rsidRPr="00545242" w14:paraId="2D0943AA" w14:textId="77777777" w:rsidTr="005E5016">
        <w:tc>
          <w:tcPr>
            <w:tcW w:w="710" w:type="dxa"/>
          </w:tcPr>
          <w:p w14:paraId="245D4062" w14:textId="77777777" w:rsidR="00545242" w:rsidRPr="00545242" w:rsidRDefault="00545242" w:rsidP="00D529FE">
            <w:pPr>
              <w:widowControl w:val="0"/>
              <w:autoSpaceDE w:val="0"/>
              <w:autoSpaceDN w:val="0"/>
              <w:adjustRightInd w:val="0"/>
              <w:jc w:val="both"/>
              <w:rPr>
                <w:rFonts w:eastAsia="Calibri" w:cs="Times New Roman"/>
                <w:sz w:val="22"/>
              </w:rPr>
            </w:pPr>
            <w:r w:rsidRPr="00545242">
              <w:rPr>
                <w:rFonts w:eastAsia="Calibri" w:cs="Times New Roman"/>
                <w:sz w:val="22"/>
              </w:rPr>
              <w:t>2</w:t>
            </w:r>
          </w:p>
        </w:tc>
        <w:tc>
          <w:tcPr>
            <w:tcW w:w="4819" w:type="dxa"/>
          </w:tcPr>
          <w:p w14:paraId="287BB630" w14:textId="77777777" w:rsidR="00545242" w:rsidRPr="00545242" w:rsidRDefault="00545242" w:rsidP="00D529FE">
            <w:pPr>
              <w:widowControl w:val="0"/>
              <w:shd w:val="clear" w:color="auto" w:fill="FFFFFF"/>
              <w:autoSpaceDE w:val="0"/>
              <w:autoSpaceDN w:val="0"/>
              <w:adjustRightInd w:val="0"/>
              <w:rPr>
                <w:rFonts w:eastAsia="Times New Roman" w:cs="Times New Roman"/>
                <w:sz w:val="24"/>
                <w:szCs w:val="24"/>
                <w:lang w:eastAsia="ru-RU"/>
              </w:rPr>
            </w:pPr>
            <w:r w:rsidRPr="00545242">
              <w:rPr>
                <w:rFonts w:eastAsia="Calibri" w:cs="Times New Roman"/>
                <w:sz w:val="24"/>
                <w:szCs w:val="24"/>
              </w:rPr>
              <w:t>Модернизация автоматизированных рабочих мест</w:t>
            </w:r>
          </w:p>
        </w:tc>
        <w:tc>
          <w:tcPr>
            <w:tcW w:w="992" w:type="dxa"/>
          </w:tcPr>
          <w:p w14:paraId="2D0906F6"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w:t>
            </w:r>
          </w:p>
        </w:tc>
        <w:tc>
          <w:tcPr>
            <w:tcW w:w="1134" w:type="dxa"/>
          </w:tcPr>
          <w:p w14:paraId="4E5CD5B2"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100</w:t>
            </w:r>
          </w:p>
        </w:tc>
        <w:tc>
          <w:tcPr>
            <w:tcW w:w="1134" w:type="dxa"/>
          </w:tcPr>
          <w:p w14:paraId="5A7EEEB2"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100</w:t>
            </w:r>
          </w:p>
        </w:tc>
        <w:tc>
          <w:tcPr>
            <w:tcW w:w="1276" w:type="dxa"/>
          </w:tcPr>
          <w:p w14:paraId="5298051E"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1,0</w:t>
            </w:r>
          </w:p>
        </w:tc>
      </w:tr>
      <w:tr w:rsidR="00545242" w:rsidRPr="00545242" w14:paraId="7F2AD29A" w14:textId="77777777" w:rsidTr="005E5016">
        <w:tc>
          <w:tcPr>
            <w:tcW w:w="8789" w:type="dxa"/>
            <w:gridSpan w:val="5"/>
          </w:tcPr>
          <w:p w14:paraId="57759C96" w14:textId="77777777" w:rsidR="00545242" w:rsidRPr="00545242" w:rsidRDefault="00545242" w:rsidP="00D529FE">
            <w:pPr>
              <w:widowControl w:val="0"/>
              <w:autoSpaceDE w:val="0"/>
              <w:autoSpaceDN w:val="0"/>
              <w:adjustRightInd w:val="0"/>
              <w:rPr>
                <w:rFonts w:eastAsia="Calibri" w:cs="Times New Roman"/>
                <w:b/>
                <w:i/>
                <w:sz w:val="22"/>
              </w:rPr>
            </w:pPr>
            <w:r w:rsidRPr="00545242">
              <w:rPr>
                <w:rFonts w:eastAsia="Calibri" w:cs="Times New Roman"/>
                <w:b/>
                <w:i/>
                <w:sz w:val="22"/>
              </w:rPr>
              <w:t>ИТОГО степень достижения  целей подпрограммы</w:t>
            </w:r>
          </w:p>
          <w:p w14:paraId="5604F970" w14:textId="77777777" w:rsidR="00545242" w:rsidRPr="00545242" w:rsidRDefault="00545242" w:rsidP="00D529FE">
            <w:pPr>
              <w:widowControl w:val="0"/>
              <w:autoSpaceDE w:val="0"/>
              <w:autoSpaceDN w:val="0"/>
              <w:adjustRightInd w:val="0"/>
              <w:rPr>
                <w:rFonts w:eastAsia="Calibri" w:cs="Times New Roman"/>
                <w:sz w:val="22"/>
              </w:rPr>
            </w:pPr>
            <w:r w:rsidRPr="00545242">
              <w:rPr>
                <w:rFonts w:eastAsia="Calibri" w:cs="Times New Roman"/>
                <w:sz w:val="22"/>
              </w:rPr>
              <w:t>(1,0+1,0)/2</w:t>
            </w:r>
          </w:p>
        </w:tc>
        <w:tc>
          <w:tcPr>
            <w:tcW w:w="1276" w:type="dxa"/>
          </w:tcPr>
          <w:p w14:paraId="17E21A74" w14:textId="77777777" w:rsidR="00545242" w:rsidRPr="00545242" w:rsidRDefault="00545242" w:rsidP="00D529FE">
            <w:pPr>
              <w:widowControl w:val="0"/>
              <w:autoSpaceDE w:val="0"/>
              <w:autoSpaceDN w:val="0"/>
              <w:adjustRightInd w:val="0"/>
              <w:jc w:val="center"/>
              <w:rPr>
                <w:rFonts w:eastAsia="Calibri" w:cs="Times New Roman"/>
                <w:sz w:val="22"/>
              </w:rPr>
            </w:pPr>
          </w:p>
          <w:p w14:paraId="581D82AC" w14:textId="77777777" w:rsidR="00545242" w:rsidRPr="00545242" w:rsidRDefault="00545242" w:rsidP="00D529FE">
            <w:pPr>
              <w:widowControl w:val="0"/>
              <w:autoSpaceDE w:val="0"/>
              <w:autoSpaceDN w:val="0"/>
              <w:adjustRightInd w:val="0"/>
              <w:jc w:val="center"/>
              <w:rPr>
                <w:rFonts w:eastAsia="Calibri" w:cs="Times New Roman"/>
                <w:b/>
                <w:sz w:val="22"/>
              </w:rPr>
            </w:pPr>
            <w:r w:rsidRPr="00545242">
              <w:rPr>
                <w:rFonts w:eastAsia="Calibri" w:cs="Times New Roman"/>
                <w:b/>
                <w:sz w:val="22"/>
              </w:rPr>
              <w:t>1,0</w:t>
            </w:r>
          </w:p>
        </w:tc>
      </w:tr>
      <w:tr w:rsidR="00545242" w:rsidRPr="00545242" w14:paraId="7641A460" w14:textId="77777777" w:rsidTr="005E5016">
        <w:tc>
          <w:tcPr>
            <w:tcW w:w="10065" w:type="dxa"/>
            <w:gridSpan w:val="6"/>
          </w:tcPr>
          <w:p w14:paraId="28DE6126" w14:textId="77777777" w:rsidR="00545242" w:rsidRPr="00545242" w:rsidRDefault="00545242" w:rsidP="00D529FE">
            <w:pPr>
              <w:widowControl w:val="0"/>
              <w:shd w:val="clear" w:color="auto" w:fill="FFFFFF"/>
              <w:autoSpaceDE w:val="0"/>
              <w:autoSpaceDN w:val="0"/>
              <w:adjustRightInd w:val="0"/>
              <w:jc w:val="both"/>
              <w:rPr>
                <w:rFonts w:eastAsia="Times New Roman" w:cs="Times New Roman"/>
                <w:sz w:val="24"/>
                <w:szCs w:val="24"/>
                <w:lang w:eastAsia="ru-RU"/>
              </w:rPr>
            </w:pPr>
            <w:r w:rsidRPr="00545242">
              <w:rPr>
                <w:rFonts w:eastAsia="Times New Roman" w:cs="Times New Roman"/>
                <w:b/>
                <w:sz w:val="24"/>
                <w:szCs w:val="24"/>
                <w:lang w:eastAsia="ru-RU"/>
              </w:rPr>
              <w:t>Подпрограмма «</w:t>
            </w:r>
            <w:r w:rsidRPr="00545242">
              <w:rPr>
                <w:rFonts w:eastAsia="Calibri" w:cs="Times New Roman"/>
                <w:b/>
                <w:sz w:val="24"/>
                <w:szCs w:val="24"/>
              </w:rPr>
              <w:t>Развитие архивного дела</w:t>
            </w:r>
            <w:r w:rsidRPr="00545242">
              <w:rPr>
                <w:rFonts w:eastAsia="Times New Roman" w:cs="Times New Roman"/>
                <w:b/>
                <w:sz w:val="24"/>
                <w:szCs w:val="24"/>
                <w:lang w:eastAsia="ru-RU"/>
              </w:rPr>
              <w:t>»</w:t>
            </w:r>
          </w:p>
        </w:tc>
      </w:tr>
      <w:tr w:rsidR="00545242" w:rsidRPr="00545242" w14:paraId="40EA24F9" w14:textId="77777777" w:rsidTr="005E5016">
        <w:tc>
          <w:tcPr>
            <w:tcW w:w="710" w:type="dxa"/>
          </w:tcPr>
          <w:p w14:paraId="4F4BF235" w14:textId="77777777" w:rsidR="00545242" w:rsidRPr="00545242" w:rsidRDefault="00545242" w:rsidP="00D529FE">
            <w:pPr>
              <w:widowControl w:val="0"/>
              <w:autoSpaceDE w:val="0"/>
              <w:autoSpaceDN w:val="0"/>
              <w:adjustRightInd w:val="0"/>
              <w:jc w:val="both"/>
              <w:rPr>
                <w:rFonts w:eastAsia="Calibri" w:cs="Times New Roman"/>
                <w:sz w:val="22"/>
              </w:rPr>
            </w:pPr>
            <w:r w:rsidRPr="00545242">
              <w:rPr>
                <w:rFonts w:eastAsia="Calibri" w:cs="Times New Roman"/>
                <w:sz w:val="22"/>
              </w:rPr>
              <w:t>1</w:t>
            </w:r>
          </w:p>
        </w:tc>
        <w:tc>
          <w:tcPr>
            <w:tcW w:w="4819" w:type="dxa"/>
          </w:tcPr>
          <w:p w14:paraId="2F97B47F" w14:textId="77777777" w:rsidR="00545242" w:rsidRPr="00545242" w:rsidRDefault="00545242" w:rsidP="00D529FE">
            <w:pPr>
              <w:rPr>
                <w:rFonts w:eastAsia="Calibri" w:cs="Times New Roman"/>
                <w:sz w:val="24"/>
                <w:szCs w:val="24"/>
              </w:rPr>
            </w:pPr>
            <w:r w:rsidRPr="00545242">
              <w:rPr>
                <w:rFonts w:eastAsia="Calibri" w:cs="Times New Roman"/>
                <w:sz w:val="24"/>
                <w:szCs w:val="24"/>
              </w:rPr>
              <w:t>Количество исполненных запросов юридических и физических лиц</w:t>
            </w:r>
          </w:p>
        </w:tc>
        <w:tc>
          <w:tcPr>
            <w:tcW w:w="992" w:type="dxa"/>
          </w:tcPr>
          <w:p w14:paraId="69F42C6C"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запрос</w:t>
            </w:r>
          </w:p>
        </w:tc>
        <w:tc>
          <w:tcPr>
            <w:tcW w:w="1134" w:type="dxa"/>
          </w:tcPr>
          <w:p w14:paraId="57592597" w14:textId="7ECE4390" w:rsidR="00545242" w:rsidRPr="00545242" w:rsidRDefault="00F14B0F" w:rsidP="00D529FE">
            <w:pPr>
              <w:widowControl w:val="0"/>
              <w:autoSpaceDE w:val="0"/>
              <w:autoSpaceDN w:val="0"/>
              <w:adjustRightInd w:val="0"/>
              <w:jc w:val="center"/>
              <w:rPr>
                <w:rFonts w:eastAsia="Times New Roman" w:cs="Times New Roman"/>
                <w:color w:val="000000"/>
                <w:sz w:val="22"/>
                <w:lang w:eastAsia="ru-RU"/>
              </w:rPr>
            </w:pPr>
            <w:r>
              <w:rPr>
                <w:rFonts w:eastAsia="Times New Roman" w:cs="Times New Roman"/>
                <w:color w:val="000000"/>
                <w:sz w:val="22"/>
                <w:lang w:eastAsia="ru-RU"/>
              </w:rPr>
              <w:t>1600</w:t>
            </w:r>
          </w:p>
        </w:tc>
        <w:tc>
          <w:tcPr>
            <w:tcW w:w="1134" w:type="dxa"/>
          </w:tcPr>
          <w:p w14:paraId="12040373" w14:textId="692BF8F1" w:rsidR="00545242" w:rsidRPr="00545242" w:rsidRDefault="00F14B0F" w:rsidP="00D529FE">
            <w:pPr>
              <w:widowControl w:val="0"/>
              <w:autoSpaceDE w:val="0"/>
              <w:autoSpaceDN w:val="0"/>
              <w:adjustRightInd w:val="0"/>
              <w:jc w:val="center"/>
              <w:rPr>
                <w:rFonts w:eastAsia="Times New Roman" w:cs="Times New Roman"/>
                <w:color w:val="000000"/>
                <w:sz w:val="22"/>
                <w:highlight w:val="red"/>
                <w:lang w:eastAsia="ru-RU"/>
              </w:rPr>
            </w:pPr>
            <w:r>
              <w:rPr>
                <w:rFonts w:eastAsia="Times New Roman" w:cs="Times New Roman"/>
                <w:color w:val="000000"/>
                <w:sz w:val="22"/>
                <w:lang w:eastAsia="ru-RU"/>
              </w:rPr>
              <w:t>1745</w:t>
            </w:r>
          </w:p>
        </w:tc>
        <w:tc>
          <w:tcPr>
            <w:tcW w:w="1276" w:type="dxa"/>
          </w:tcPr>
          <w:p w14:paraId="3F051457" w14:textId="433E80D6" w:rsidR="00545242" w:rsidRPr="00545242" w:rsidRDefault="00F14B0F" w:rsidP="00D529FE">
            <w:pPr>
              <w:widowControl w:val="0"/>
              <w:autoSpaceDE w:val="0"/>
              <w:autoSpaceDN w:val="0"/>
              <w:adjustRightInd w:val="0"/>
              <w:jc w:val="center"/>
              <w:rPr>
                <w:rFonts w:eastAsia="Calibri" w:cs="Times New Roman"/>
                <w:sz w:val="22"/>
              </w:rPr>
            </w:pPr>
            <w:r>
              <w:rPr>
                <w:rFonts w:eastAsia="Calibri" w:cs="Times New Roman"/>
                <w:sz w:val="22"/>
              </w:rPr>
              <w:t>1,1</w:t>
            </w:r>
          </w:p>
        </w:tc>
      </w:tr>
      <w:tr w:rsidR="00545242" w:rsidRPr="00545242" w14:paraId="19D92114" w14:textId="77777777" w:rsidTr="005E5016">
        <w:tc>
          <w:tcPr>
            <w:tcW w:w="710" w:type="dxa"/>
          </w:tcPr>
          <w:p w14:paraId="7199365A" w14:textId="77777777" w:rsidR="00545242" w:rsidRPr="00545242" w:rsidRDefault="00545242" w:rsidP="00D529FE">
            <w:pPr>
              <w:widowControl w:val="0"/>
              <w:autoSpaceDE w:val="0"/>
              <w:autoSpaceDN w:val="0"/>
              <w:adjustRightInd w:val="0"/>
              <w:jc w:val="both"/>
              <w:rPr>
                <w:rFonts w:eastAsia="Calibri" w:cs="Times New Roman"/>
                <w:sz w:val="22"/>
              </w:rPr>
            </w:pPr>
            <w:r w:rsidRPr="00545242">
              <w:rPr>
                <w:rFonts w:eastAsia="Calibri" w:cs="Times New Roman"/>
                <w:sz w:val="22"/>
              </w:rPr>
              <w:t>2</w:t>
            </w:r>
          </w:p>
        </w:tc>
        <w:tc>
          <w:tcPr>
            <w:tcW w:w="4819" w:type="dxa"/>
          </w:tcPr>
          <w:p w14:paraId="1DC708FE" w14:textId="77777777" w:rsidR="00545242" w:rsidRPr="00545242" w:rsidRDefault="00545242" w:rsidP="00D529FE">
            <w:pPr>
              <w:jc w:val="both"/>
              <w:rPr>
                <w:rFonts w:eastAsia="Calibri" w:cs="Times New Roman"/>
                <w:sz w:val="24"/>
                <w:szCs w:val="24"/>
              </w:rPr>
            </w:pPr>
            <w:r w:rsidRPr="00545242">
              <w:rPr>
                <w:rFonts w:eastAsia="Calibri" w:cs="Times New Roman"/>
                <w:sz w:val="24"/>
                <w:szCs w:val="24"/>
              </w:rPr>
              <w:t>Количество выданных пользователям дел из архивохранилища</w:t>
            </w:r>
          </w:p>
        </w:tc>
        <w:tc>
          <w:tcPr>
            <w:tcW w:w="992" w:type="dxa"/>
          </w:tcPr>
          <w:p w14:paraId="77B0BA22"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Ед.хр</w:t>
            </w:r>
          </w:p>
        </w:tc>
        <w:tc>
          <w:tcPr>
            <w:tcW w:w="1134" w:type="dxa"/>
          </w:tcPr>
          <w:p w14:paraId="51E19D97" w14:textId="34760266" w:rsidR="00545242" w:rsidRPr="00545242" w:rsidRDefault="00F14B0F" w:rsidP="00D529FE">
            <w:pPr>
              <w:widowControl w:val="0"/>
              <w:autoSpaceDE w:val="0"/>
              <w:autoSpaceDN w:val="0"/>
              <w:adjustRightInd w:val="0"/>
              <w:jc w:val="center"/>
              <w:rPr>
                <w:rFonts w:eastAsia="Times New Roman" w:cs="Times New Roman"/>
                <w:color w:val="000000"/>
                <w:sz w:val="22"/>
                <w:lang w:eastAsia="ru-RU"/>
              </w:rPr>
            </w:pPr>
            <w:r>
              <w:rPr>
                <w:rFonts w:eastAsia="Times New Roman" w:cs="Times New Roman"/>
                <w:color w:val="000000"/>
                <w:sz w:val="22"/>
                <w:lang w:eastAsia="ru-RU"/>
              </w:rPr>
              <w:t>3200</w:t>
            </w:r>
          </w:p>
        </w:tc>
        <w:tc>
          <w:tcPr>
            <w:tcW w:w="1134" w:type="dxa"/>
          </w:tcPr>
          <w:p w14:paraId="576791C8" w14:textId="51CB158A" w:rsidR="00545242" w:rsidRPr="00545242" w:rsidRDefault="00F14B0F" w:rsidP="00D529FE">
            <w:pPr>
              <w:widowControl w:val="0"/>
              <w:autoSpaceDE w:val="0"/>
              <w:autoSpaceDN w:val="0"/>
              <w:adjustRightInd w:val="0"/>
              <w:jc w:val="center"/>
              <w:rPr>
                <w:rFonts w:eastAsia="Times New Roman" w:cs="Times New Roman"/>
                <w:color w:val="000000"/>
                <w:sz w:val="22"/>
                <w:lang w:eastAsia="ru-RU"/>
              </w:rPr>
            </w:pPr>
            <w:r>
              <w:rPr>
                <w:rFonts w:eastAsia="Times New Roman" w:cs="Times New Roman"/>
                <w:color w:val="000000"/>
                <w:sz w:val="22"/>
                <w:lang w:eastAsia="ru-RU"/>
              </w:rPr>
              <w:t>3396</w:t>
            </w:r>
          </w:p>
        </w:tc>
        <w:tc>
          <w:tcPr>
            <w:tcW w:w="1276" w:type="dxa"/>
          </w:tcPr>
          <w:p w14:paraId="3B507D06" w14:textId="50CA269F" w:rsidR="00545242" w:rsidRPr="00545242" w:rsidRDefault="00F14B0F" w:rsidP="00D529FE">
            <w:pPr>
              <w:widowControl w:val="0"/>
              <w:autoSpaceDE w:val="0"/>
              <w:autoSpaceDN w:val="0"/>
              <w:adjustRightInd w:val="0"/>
              <w:jc w:val="center"/>
              <w:rPr>
                <w:rFonts w:eastAsia="Calibri" w:cs="Times New Roman"/>
                <w:sz w:val="22"/>
              </w:rPr>
            </w:pPr>
            <w:r>
              <w:rPr>
                <w:rFonts w:eastAsia="Calibri" w:cs="Times New Roman"/>
                <w:sz w:val="22"/>
              </w:rPr>
              <w:t>1,1</w:t>
            </w:r>
          </w:p>
        </w:tc>
      </w:tr>
      <w:tr w:rsidR="00545242" w:rsidRPr="00545242" w14:paraId="3E09DC30" w14:textId="77777777" w:rsidTr="005E5016">
        <w:tc>
          <w:tcPr>
            <w:tcW w:w="710" w:type="dxa"/>
          </w:tcPr>
          <w:p w14:paraId="39D6C433" w14:textId="77777777" w:rsidR="00545242" w:rsidRPr="00545242" w:rsidRDefault="00545242" w:rsidP="00D529FE">
            <w:pPr>
              <w:widowControl w:val="0"/>
              <w:autoSpaceDE w:val="0"/>
              <w:autoSpaceDN w:val="0"/>
              <w:adjustRightInd w:val="0"/>
              <w:jc w:val="both"/>
              <w:rPr>
                <w:rFonts w:eastAsia="Calibri" w:cs="Times New Roman"/>
                <w:sz w:val="22"/>
              </w:rPr>
            </w:pPr>
            <w:r w:rsidRPr="00545242">
              <w:rPr>
                <w:rFonts w:eastAsia="Calibri" w:cs="Times New Roman"/>
                <w:sz w:val="22"/>
              </w:rPr>
              <w:t>3</w:t>
            </w:r>
          </w:p>
        </w:tc>
        <w:tc>
          <w:tcPr>
            <w:tcW w:w="4819" w:type="dxa"/>
          </w:tcPr>
          <w:p w14:paraId="7F319A63" w14:textId="77777777" w:rsidR="00545242" w:rsidRPr="00545242" w:rsidRDefault="00545242" w:rsidP="00D529FE">
            <w:pPr>
              <w:jc w:val="both"/>
              <w:rPr>
                <w:rFonts w:eastAsia="Calibri" w:cs="Times New Roman"/>
                <w:sz w:val="24"/>
                <w:szCs w:val="24"/>
              </w:rPr>
            </w:pPr>
            <w:r w:rsidRPr="00545242">
              <w:rPr>
                <w:rFonts w:eastAsia="Calibri" w:cs="Times New Roman"/>
                <w:sz w:val="24"/>
                <w:szCs w:val="24"/>
              </w:rPr>
              <w:t>Количество исследователей, посетивших читальный зал архива</w:t>
            </w:r>
          </w:p>
        </w:tc>
        <w:tc>
          <w:tcPr>
            <w:tcW w:w="992" w:type="dxa"/>
          </w:tcPr>
          <w:p w14:paraId="2CFCBB35"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чел</w:t>
            </w:r>
          </w:p>
        </w:tc>
        <w:tc>
          <w:tcPr>
            <w:tcW w:w="1134" w:type="dxa"/>
          </w:tcPr>
          <w:p w14:paraId="76A6A1D0" w14:textId="6E1329D3" w:rsidR="00545242" w:rsidRPr="00545242" w:rsidRDefault="00F14B0F" w:rsidP="00D529FE">
            <w:pPr>
              <w:widowControl w:val="0"/>
              <w:autoSpaceDE w:val="0"/>
              <w:autoSpaceDN w:val="0"/>
              <w:adjustRightInd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134" w:type="dxa"/>
          </w:tcPr>
          <w:p w14:paraId="719AA64A" w14:textId="40E8542C" w:rsidR="00545242" w:rsidRPr="00545242" w:rsidRDefault="00F14B0F" w:rsidP="00D529FE">
            <w:pPr>
              <w:widowControl w:val="0"/>
              <w:autoSpaceDE w:val="0"/>
              <w:autoSpaceDN w:val="0"/>
              <w:adjustRightInd w:val="0"/>
              <w:jc w:val="center"/>
              <w:rPr>
                <w:rFonts w:eastAsia="Times New Roman" w:cs="Times New Roman"/>
                <w:color w:val="000000"/>
                <w:sz w:val="22"/>
                <w:highlight w:val="red"/>
                <w:lang w:eastAsia="ru-RU"/>
              </w:rPr>
            </w:pPr>
            <w:r>
              <w:rPr>
                <w:rFonts w:eastAsia="Times New Roman" w:cs="Times New Roman"/>
                <w:color w:val="000000"/>
                <w:sz w:val="22"/>
                <w:lang w:eastAsia="ru-RU"/>
              </w:rPr>
              <w:t>8</w:t>
            </w:r>
          </w:p>
        </w:tc>
        <w:tc>
          <w:tcPr>
            <w:tcW w:w="1276" w:type="dxa"/>
          </w:tcPr>
          <w:p w14:paraId="54EA5D4B" w14:textId="7A768815" w:rsidR="00545242" w:rsidRPr="00545242" w:rsidRDefault="00F14B0F" w:rsidP="00D529FE">
            <w:pPr>
              <w:widowControl w:val="0"/>
              <w:autoSpaceDE w:val="0"/>
              <w:autoSpaceDN w:val="0"/>
              <w:adjustRightInd w:val="0"/>
              <w:jc w:val="center"/>
              <w:rPr>
                <w:rFonts w:eastAsia="Calibri" w:cs="Times New Roman"/>
                <w:sz w:val="22"/>
              </w:rPr>
            </w:pPr>
            <w:r>
              <w:rPr>
                <w:rFonts w:eastAsia="Calibri" w:cs="Times New Roman"/>
                <w:sz w:val="22"/>
              </w:rPr>
              <w:t>2</w:t>
            </w:r>
            <w:r w:rsidR="005E05F9">
              <w:rPr>
                <w:rFonts w:eastAsia="Calibri" w:cs="Times New Roman"/>
                <w:sz w:val="22"/>
              </w:rPr>
              <w:t>,0</w:t>
            </w:r>
          </w:p>
        </w:tc>
      </w:tr>
      <w:tr w:rsidR="00545242" w:rsidRPr="00545242" w14:paraId="4EB73935" w14:textId="77777777" w:rsidTr="005E5016">
        <w:tc>
          <w:tcPr>
            <w:tcW w:w="710" w:type="dxa"/>
          </w:tcPr>
          <w:p w14:paraId="1B510464" w14:textId="77777777" w:rsidR="00545242" w:rsidRPr="00545242" w:rsidRDefault="00545242" w:rsidP="00D529FE">
            <w:pPr>
              <w:widowControl w:val="0"/>
              <w:autoSpaceDE w:val="0"/>
              <w:autoSpaceDN w:val="0"/>
              <w:adjustRightInd w:val="0"/>
              <w:jc w:val="both"/>
              <w:rPr>
                <w:rFonts w:eastAsia="Calibri" w:cs="Times New Roman"/>
                <w:sz w:val="22"/>
              </w:rPr>
            </w:pPr>
            <w:r w:rsidRPr="00545242">
              <w:rPr>
                <w:rFonts w:eastAsia="Calibri" w:cs="Times New Roman"/>
                <w:sz w:val="22"/>
              </w:rPr>
              <w:t>4</w:t>
            </w:r>
          </w:p>
        </w:tc>
        <w:tc>
          <w:tcPr>
            <w:tcW w:w="4819" w:type="dxa"/>
          </w:tcPr>
          <w:p w14:paraId="0E2239D6" w14:textId="77777777" w:rsidR="00545242" w:rsidRPr="00545242" w:rsidRDefault="00545242" w:rsidP="00D529FE">
            <w:pPr>
              <w:rPr>
                <w:rFonts w:eastAsia="Calibri" w:cs="Times New Roman"/>
                <w:sz w:val="24"/>
                <w:szCs w:val="24"/>
              </w:rPr>
            </w:pPr>
            <w:r w:rsidRPr="00545242">
              <w:rPr>
                <w:rFonts w:eastAsia="Calibri" w:cs="Times New Roman"/>
                <w:sz w:val="24"/>
                <w:szCs w:val="24"/>
              </w:rPr>
              <w:t>Количество фондов, введенных в ПК «Архивный фонд»</w:t>
            </w:r>
          </w:p>
        </w:tc>
        <w:tc>
          <w:tcPr>
            <w:tcW w:w="992" w:type="dxa"/>
          </w:tcPr>
          <w:p w14:paraId="5211817C" w14:textId="77777777" w:rsidR="00545242" w:rsidRPr="00545242" w:rsidRDefault="00545242" w:rsidP="00D529FE">
            <w:pPr>
              <w:widowControl w:val="0"/>
              <w:autoSpaceDE w:val="0"/>
              <w:autoSpaceDN w:val="0"/>
              <w:adjustRightInd w:val="0"/>
              <w:jc w:val="center"/>
              <w:rPr>
                <w:rFonts w:eastAsia="Calibri" w:cs="Times New Roman"/>
                <w:sz w:val="22"/>
              </w:rPr>
            </w:pPr>
            <w:r w:rsidRPr="00545242">
              <w:rPr>
                <w:rFonts w:eastAsia="Calibri" w:cs="Times New Roman"/>
                <w:sz w:val="22"/>
              </w:rPr>
              <w:t>фонд</w:t>
            </w:r>
          </w:p>
        </w:tc>
        <w:tc>
          <w:tcPr>
            <w:tcW w:w="1134" w:type="dxa"/>
          </w:tcPr>
          <w:p w14:paraId="04A15B7A" w14:textId="7665BD1B" w:rsidR="00545242" w:rsidRPr="00545242" w:rsidRDefault="00545242" w:rsidP="00D529FE">
            <w:pPr>
              <w:widowControl w:val="0"/>
              <w:autoSpaceDE w:val="0"/>
              <w:autoSpaceDN w:val="0"/>
              <w:adjustRightInd w:val="0"/>
              <w:jc w:val="center"/>
              <w:rPr>
                <w:rFonts w:eastAsia="Times New Roman" w:cs="Times New Roman"/>
                <w:color w:val="000000"/>
                <w:sz w:val="22"/>
                <w:lang w:eastAsia="ru-RU"/>
              </w:rPr>
            </w:pPr>
            <w:r w:rsidRPr="00545242">
              <w:rPr>
                <w:rFonts w:eastAsia="Times New Roman" w:cs="Times New Roman"/>
                <w:color w:val="000000"/>
                <w:sz w:val="22"/>
                <w:lang w:eastAsia="ru-RU"/>
              </w:rPr>
              <w:t>16</w:t>
            </w:r>
            <w:r w:rsidR="00F14B0F">
              <w:rPr>
                <w:rFonts w:eastAsia="Times New Roman" w:cs="Times New Roman"/>
                <w:color w:val="000000"/>
                <w:sz w:val="22"/>
                <w:lang w:eastAsia="ru-RU"/>
              </w:rPr>
              <w:t>9</w:t>
            </w:r>
          </w:p>
        </w:tc>
        <w:tc>
          <w:tcPr>
            <w:tcW w:w="1134" w:type="dxa"/>
          </w:tcPr>
          <w:p w14:paraId="3D3EFA3D" w14:textId="0D45E7B4" w:rsidR="00545242" w:rsidRPr="00545242" w:rsidRDefault="00545242" w:rsidP="00D529FE">
            <w:pPr>
              <w:widowControl w:val="0"/>
              <w:autoSpaceDE w:val="0"/>
              <w:autoSpaceDN w:val="0"/>
              <w:adjustRightInd w:val="0"/>
              <w:jc w:val="center"/>
              <w:rPr>
                <w:rFonts w:eastAsia="Times New Roman" w:cs="Times New Roman"/>
                <w:color w:val="000000"/>
                <w:sz w:val="22"/>
                <w:lang w:eastAsia="ru-RU"/>
              </w:rPr>
            </w:pPr>
            <w:r w:rsidRPr="00545242">
              <w:rPr>
                <w:rFonts w:eastAsia="Times New Roman" w:cs="Times New Roman"/>
                <w:color w:val="000000"/>
                <w:sz w:val="22"/>
                <w:lang w:eastAsia="ru-RU"/>
              </w:rPr>
              <w:t>16</w:t>
            </w:r>
            <w:r w:rsidR="00F14B0F">
              <w:rPr>
                <w:rFonts w:eastAsia="Times New Roman" w:cs="Times New Roman"/>
                <w:color w:val="000000"/>
                <w:sz w:val="22"/>
                <w:lang w:eastAsia="ru-RU"/>
              </w:rPr>
              <w:t>7</w:t>
            </w:r>
          </w:p>
        </w:tc>
        <w:tc>
          <w:tcPr>
            <w:tcW w:w="1276" w:type="dxa"/>
          </w:tcPr>
          <w:p w14:paraId="3412C25D" w14:textId="3142E339" w:rsidR="00545242" w:rsidRPr="00545242" w:rsidRDefault="00F14B0F" w:rsidP="00D529FE">
            <w:pPr>
              <w:widowControl w:val="0"/>
              <w:autoSpaceDE w:val="0"/>
              <w:autoSpaceDN w:val="0"/>
              <w:adjustRightInd w:val="0"/>
              <w:jc w:val="center"/>
              <w:rPr>
                <w:rFonts w:eastAsia="Calibri" w:cs="Times New Roman"/>
                <w:sz w:val="22"/>
              </w:rPr>
            </w:pPr>
            <w:r>
              <w:rPr>
                <w:rFonts w:eastAsia="Calibri" w:cs="Times New Roman"/>
                <w:sz w:val="22"/>
              </w:rPr>
              <w:t>0,99</w:t>
            </w:r>
          </w:p>
        </w:tc>
      </w:tr>
      <w:tr w:rsidR="00545242" w:rsidRPr="00545242" w14:paraId="19E8BC23" w14:textId="77777777" w:rsidTr="005E5016">
        <w:tc>
          <w:tcPr>
            <w:tcW w:w="8789" w:type="dxa"/>
            <w:gridSpan w:val="5"/>
          </w:tcPr>
          <w:p w14:paraId="661A94C5" w14:textId="77777777" w:rsidR="00545242" w:rsidRPr="00545242" w:rsidRDefault="00545242" w:rsidP="00D529FE">
            <w:pPr>
              <w:widowControl w:val="0"/>
              <w:autoSpaceDE w:val="0"/>
              <w:autoSpaceDN w:val="0"/>
              <w:adjustRightInd w:val="0"/>
              <w:rPr>
                <w:rFonts w:eastAsia="Calibri" w:cs="Times New Roman"/>
                <w:b/>
                <w:i/>
                <w:sz w:val="22"/>
              </w:rPr>
            </w:pPr>
            <w:r w:rsidRPr="00545242">
              <w:rPr>
                <w:rFonts w:eastAsia="Calibri" w:cs="Times New Roman"/>
                <w:b/>
                <w:i/>
                <w:sz w:val="22"/>
              </w:rPr>
              <w:t>ИТОГО степень достижения  целей подпрограммы</w:t>
            </w:r>
          </w:p>
          <w:p w14:paraId="24CA46B3" w14:textId="08092B67" w:rsidR="00545242" w:rsidRPr="00545242" w:rsidRDefault="00F14B0F" w:rsidP="00D529FE">
            <w:pPr>
              <w:widowControl w:val="0"/>
              <w:autoSpaceDE w:val="0"/>
              <w:autoSpaceDN w:val="0"/>
              <w:adjustRightInd w:val="0"/>
              <w:rPr>
                <w:rFonts w:eastAsia="Calibri" w:cs="Times New Roman"/>
                <w:sz w:val="22"/>
              </w:rPr>
            </w:pPr>
            <w:r>
              <w:rPr>
                <w:rFonts w:eastAsia="Calibri" w:cs="Times New Roman"/>
                <w:sz w:val="22"/>
              </w:rPr>
              <w:t>1,1</w:t>
            </w:r>
            <w:r w:rsidR="00545242" w:rsidRPr="00545242">
              <w:rPr>
                <w:rFonts w:eastAsia="Calibri" w:cs="Times New Roman"/>
                <w:sz w:val="22"/>
              </w:rPr>
              <w:t xml:space="preserve"> + </w:t>
            </w:r>
            <w:r>
              <w:rPr>
                <w:rFonts w:eastAsia="Calibri" w:cs="Times New Roman"/>
                <w:sz w:val="22"/>
              </w:rPr>
              <w:t>1,1</w:t>
            </w:r>
            <w:r w:rsidR="00545242" w:rsidRPr="00545242">
              <w:rPr>
                <w:rFonts w:eastAsia="Calibri" w:cs="Times New Roman"/>
                <w:sz w:val="22"/>
              </w:rPr>
              <w:t xml:space="preserve"> + </w:t>
            </w:r>
            <w:r>
              <w:rPr>
                <w:rFonts w:eastAsia="Calibri" w:cs="Times New Roman"/>
                <w:sz w:val="22"/>
              </w:rPr>
              <w:t>2</w:t>
            </w:r>
            <w:r w:rsidR="00722227">
              <w:rPr>
                <w:rFonts w:eastAsia="Calibri" w:cs="Times New Roman"/>
                <w:sz w:val="22"/>
              </w:rPr>
              <w:t>,0</w:t>
            </w:r>
            <w:r w:rsidR="00545242" w:rsidRPr="00545242">
              <w:rPr>
                <w:rFonts w:eastAsia="Calibri" w:cs="Times New Roman"/>
                <w:sz w:val="22"/>
              </w:rPr>
              <w:t xml:space="preserve"> + </w:t>
            </w:r>
            <w:r>
              <w:rPr>
                <w:rFonts w:eastAsia="Calibri" w:cs="Times New Roman"/>
                <w:sz w:val="22"/>
              </w:rPr>
              <w:t>0,99</w:t>
            </w:r>
            <w:r w:rsidR="00545242" w:rsidRPr="00545242">
              <w:rPr>
                <w:rFonts w:eastAsia="Calibri" w:cs="Times New Roman"/>
                <w:sz w:val="22"/>
              </w:rPr>
              <w:t>)/4</w:t>
            </w:r>
          </w:p>
        </w:tc>
        <w:tc>
          <w:tcPr>
            <w:tcW w:w="1276" w:type="dxa"/>
          </w:tcPr>
          <w:p w14:paraId="7F070189" w14:textId="77777777" w:rsidR="00545242" w:rsidRPr="00545242" w:rsidRDefault="00545242" w:rsidP="00D529FE">
            <w:pPr>
              <w:widowControl w:val="0"/>
              <w:autoSpaceDE w:val="0"/>
              <w:autoSpaceDN w:val="0"/>
              <w:adjustRightInd w:val="0"/>
              <w:jc w:val="center"/>
              <w:rPr>
                <w:rFonts w:eastAsia="Calibri" w:cs="Times New Roman"/>
                <w:sz w:val="22"/>
              </w:rPr>
            </w:pPr>
          </w:p>
          <w:p w14:paraId="4AD2F408" w14:textId="40DF421B" w:rsidR="00545242" w:rsidRPr="00545242" w:rsidRDefault="00F14B0F" w:rsidP="00D529FE">
            <w:pPr>
              <w:widowControl w:val="0"/>
              <w:autoSpaceDE w:val="0"/>
              <w:autoSpaceDN w:val="0"/>
              <w:adjustRightInd w:val="0"/>
              <w:jc w:val="center"/>
              <w:rPr>
                <w:rFonts w:eastAsia="Calibri" w:cs="Times New Roman"/>
                <w:b/>
                <w:sz w:val="22"/>
              </w:rPr>
            </w:pPr>
            <w:r>
              <w:rPr>
                <w:rFonts w:eastAsia="Calibri" w:cs="Times New Roman"/>
                <w:b/>
                <w:sz w:val="22"/>
              </w:rPr>
              <w:t>1,0</w:t>
            </w:r>
          </w:p>
        </w:tc>
      </w:tr>
    </w:tbl>
    <w:p w14:paraId="01A7CB1E" w14:textId="77777777" w:rsidR="00A941E9" w:rsidRPr="00A941E9" w:rsidRDefault="00A941E9" w:rsidP="00D529FE">
      <w:pPr>
        <w:numPr>
          <w:ilvl w:val="0"/>
          <w:numId w:val="12"/>
        </w:numPr>
        <w:spacing w:after="0"/>
        <w:ind w:left="0" w:firstLine="709"/>
        <w:contextualSpacing/>
        <w:jc w:val="both"/>
        <w:rPr>
          <w:rFonts w:eastAsia="Calibri" w:cs="Times New Roman"/>
          <w:b/>
          <w:i/>
          <w:sz w:val="24"/>
          <w:szCs w:val="24"/>
        </w:rPr>
      </w:pPr>
      <w:r w:rsidRPr="00A941E9">
        <w:rPr>
          <w:rFonts w:eastAsia="Calibri" w:cs="Times New Roman"/>
          <w:b/>
          <w:i/>
          <w:sz w:val="24"/>
          <w:szCs w:val="24"/>
        </w:rPr>
        <w:t xml:space="preserve">Оценка эффективности реализации подпрограмм </w:t>
      </w:r>
    </w:p>
    <w:p w14:paraId="7D0359DE" w14:textId="32B7BDA7" w:rsidR="00A941E9" w:rsidRDefault="00A941E9" w:rsidP="00D529FE">
      <w:pPr>
        <w:spacing w:after="0"/>
        <w:ind w:firstLine="709"/>
        <w:jc w:val="both"/>
        <w:rPr>
          <w:rFonts w:eastAsia="Calibri" w:cs="Times New Roman"/>
          <w:sz w:val="24"/>
          <w:szCs w:val="24"/>
        </w:rPr>
      </w:pPr>
      <w:r w:rsidRPr="00A941E9">
        <w:rPr>
          <w:rFonts w:eastAsia="Calibri" w:cs="Times New Roman"/>
          <w:i/>
          <w:sz w:val="24"/>
          <w:szCs w:val="24"/>
        </w:rPr>
        <w:t xml:space="preserve">Подпрограмма </w:t>
      </w:r>
      <w:r w:rsidR="005E5256">
        <w:rPr>
          <w:rFonts w:eastAsia="Calibri" w:cs="Times New Roman"/>
          <w:i/>
          <w:sz w:val="24"/>
          <w:szCs w:val="24"/>
        </w:rPr>
        <w:t>1</w:t>
      </w:r>
      <w:r w:rsidRPr="00A941E9">
        <w:rPr>
          <w:rFonts w:eastAsia="Calibri" w:cs="Times New Roman"/>
          <w:sz w:val="24"/>
          <w:szCs w:val="24"/>
        </w:rPr>
        <w:t xml:space="preserve"> «Информационная среда»</w:t>
      </w:r>
    </w:p>
    <w:p w14:paraId="42C222FF" w14:textId="0AE9409C" w:rsidR="005E5256" w:rsidRPr="00A941E9" w:rsidRDefault="005E5256" w:rsidP="00D529FE">
      <w:pPr>
        <w:widowControl w:val="0"/>
        <w:autoSpaceDE w:val="0"/>
        <w:autoSpaceDN w:val="0"/>
        <w:adjustRightInd w:val="0"/>
        <w:spacing w:after="0"/>
        <w:ind w:firstLine="709"/>
        <w:jc w:val="both"/>
        <w:rPr>
          <w:rFonts w:eastAsia="Calibri" w:cs="Times New Roman"/>
          <w:sz w:val="24"/>
          <w:szCs w:val="24"/>
        </w:rPr>
      </w:pPr>
      <w:r w:rsidRPr="00A941E9">
        <w:rPr>
          <w:rFonts w:eastAsia="Calibri" w:cs="Times New Roman"/>
          <w:sz w:val="24"/>
          <w:szCs w:val="24"/>
          <w:lang w:val="en-US"/>
        </w:rPr>
        <w:t>R</w:t>
      </w:r>
      <w:r w:rsidRPr="00A941E9">
        <w:rPr>
          <w:rFonts w:eastAsia="Calibri" w:cs="Times New Roman"/>
          <w:sz w:val="16"/>
          <w:szCs w:val="16"/>
        </w:rPr>
        <w:t>ПП3</w:t>
      </w:r>
      <w:r w:rsidRPr="00A941E9">
        <w:rPr>
          <w:rFonts w:eastAsia="Calibri" w:cs="Times New Roman"/>
          <w:sz w:val="24"/>
          <w:szCs w:val="24"/>
        </w:rPr>
        <w:t xml:space="preserve">  = 1,0 * 0,2 + 1,0 * 0,3 + 1,0 * 0,5 = </w:t>
      </w:r>
      <w:r>
        <w:rPr>
          <w:rFonts w:eastAsia="Calibri" w:cs="Times New Roman"/>
          <w:sz w:val="24"/>
          <w:szCs w:val="24"/>
        </w:rPr>
        <w:t xml:space="preserve">0,2 + </w:t>
      </w:r>
      <w:r w:rsidRPr="00A941E9">
        <w:rPr>
          <w:rFonts w:eastAsia="Calibri" w:cs="Times New Roman"/>
          <w:sz w:val="24"/>
          <w:szCs w:val="24"/>
        </w:rPr>
        <w:t>0,3 + 0,5 = 1,0</w:t>
      </w:r>
    </w:p>
    <w:p w14:paraId="5FE1880C" w14:textId="00929760" w:rsidR="00A941E9" w:rsidRDefault="00A941E9" w:rsidP="00D529FE">
      <w:pPr>
        <w:widowControl w:val="0"/>
        <w:autoSpaceDE w:val="0"/>
        <w:autoSpaceDN w:val="0"/>
        <w:adjustRightInd w:val="0"/>
        <w:spacing w:after="0"/>
        <w:ind w:firstLine="709"/>
        <w:jc w:val="both"/>
        <w:rPr>
          <w:rFonts w:eastAsia="Calibri" w:cs="Times New Roman"/>
          <w:sz w:val="24"/>
          <w:szCs w:val="24"/>
        </w:rPr>
      </w:pPr>
      <w:r w:rsidRPr="00A941E9">
        <w:rPr>
          <w:rFonts w:eastAsia="Calibri" w:cs="Times New Roman"/>
          <w:i/>
          <w:sz w:val="24"/>
          <w:szCs w:val="24"/>
        </w:rPr>
        <w:t xml:space="preserve">Подпрограмма </w:t>
      </w:r>
      <w:r w:rsidR="005E5256">
        <w:rPr>
          <w:rFonts w:eastAsia="Calibri" w:cs="Times New Roman"/>
          <w:i/>
          <w:sz w:val="24"/>
          <w:szCs w:val="24"/>
        </w:rPr>
        <w:t>2</w:t>
      </w:r>
      <w:r w:rsidRPr="00A941E9">
        <w:rPr>
          <w:rFonts w:eastAsia="Calibri" w:cs="Times New Roman"/>
          <w:i/>
          <w:sz w:val="24"/>
          <w:szCs w:val="24"/>
        </w:rPr>
        <w:t xml:space="preserve"> </w:t>
      </w:r>
      <w:r w:rsidRPr="00A941E9">
        <w:rPr>
          <w:rFonts w:eastAsia="Calibri" w:cs="Times New Roman"/>
          <w:sz w:val="24"/>
          <w:szCs w:val="24"/>
        </w:rPr>
        <w:t xml:space="preserve">«Повышение эффективности муниципального управления и внедрение современных информационных технологий» </w:t>
      </w:r>
    </w:p>
    <w:p w14:paraId="69AABCDD" w14:textId="480167C8" w:rsidR="005E5256" w:rsidRPr="00A941E9" w:rsidRDefault="005E5256" w:rsidP="00D529FE">
      <w:pPr>
        <w:spacing w:after="0"/>
        <w:ind w:firstLine="709"/>
        <w:jc w:val="both"/>
        <w:rPr>
          <w:rFonts w:eastAsia="Calibri" w:cs="Times New Roman"/>
          <w:sz w:val="24"/>
          <w:szCs w:val="24"/>
        </w:rPr>
      </w:pPr>
      <w:r w:rsidRPr="00A941E9">
        <w:rPr>
          <w:rFonts w:eastAsia="Calibri" w:cs="Times New Roman"/>
          <w:sz w:val="24"/>
          <w:szCs w:val="24"/>
          <w:lang w:val="en-US"/>
        </w:rPr>
        <w:t>R</w:t>
      </w:r>
      <w:r w:rsidRPr="00A941E9">
        <w:rPr>
          <w:rFonts w:eastAsia="Calibri" w:cs="Times New Roman"/>
          <w:sz w:val="16"/>
          <w:szCs w:val="16"/>
        </w:rPr>
        <w:t>ПП</w:t>
      </w:r>
      <w:r>
        <w:rPr>
          <w:rFonts w:eastAsia="Calibri" w:cs="Times New Roman"/>
          <w:sz w:val="16"/>
          <w:szCs w:val="16"/>
        </w:rPr>
        <w:t>2</w:t>
      </w:r>
      <w:r w:rsidRPr="00A941E9">
        <w:rPr>
          <w:rFonts w:eastAsia="Calibri" w:cs="Times New Roman"/>
          <w:sz w:val="24"/>
          <w:szCs w:val="24"/>
        </w:rPr>
        <w:t xml:space="preserve">  = 1,0 * 0,5 = 0,5 </w:t>
      </w:r>
    </w:p>
    <w:p w14:paraId="5E91E02C" w14:textId="4ADADFA5" w:rsidR="00A941E9" w:rsidRPr="00A941E9" w:rsidRDefault="00A941E9" w:rsidP="00D529FE">
      <w:pPr>
        <w:widowControl w:val="0"/>
        <w:autoSpaceDE w:val="0"/>
        <w:autoSpaceDN w:val="0"/>
        <w:adjustRightInd w:val="0"/>
        <w:spacing w:after="0"/>
        <w:ind w:firstLine="709"/>
        <w:jc w:val="both"/>
        <w:rPr>
          <w:rFonts w:eastAsia="Calibri" w:cs="Times New Roman"/>
          <w:sz w:val="24"/>
          <w:szCs w:val="24"/>
        </w:rPr>
      </w:pPr>
      <w:r w:rsidRPr="00A941E9">
        <w:rPr>
          <w:rFonts w:eastAsia="Calibri" w:cs="Times New Roman"/>
          <w:i/>
          <w:sz w:val="24"/>
          <w:szCs w:val="24"/>
        </w:rPr>
        <w:t xml:space="preserve">Подпрограмма </w:t>
      </w:r>
      <w:r w:rsidR="005E5256">
        <w:rPr>
          <w:rFonts w:eastAsia="Calibri" w:cs="Times New Roman"/>
          <w:i/>
          <w:sz w:val="24"/>
          <w:szCs w:val="24"/>
        </w:rPr>
        <w:t>3</w:t>
      </w:r>
      <w:r w:rsidRPr="00A941E9">
        <w:rPr>
          <w:rFonts w:eastAsia="Calibri" w:cs="Times New Roman"/>
          <w:i/>
          <w:sz w:val="24"/>
          <w:szCs w:val="24"/>
        </w:rPr>
        <w:t xml:space="preserve"> </w:t>
      </w:r>
      <w:r w:rsidRPr="00A941E9">
        <w:rPr>
          <w:rFonts w:eastAsia="Calibri" w:cs="Times New Roman"/>
          <w:sz w:val="24"/>
          <w:szCs w:val="24"/>
        </w:rPr>
        <w:t>«Развитие архивного дела»</w:t>
      </w:r>
    </w:p>
    <w:p w14:paraId="1D51D1C0" w14:textId="0B445773" w:rsidR="00A941E9" w:rsidRPr="00A941E9" w:rsidRDefault="00A941E9" w:rsidP="00D529FE">
      <w:pPr>
        <w:spacing w:after="0"/>
        <w:ind w:firstLine="709"/>
        <w:jc w:val="both"/>
        <w:rPr>
          <w:rFonts w:eastAsia="Calibri" w:cs="Times New Roman"/>
          <w:sz w:val="24"/>
          <w:szCs w:val="24"/>
        </w:rPr>
      </w:pPr>
      <w:r w:rsidRPr="00A941E9">
        <w:rPr>
          <w:rFonts w:eastAsia="Calibri" w:cs="Times New Roman"/>
          <w:sz w:val="24"/>
          <w:szCs w:val="24"/>
          <w:lang w:val="en-US"/>
        </w:rPr>
        <w:t>R</w:t>
      </w:r>
      <w:r w:rsidRPr="00A941E9">
        <w:rPr>
          <w:rFonts w:eastAsia="Calibri" w:cs="Times New Roman"/>
          <w:sz w:val="16"/>
          <w:szCs w:val="16"/>
        </w:rPr>
        <w:t>ПП4</w:t>
      </w:r>
      <w:r w:rsidRPr="00A941E9">
        <w:rPr>
          <w:rFonts w:eastAsia="Calibri" w:cs="Times New Roman"/>
          <w:sz w:val="24"/>
          <w:szCs w:val="24"/>
        </w:rPr>
        <w:t xml:space="preserve">  = 1,0 * 0,2 + </w:t>
      </w:r>
      <w:r w:rsidR="00F14B0F">
        <w:rPr>
          <w:rFonts w:eastAsia="Calibri" w:cs="Times New Roman"/>
          <w:sz w:val="24"/>
          <w:szCs w:val="24"/>
        </w:rPr>
        <w:t>1,0</w:t>
      </w:r>
      <w:r w:rsidRPr="00A941E9">
        <w:rPr>
          <w:rFonts w:eastAsia="Calibri" w:cs="Times New Roman"/>
          <w:sz w:val="24"/>
          <w:szCs w:val="24"/>
        </w:rPr>
        <w:t xml:space="preserve"> * 0,3 + </w:t>
      </w:r>
      <w:r w:rsidR="00F14B0F">
        <w:rPr>
          <w:rFonts w:eastAsia="Calibri" w:cs="Times New Roman"/>
          <w:sz w:val="24"/>
          <w:szCs w:val="24"/>
        </w:rPr>
        <w:t>1,0</w:t>
      </w:r>
      <w:r w:rsidRPr="00A941E9">
        <w:rPr>
          <w:rFonts w:eastAsia="Calibri" w:cs="Times New Roman"/>
          <w:sz w:val="24"/>
          <w:szCs w:val="24"/>
        </w:rPr>
        <w:t xml:space="preserve"> * 0,5 = 0,2 + 0,</w:t>
      </w:r>
      <w:r w:rsidR="00F14B0F">
        <w:rPr>
          <w:rFonts w:eastAsia="Calibri" w:cs="Times New Roman"/>
          <w:sz w:val="24"/>
          <w:szCs w:val="24"/>
        </w:rPr>
        <w:t>3</w:t>
      </w:r>
      <w:r w:rsidRPr="00A941E9">
        <w:rPr>
          <w:rFonts w:eastAsia="Calibri" w:cs="Times New Roman"/>
          <w:sz w:val="24"/>
          <w:szCs w:val="24"/>
        </w:rPr>
        <w:t xml:space="preserve"> + 0,</w:t>
      </w:r>
      <w:r w:rsidR="00F14B0F">
        <w:rPr>
          <w:rFonts w:eastAsia="Calibri" w:cs="Times New Roman"/>
          <w:sz w:val="24"/>
          <w:szCs w:val="24"/>
        </w:rPr>
        <w:t>5</w:t>
      </w:r>
      <w:r w:rsidRPr="00A941E9">
        <w:rPr>
          <w:rFonts w:eastAsia="Calibri" w:cs="Times New Roman"/>
          <w:sz w:val="24"/>
          <w:szCs w:val="24"/>
        </w:rPr>
        <w:t xml:space="preserve"> = </w:t>
      </w:r>
      <w:r w:rsidR="00F14B0F">
        <w:rPr>
          <w:rFonts w:eastAsia="Calibri" w:cs="Times New Roman"/>
          <w:sz w:val="24"/>
          <w:szCs w:val="24"/>
        </w:rPr>
        <w:t>1,0</w:t>
      </w:r>
    </w:p>
    <w:p w14:paraId="66E87D74" w14:textId="7C9922F8" w:rsidR="00A941E9" w:rsidRPr="00A941E9" w:rsidRDefault="00A941E9" w:rsidP="00D529FE">
      <w:pPr>
        <w:spacing w:after="0"/>
        <w:ind w:firstLine="709"/>
        <w:contextualSpacing/>
        <w:jc w:val="both"/>
        <w:rPr>
          <w:rFonts w:eastAsia="Calibri" w:cs="Times New Roman"/>
          <w:sz w:val="24"/>
          <w:szCs w:val="24"/>
        </w:rPr>
      </w:pPr>
      <w:r w:rsidRPr="00A941E9">
        <w:rPr>
          <w:rFonts w:eastAsia="Calibri" w:cs="Times New Roman"/>
          <w:b/>
          <w:sz w:val="24"/>
          <w:szCs w:val="24"/>
          <w:u w:val="single"/>
          <w:lang w:val="en-US"/>
        </w:rPr>
        <w:lastRenderedPageBreak/>
        <w:t>R</w:t>
      </w:r>
      <w:r w:rsidRPr="00A941E9">
        <w:rPr>
          <w:rFonts w:eastAsia="Calibri" w:cs="Times New Roman"/>
          <w:b/>
          <w:sz w:val="16"/>
          <w:szCs w:val="16"/>
          <w:u w:val="single"/>
        </w:rPr>
        <w:t>МП</w:t>
      </w:r>
      <w:r w:rsidRPr="00A941E9">
        <w:rPr>
          <w:rFonts w:eastAsia="Calibri" w:cs="Times New Roman"/>
          <w:b/>
          <w:sz w:val="24"/>
          <w:szCs w:val="24"/>
          <w:u w:val="single"/>
        </w:rPr>
        <w:t xml:space="preserve"> = (</w:t>
      </w:r>
      <w:r w:rsidR="005E5256">
        <w:rPr>
          <w:rFonts w:eastAsia="Calibri" w:cs="Times New Roman"/>
          <w:b/>
          <w:sz w:val="24"/>
          <w:szCs w:val="24"/>
          <w:u w:val="single"/>
        </w:rPr>
        <w:t>1,0</w:t>
      </w:r>
      <w:r w:rsidRPr="00A941E9">
        <w:rPr>
          <w:rFonts w:eastAsia="Calibri" w:cs="Times New Roman"/>
          <w:b/>
          <w:sz w:val="24"/>
          <w:szCs w:val="24"/>
          <w:u w:val="single"/>
        </w:rPr>
        <w:t xml:space="preserve"> + </w:t>
      </w:r>
      <w:r w:rsidR="005E5256">
        <w:rPr>
          <w:rFonts w:eastAsia="Calibri" w:cs="Times New Roman"/>
          <w:b/>
          <w:sz w:val="24"/>
          <w:szCs w:val="24"/>
          <w:u w:val="single"/>
        </w:rPr>
        <w:t>0,5</w:t>
      </w:r>
      <w:r w:rsidRPr="00A941E9">
        <w:rPr>
          <w:rFonts w:eastAsia="Calibri" w:cs="Times New Roman"/>
          <w:b/>
          <w:sz w:val="24"/>
          <w:szCs w:val="24"/>
          <w:u w:val="single"/>
        </w:rPr>
        <w:t xml:space="preserve"> + </w:t>
      </w:r>
      <w:r w:rsidR="00F14B0F">
        <w:rPr>
          <w:rFonts w:eastAsia="Calibri" w:cs="Times New Roman"/>
          <w:b/>
          <w:sz w:val="24"/>
          <w:szCs w:val="24"/>
          <w:u w:val="single"/>
        </w:rPr>
        <w:t>1,0</w:t>
      </w:r>
      <w:r w:rsidRPr="00A941E9">
        <w:rPr>
          <w:rFonts w:eastAsia="Calibri" w:cs="Times New Roman"/>
          <w:b/>
          <w:sz w:val="24"/>
          <w:szCs w:val="24"/>
          <w:u w:val="single"/>
        </w:rPr>
        <w:t xml:space="preserve">) / </w:t>
      </w:r>
      <w:r w:rsidR="005E5256">
        <w:rPr>
          <w:rFonts w:eastAsia="Calibri" w:cs="Times New Roman"/>
          <w:b/>
          <w:sz w:val="24"/>
          <w:szCs w:val="24"/>
          <w:u w:val="single"/>
        </w:rPr>
        <w:t>3</w:t>
      </w:r>
      <w:r w:rsidRPr="00A941E9">
        <w:rPr>
          <w:rFonts w:eastAsia="Calibri" w:cs="Times New Roman"/>
          <w:b/>
          <w:sz w:val="24"/>
          <w:szCs w:val="24"/>
          <w:u w:val="single"/>
        </w:rPr>
        <w:t xml:space="preserve">  = 0,</w:t>
      </w:r>
      <w:r w:rsidR="005E5256">
        <w:rPr>
          <w:rFonts w:eastAsia="Calibri" w:cs="Times New Roman"/>
          <w:b/>
          <w:sz w:val="24"/>
          <w:szCs w:val="24"/>
          <w:u w:val="single"/>
        </w:rPr>
        <w:t>8</w:t>
      </w:r>
      <w:r w:rsidR="00F14B0F">
        <w:rPr>
          <w:rFonts w:eastAsia="Calibri" w:cs="Times New Roman"/>
          <w:b/>
          <w:sz w:val="24"/>
          <w:szCs w:val="24"/>
          <w:u w:val="single"/>
        </w:rPr>
        <w:t>3</w:t>
      </w:r>
    </w:p>
    <w:p w14:paraId="0021A8A8" w14:textId="77777777" w:rsidR="00A941E9" w:rsidRPr="009E7C37" w:rsidRDefault="00A941E9" w:rsidP="00D529FE">
      <w:pPr>
        <w:spacing w:after="0"/>
        <w:ind w:left="567" w:firstLine="709"/>
        <w:jc w:val="both"/>
        <w:rPr>
          <w:rFonts w:eastAsia="Calibri" w:cs="Times New Roman"/>
          <w:b/>
          <w:i/>
          <w:sz w:val="16"/>
          <w:szCs w:val="16"/>
        </w:rPr>
      </w:pPr>
    </w:p>
    <w:p w14:paraId="264FDC85" w14:textId="6544969F" w:rsidR="00A941E9" w:rsidRPr="00A941E9" w:rsidRDefault="00A941E9" w:rsidP="00D529FE">
      <w:pPr>
        <w:spacing w:after="0"/>
        <w:ind w:firstLine="709"/>
        <w:jc w:val="both"/>
        <w:rPr>
          <w:rFonts w:eastAsia="Calibri" w:cs="Times New Roman"/>
          <w:b/>
          <w:i/>
          <w:sz w:val="24"/>
          <w:szCs w:val="24"/>
        </w:rPr>
      </w:pPr>
      <w:r w:rsidRPr="00A941E9">
        <w:rPr>
          <w:rFonts w:eastAsia="Calibri" w:cs="Times New Roman"/>
          <w:b/>
          <w:i/>
          <w:sz w:val="24"/>
          <w:szCs w:val="24"/>
        </w:rPr>
        <w:t>Вывод об эффективности реализации программы за 202</w:t>
      </w:r>
      <w:r w:rsidR="005A0D60">
        <w:rPr>
          <w:rFonts w:eastAsia="Calibri" w:cs="Times New Roman"/>
          <w:b/>
          <w:i/>
          <w:sz w:val="24"/>
          <w:szCs w:val="24"/>
        </w:rPr>
        <w:t>4</w:t>
      </w:r>
      <w:r w:rsidRPr="00A941E9">
        <w:rPr>
          <w:rFonts w:eastAsia="Calibri" w:cs="Times New Roman"/>
          <w:b/>
          <w:i/>
          <w:sz w:val="24"/>
          <w:szCs w:val="24"/>
        </w:rPr>
        <w:t xml:space="preserve"> год: </w:t>
      </w:r>
    </w:p>
    <w:p w14:paraId="60CBA997" w14:textId="49BDE447" w:rsidR="00A941E9" w:rsidRPr="00A941E9" w:rsidRDefault="00A941E9" w:rsidP="00D529FE">
      <w:pPr>
        <w:spacing w:after="0"/>
        <w:ind w:firstLine="709"/>
        <w:jc w:val="both"/>
        <w:rPr>
          <w:rFonts w:eastAsia="Calibri" w:cs="Times New Roman"/>
          <w:sz w:val="24"/>
          <w:szCs w:val="24"/>
        </w:rPr>
      </w:pPr>
      <w:r w:rsidRPr="00A941E9">
        <w:rPr>
          <w:rFonts w:eastAsia="Calibri" w:cs="Times New Roman"/>
          <w:sz w:val="24"/>
          <w:szCs w:val="24"/>
        </w:rPr>
        <w:t>Оценка эффективности подпрограмм «Информационная среда» (1,0), «Повышение эффективности муниципального управления и внедрение современных информационных технологий» (</w:t>
      </w:r>
      <w:r w:rsidR="005E5256">
        <w:rPr>
          <w:rFonts w:eastAsia="Calibri" w:cs="Times New Roman"/>
          <w:sz w:val="24"/>
          <w:szCs w:val="24"/>
        </w:rPr>
        <w:t>0,5</w:t>
      </w:r>
      <w:r w:rsidRPr="00A941E9">
        <w:rPr>
          <w:rFonts w:eastAsia="Calibri" w:cs="Times New Roman"/>
          <w:sz w:val="24"/>
          <w:szCs w:val="24"/>
        </w:rPr>
        <w:t>), «Развитие архивного дела» (</w:t>
      </w:r>
      <w:r w:rsidR="00F14B0F">
        <w:rPr>
          <w:rFonts w:eastAsia="Calibri" w:cs="Times New Roman"/>
          <w:sz w:val="24"/>
          <w:szCs w:val="24"/>
        </w:rPr>
        <w:t>1,0</w:t>
      </w:r>
      <w:r w:rsidRPr="00A941E9">
        <w:rPr>
          <w:rFonts w:eastAsia="Calibri" w:cs="Times New Roman"/>
          <w:sz w:val="24"/>
          <w:szCs w:val="24"/>
        </w:rPr>
        <w:t>) и программы в целом (0,</w:t>
      </w:r>
      <w:r w:rsidR="005E5256">
        <w:rPr>
          <w:rFonts w:eastAsia="Calibri" w:cs="Times New Roman"/>
          <w:sz w:val="24"/>
          <w:szCs w:val="24"/>
        </w:rPr>
        <w:t>8</w:t>
      </w:r>
      <w:r w:rsidR="00F14B0F">
        <w:rPr>
          <w:rFonts w:eastAsia="Calibri" w:cs="Times New Roman"/>
          <w:sz w:val="24"/>
          <w:szCs w:val="24"/>
        </w:rPr>
        <w:t>3</w:t>
      </w:r>
      <w:r w:rsidRPr="00A941E9">
        <w:rPr>
          <w:rFonts w:eastAsia="Calibri" w:cs="Times New Roman"/>
          <w:sz w:val="24"/>
          <w:szCs w:val="24"/>
        </w:rPr>
        <w:t xml:space="preserve">) свидетельствует о </w:t>
      </w:r>
      <w:r w:rsidR="005E5256">
        <w:rPr>
          <w:rFonts w:eastAsia="Calibri" w:cs="Times New Roman"/>
          <w:b/>
          <w:sz w:val="24"/>
          <w:szCs w:val="24"/>
        </w:rPr>
        <w:t>среднем</w:t>
      </w:r>
      <w:r w:rsidRPr="00A941E9">
        <w:rPr>
          <w:rFonts w:eastAsia="Calibri" w:cs="Times New Roman"/>
          <w:sz w:val="24"/>
          <w:szCs w:val="24"/>
        </w:rPr>
        <w:t xml:space="preserve"> уровне реализации.</w:t>
      </w:r>
    </w:p>
    <w:p w14:paraId="2059F4E0" w14:textId="77777777" w:rsidR="005038BF" w:rsidRPr="009E7C37" w:rsidRDefault="005038BF" w:rsidP="00D529FE">
      <w:pPr>
        <w:widowControl w:val="0"/>
        <w:autoSpaceDE w:val="0"/>
        <w:autoSpaceDN w:val="0"/>
        <w:adjustRightInd w:val="0"/>
        <w:spacing w:after="0"/>
        <w:ind w:firstLine="709"/>
        <w:jc w:val="both"/>
        <w:rPr>
          <w:rFonts w:cs="Times New Roman"/>
          <w:sz w:val="16"/>
          <w:szCs w:val="16"/>
        </w:rPr>
      </w:pPr>
    </w:p>
    <w:p w14:paraId="53862EB1" w14:textId="77777777" w:rsidR="00CE00F2" w:rsidRPr="00CE00F2" w:rsidRDefault="00CE00F2" w:rsidP="00D529FE">
      <w:pPr>
        <w:spacing w:after="0"/>
        <w:ind w:firstLine="709"/>
        <w:jc w:val="both"/>
        <w:rPr>
          <w:rFonts w:eastAsia="Calibri" w:cs="Times New Roman"/>
          <w:b/>
          <w:sz w:val="24"/>
          <w:szCs w:val="24"/>
          <w:u w:val="single"/>
        </w:rPr>
      </w:pPr>
      <w:r w:rsidRPr="00CE00F2">
        <w:rPr>
          <w:rFonts w:eastAsia="Calibri" w:cs="Times New Roman"/>
          <w:b/>
          <w:sz w:val="24"/>
          <w:szCs w:val="24"/>
          <w:u w:val="single"/>
        </w:rPr>
        <w:t>Муниципальная программа «Управление муниципальными финансами городского округа город Чкаловск Нижегородской области»:</w:t>
      </w:r>
    </w:p>
    <w:p w14:paraId="5DBA305D" w14:textId="2D7185D7" w:rsidR="00CE00F2" w:rsidRPr="00CE00F2" w:rsidRDefault="00CE00F2" w:rsidP="00D529FE">
      <w:pPr>
        <w:spacing w:after="0"/>
        <w:ind w:firstLine="709"/>
        <w:jc w:val="both"/>
        <w:rPr>
          <w:rFonts w:eastAsia="Calibri" w:cs="Times New Roman"/>
          <w:sz w:val="24"/>
          <w:szCs w:val="24"/>
        </w:rPr>
      </w:pPr>
      <w:r w:rsidRPr="00CE00F2">
        <w:rPr>
          <w:rFonts w:eastAsia="Calibri" w:cs="Times New Roman"/>
          <w:sz w:val="24"/>
          <w:szCs w:val="24"/>
        </w:rPr>
        <w:t xml:space="preserve">а) Муниципальной программой «Управление муниципальными финансами городского округа город Чкаловск Нижегородской области» предусмотрена реализация </w:t>
      </w:r>
      <w:r>
        <w:rPr>
          <w:rFonts w:eastAsia="Calibri" w:cs="Times New Roman"/>
          <w:sz w:val="24"/>
          <w:szCs w:val="24"/>
        </w:rPr>
        <w:t>4</w:t>
      </w:r>
      <w:r w:rsidRPr="00CE00F2">
        <w:rPr>
          <w:rFonts w:eastAsia="Calibri" w:cs="Times New Roman"/>
          <w:sz w:val="24"/>
          <w:szCs w:val="24"/>
        </w:rPr>
        <w:t xml:space="preserve"> подпрограмм:</w:t>
      </w:r>
    </w:p>
    <w:p w14:paraId="1F37C21D" w14:textId="77777777" w:rsidR="00DC1A85" w:rsidRPr="00DC1A85" w:rsidRDefault="00DC1A85" w:rsidP="00D529FE">
      <w:pPr>
        <w:widowControl w:val="0"/>
        <w:autoSpaceDE w:val="0"/>
        <w:autoSpaceDN w:val="0"/>
        <w:adjustRightInd w:val="0"/>
        <w:spacing w:after="0"/>
        <w:ind w:firstLine="709"/>
        <w:jc w:val="both"/>
        <w:outlineLvl w:val="2"/>
        <w:rPr>
          <w:rFonts w:eastAsia="Times New Roman" w:cs="Times New Roman"/>
          <w:sz w:val="24"/>
          <w:szCs w:val="24"/>
          <w:lang w:eastAsia="ru-RU"/>
        </w:rPr>
      </w:pPr>
      <w:r w:rsidRPr="00DC1A85">
        <w:rPr>
          <w:rFonts w:eastAsia="Times New Roman" w:cs="Times New Roman"/>
          <w:sz w:val="24"/>
          <w:szCs w:val="24"/>
          <w:lang w:eastAsia="ru-RU"/>
        </w:rPr>
        <w:t>«Организация и совершенствование бюджетного процесса»,</w:t>
      </w:r>
    </w:p>
    <w:p w14:paraId="391E869C" w14:textId="5E13FBB8" w:rsidR="00DC1A85" w:rsidRPr="00DC1A85" w:rsidRDefault="00DC1A85" w:rsidP="00D529FE">
      <w:pPr>
        <w:widowControl w:val="0"/>
        <w:autoSpaceDE w:val="0"/>
        <w:autoSpaceDN w:val="0"/>
        <w:adjustRightInd w:val="0"/>
        <w:spacing w:after="0"/>
        <w:ind w:firstLine="709"/>
        <w:jc w:val="both"/>
        <w:outlineLvl w:val="2"/>
        <w:rPr>
          <w:rFonts w:eastAsia="Times New Roman" w:cs="Times New Roman"/>
          <w:sz w:val="24"/>
          <w:szCs w:val="24"/>
          <w:lang w:eastAsia="ru-RU"/>
        </w:rPr>
      </w:pPr>
      <w:r w:rsidRPr="00DC1A85">
        <w:rPr>
          <w:rFonts w:eastAsia="Times New Roman" w:cs="Times New Roman"/>
          <w:sz w:val="24"/>
          <w:szCs w:val="24"/>
          <w:lang w:eastAsia="ru-RU"/>
        </w:rPr>
        <w:t>«Повышение эффективности бюджетных расходов»,</w:t>
      </w:r>
    </w:p>
    <w:p w14:paraId="631EF1BA" w14:textId="5F97AF4F" w:rsidR="00DC1A85" w:rsidRPr="00DC1A85" w:rsidRDefault="00DC1A85" w:rsidP="00D529FE">
      <w:pPr>
        <w:widowControl w:val="0"/>
        <w:autoSpaceDE w:val="0"/>
        <w:autoSpaceDN w:val="0"/>
        <w:adjustRightInd w:val="0"/>
        <w:spacing w:after="0"/>
        <w:ind w:firstLine="709"/>
        <w:jc w:val="both"/>
        <w:outlineLvl w:val="2"/>
        <w:rPr>
          <w:rFonts w:eastAsia="Times New Roman" w:cs="Times New Roman"/>
          <w:sz w:val="24"/>
          <w:szCs w:val="24"/>
          <w:lang w:eastAsia="ru-RU"/>
        </w:rPr>
      </w:pPr>
      <w:r w:rsidRPr="00DC1A85">
        <w:rPr>
          <w:rFonts w:eastAsia="Times New Roman" w:cs="Times New Roman"/>
          <w:sz w:val="24"/>
          <w:szCs w:val="24"/>
          <w:lang w:eastAsia="ru-RU"/>
        </w:rPr>
        <w:t>«Обеспечение реализации муниципальной программы»,</w:t>
      </w:r>
    </w:p>
    <w:p w14:paraId="352C4B5B" w14:textId="3A620156" w:rsidR="00DC1A85" w:rsidRPr="00DC1A85" w:rsidRDefault="00DC1A85" w:rsidP="00D529FE">
      <w:pPr>
        <w:widowControl w:val="0"/>
        <w:autoSpaceDE w:val="0"/>
        <w:autoSpaceDN w:val="0"/>
        <w:adjustRightInd w:val="0"/>
        <w:spacing w:after="0"/>
        <w:ind w:firstLine="709"/>
        <w:jc w:val="both"/>
        <w:outlineLvl w:val="2"/>
        <w:rPr>
          <w:rFonts w:eastAsia="Times New Roman" w:cs="Times New Roman"/>
          <w:sz w:val="24"/>
          <w:szCs w:val="24"/>
          <w:lang w:eastAsia="ru-RU"/>
        </w:rPr>
      </w:pPr>
      <w:r w:rsidRPr="00DC1A85">
        <w:rPr>
          <w:rFonts w:eastAsia="Times New Roman" w:cs="Times New Roman"/>
          <w:sz w:val="24"/>
          <w:szCs w:val="24"/>
          <w:lang w:eastAsia="ru-RU"/>
        </w:rPr>
        <w:t>«Повышение финансовой грамотности населения городского округа город Чкаловск».</w:t>
      </w:r>
    </w:p>
    <w:p w14:paraId="061A4141" w14:textId="77777777" w:rsidR="0059061C" w:rsidRPr="0059061C" w:rsidRDefault="004618F6" w:rsidP="0059061C">
      <w:pPr>
        <w:spacing w:after="0"/>
        <w:ind w:firstLine="709"/>
        <w:jc w:val="both"/>
        <w:outlineLvl w:val="2"/>
        <w:rPr>
          <w:rFonts w:eastAsia="Times New Roman" w:cs="Times New Roman"/>
          <w:sz w:val="24"/>
          <w:szCs w:val="24"/>
          <w:lang w:eastAsia="ru-RU"/>
        </w:rPr>
      </w:pPr>
      <w:r w:rsidRPr="004618F6">
        <w:rPr>
          <w:rFonts w:eastAsia="Calibri" w:cs="Times New Roman"/>
          <w:sz w:val="24"/>
          <w:szCs w:val="24"/>
        </w:rPr>
        <w:t xml:space="preserve">б) </w:t>
      </w:r>
      <w:r w:rsidR="0059061C" w:rsidRPr="0059061C">
        <w:rPr>
          <w:rFonts w:eastAsia="Times New Roman" w:cs="Times New Roman"/>
          <w:sz w:val="24"/>
          <w:szCs w:val="24"/>
          <w:lang w:eastAsia="ru-RU"/>
        </w:rPr>
        <w:t>На реализацию мероприятий подпрограмм в 2023 году предусмотрено финансирование в размере 17488,5 тыс.руб., освоено 17415,9 тыс.руб. (99,6%), в том числе на:</w:t>
      </w:r>
    </w:p>
    <w:p w14:paraId="38461702"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 оценку недвижимости, признание прав и регулирование отношений по муниципальной собственности в размере 964,8</w:t>
      </w:r>
      <w:r w:rsidRPr="0059061C">
        <w:rPr>
          <w:rFonts w:eastAsia="Times New Roman" w:cs="Times New Roman"/>
          <w:i/>
          <w:iCs/>
          <w:sz w:val="24"/>
          <w:szCs w:val="24"/>
          <w:lang w:eastAsia="ru-RU"/>
        </w:rPr>
        <w:t xml:space="preserve"> </w:t>
      </w:r>
      <w:r w:rsidRPr="0059061C">
        <w:rPr>
          <w:rFonts w:eastAsia="Times New Roman" w:cs="Times New Roman"/>
          <w:sz w:val="24"/>
          <w:szCs w:val="24"/>
          <w:lang w:eastAsia="ru-RU"/>
        </w:rPr>
        <w:t>тыс.руб. (98,5% от плана на 2023 год);</w:t>
      </w:r>
    </w:p>
    <w:p w14:paraId="73ED6AA2"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 проведение мероприятий по землеустройству и землепользованию в размере 752,2 тыс.руб. (100% от плана на 2023 год);</w:t>
      </w:r>
    </w:p>
    <w:p w14:paraId="7620D0EB"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 расходы на подготовку градостроительной документации в размере 1954,0 тыс.руб. (100% от плана на 2023 год);</w:t>
      </w:r>
    </w:p>
    <w:p w14:paraId="63FBC22D"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 процентные платежи по муниципальному долгу городского округа – 3,3 тыс.руб. (100% от плана на 2023 год);</w:t>
      </w:r>
    </w:p>
    <w:p w14:paraId="4C552D76"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 расходы на обеспечение деятельности Управления финансов в размере 13741,6 тыс.руб. (99,8% от плана на 2023 год).</w:t>
      </w:r>
    </w:p>
    <w:p w14:paraId="7ABDDE08"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В целом по результатам работы можно выделить следующие моменты:</w:t>
      </w:r>
    </w:p>
    <w:p w14:paraId="60FBD4C3" w14:textId="77777777" w:rsidR="0059061C" w:rsidRPr="0059061C" w:rsidRDefault="0059061C" w:rsidP="0059061C">
      <w:pPr>
        <w:spacing w:after="0"/>
        <w:ind w:firstLine="709"/>
        <w:jc w:val="both"/>
        <w:outlineLvl w:val="2"/>
        <w:rPr>
          <w:rFonts w:eastAsia="Times New Roman" w:cs="Times New Roman"/>
          <w:i/>
          <w:iCs/>
          <w:sz w:val="24"/>
          <w:szCs w:val="24"/>
          <w:lang w:eastAsia="ru-RU"/>
        </w:rPr>
      </w:pPr>
      <w:r w:rsidRPr="0059061C">
        <w:rPr>
          <w:rFonts w:eastAsia="Times New Roman" w:cs="Times New Roman"/>
          <w:sz w:val="24"/>
          <w:szCs w:val="24"/>
          <w:lang w:eastAsia="ru-RU"/>
        </w:rPr>
        <w:t>1. Обеспечены сбалансированность и устойчивость бюджета городского округа. Первоначальный бюджет сформирован без дефицита. Уточненный бюджет 2023 года сформирован с дефицитом в сумме 47119,9 тыс.руб.</w:t>
      </w:r>
    </w:p>
    <w:p w14:paraId="381E206C"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 xml:space="preserve">В течение 2023 года в бюджет вносились изменения о направлении на расходы нецелевых остатков средств, образовавшихся на 01.01.2023. А также в течение года на расходы направлялись дополнительно полученные доходы.  В качестве источников финансирования дефицита бюджета заемные средства (кредиты кредитных организаций) не использовались. </w:t>
      </w:r>
    </w:p>
    <w:p w14:paraId="76CE9211"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В конце 2020 года получен бюджетный кредит из областного бюджета в размере 4000,0 тыс.руб. на частичное покрытие дефицита бюджета. В октябре 2023 года бюджетный кредит погашен.</w:t>
      </w:r>
    </w:p>
    <w:p w14:paraId="6DC69746"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По итогам 2023 года бюджет исполнен с дефицитом в сумме 6814,4 тыс.руб.</w:t>
      </w:r>
    </w:p>
    <w:p w14:paraId="76A6576E"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Приказом управления финансов администрации городского округа город Чкаловск № 76 от 23.12.2022 установлены лимиты бюджетных обязательств на 2023 год в размере 95% от годовых бюджетных ассигнований (за исключением расходов на выплату заработной платы с начислениями на неё). В течение 2023 года лимиты бюджетных обязательств для главных распорядителей средств бюджета городского округа доведены до 100%.</w:t>
      </w:r>
    </w:p>
    <w:p w14:paraId="667512AA"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2. Бюджет городского округа сформирован в программном формате. В округе действует 11 муниципальных программ: в 2023 году доля расходов бюджета городского округа, формируемых в рамках муниципальных программ, в общем объеме расходов бюджета составила по плану 94,9%, по факту 94,6%.</w:t>
      </w:r>
    </w:p>
    <w:p w14:paraId="3459FFC4"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 xml:space="preserve">3. В течение 2023 года осуществлялось взаимодействие с администраторами доходов бюджета городского округа по обеспечению поступления в бюджет администрируемых доходов в соответствии с утвержденными планами. В 2023 году получено налоговых и неналоговых доходов в размере 419270,1 тыс.руб., что составило 105,8% от плана на год, то есть дополнительно получено в бюджет городского округа 23029,0 тыс.руб. </w:t>
      </w:r>
    </w:p>
    <w:p w14:paraId="7BB5CD47"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 xml:space="preserve">4. Бюджетным и автономным учреждениям установлены муниципальные задания на оказание муниципальных услуг и работ. </w:t>
      </w:r>
    </w:p>
    <w:p w14:paraId="08911D26"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lastRenderedPageBreak/>
        <w:t xml:space="preserve">Предоставляемые муниципальные услуги соответствуют общероссийским базовым (отраслевым) перечням (классификаторам) государственных и муниципальных услуг, оказываемых физическим лицам, и региональному перечню (классификатору)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w:t>
      </w:r>
    </w:p>
    <w:p w14:paraId="4217F420" w14:textId="77777777" w:rsidR="0059061C" w:rsidRPr="0059061C"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 xml:space="preserve">Отраслевыми (функциональными) органами администрации городского округа города Чкаловска, осуществляющими функции и полномочия учредителя в отношении муниципальных бюджетных и муниципальных автономных учреждений, проводится мониторинг выполнения муниципальных заданий. </w:t>
      </w:r>
    </w:p>
    <w:p w14:paraId="2246081F" w14:textId="5CA03D45" w:rsidR="00DC1A85" w:rsidRDefault="0059061C" w:rsidP="0059061C">
      <w:pPr>
        <w:spacing w:after="0"/>
        <w:ind w:firstLine="709"/>
        <w:jc w:val="both"/>
        <w:outlineLvl w:val="2"/>
        <w:rPr>
          <w:rFonts w:eastAsia="Times New Roman" w:cs="Times New Roman"/>
          <w:sz w:val="24"/>
          <w:szCs w:val="24"/>
          <w:lang w:eastAsia="ru-RU"/>
        </w:rPr>
      </w:pPr>
      <w:r w:rsidRPr="0059061C">
        <w:rPr>
          <w:rFonts w:eastAsia="Times New Roman" w:cs="Times New Roman"/>
          <w:sz w:val="24"/>
          <w:szCs w:val="24"/>
          <w:lang w:eastAsia="ru-RU"/>
        </w:rPr>
        <w:t xml:space="preserve">Учреждения размещают информацию о своей деятельности на официальном сайте </w:t>
      </w:r>
      <w:hyperlink r:id="rId6" w:history="1">
        <w:r w:rsidRPr="0059061C">
          <w:rPr>
            <w:rStyle w:val="ac"/>
            <w:rFonts w:eastAsia="Times New Roman" w:cs="Times New Roman"/>
            <w:sz w:val="24"/>
            <w:szCs w:val="24"/>
            <w:lang w:eastAsia="ru-RU"/>
          </w:rPr>
          <w:t>http://bus.gov.ru/</w:t>
        </w:r>
      </w:hyperlink>
      <w:r w:rsidRPr="0059061C">
        <w:rPr>
          <w:rFonts w:eastAsia="Times New Roman" w:cs="Times New Roman"/>
          <w:sz w:val="24"/>
          <w:szCs w:val="24"/>
          <w:lang w:eastAsia="ru-RU"/>
        </w:rPr>
        <w:t xml:space="preserve">. </w:t>
      </w:r>
    </w:p>
    <w:p w14:paraId="77124F63" w14:textId="77777777" w:rsidR="00DE79B7" w:rsidRPr="00DE79B7" w:rsidRDefault="00DE79B7" w:rsidP="00D529FE">
      <w:pPr>
        <w:widowControl w:val="0"/>
        <w:numPr>
          <w:ilvl w:val="0"/>
          <w:numId w:val="23"/>
        </w:numPr>
        <w:autoSpaceDE w:val="0"/>
        <w:autoSpaceDN w:val="0"/>
        <w:adjustRightInd w:val="0"/>
        <w:spacing w:after="0"/>
        <w:ind w:left="0" w:firstLine="709"/>
        <w:contextualSpacing/>
        <w:jc w:val="both"/>
        <w:rPr>
          <w:rFonts w:eastAsia="Times New Roman" w:cs="Times New Roman"/>
          <w:b/>
          <w:i/>
          <w:sz w:val="24"/>
          <w:szCs w:val="24"/>
          <w:lang w:eastAsia="ru-RU"/>
        </w:rPr>
      </w:pPr>
      <w:r w:rsidRPr="00DE79B7">
        <w:rPr>
          <w:rFonts w:eastAsia="Times New Roman" w:cs="Times New Roman"/>
          <w:b/>
          <w:i/>
          <w:sz w:val="24"/>
          <w:szCs w:val="24"/>
          <w:lang w:eastAsia="ru-RU"/>
        </w:rPr>
        <w:t>Оценка степени реализации мероприятий</w:t>
      </w:r>
    </w:p>
    <w:p w14:paraId="147C7AE5" w14:textId="77777777" w:rsidR="00DE79B7" w:rsidRPr="00DE79B7" w:rsidRDefault="00DE79B7" w:rsidP="00D529FE">
      <w:pPr>
        <w:widowControl w:val="0"/>
        <w:autoSpaceDE w:val="0"/>
        <w:autoSpaceDN w:val="0"/>
        <w:adjustRightInd w:val="0"/>
        <w:spacing w:after="0"/>
        <w:ind w:left="709"/>
        <w:contextualSpacing/>
        <w:jc w:val="both"/>
        <w:rPr>
          <w:rFonts w:eastAsia="Times New Roman" w:cs="Times New Roman"/>
          <w:sz w:val="24"/>
          <w:szCs w:val="24"/>
          <w:lang w:eastAsia="ru-RU"/>
        </w:rPr>
      </w:pPr>
      <w:r w:rsidRPr="00DE79B7">
        <w:rPr>
          <w:rFonts w:eastAsia="Times New Roman" w:cs="Times New Roman"/>
          <w:i/>
          <w:sz w:val="24"/>
          <w:szCs w:val="24"/>
          <w:lang w:eastAsia="ru-RU"/>
        </w:rPr>
        <w:t>Подпрограмма 1</w:t>
      </w:r>
      <w:r w:rsidRPr="00DE79B7">
        <w:rPr>
          <w:rFonts w:eastAsia="Times New Roman" w:cs="Times New Roman"/>
          <w:sz w:val="24"/>
          <w:szCs w:val="24"/>
          <w:lang w:eastAsia="ru-RU"/>
        </w:rPr>
        <w:t xml:space="preserve"> «Организация и совершенствование бюджетного процесса»</w:t>
      </w:r>
    </w:p>
    <w:p w14:paraId="0683710C" w14:textId="40D7C9CD" w:rsidR="00DE79B7" w:rsidRPr="00DE79B7" w:rsidRDefault="00DE79B7" w:rsidP="00D529FE">
      <w:pPr>
        <w:widowControl w:val="0"/>
        <w:autoSpaceDE w:val="0"/>
        <w:autoSpaceDN w:val="0"/>
        <w:adjustRightInd w:val="0"/>
        <w:spacing w:after="0"/>
        <w:ind w:left="709"/>
        <w:contextualSpacing/>
        <w:jc w:val="both"/>
        <w:rPr>
          <w:rFonts w:eastAsia="Times New Roman" w:cs="Times New Roman"/>
          <w:sz w:val="24"/>
          <w:szCs w:val="24"/>
          <w:lang w:eastAsia="ru-RU"/>
        </w:rPr>
      </w:pPr>
      <w:r w:rsidRPr="00DE79B7">
        <w:rPr>
          <w:rFonts w:eastAsia="Times New Roman" w:cs="Times New Roman"/>
          <w:sz w:val="24"/>
          <w:szCs w:val="24"/>
          <w:lang w:eastAsia="ru-RU"/>
        </w:rPr>
        <w:t>К</w:t>
      </w:r>
      <w:r w:rsidRPr="00DE79B7">
        <w:rPr>
          <w:rFonts w:eastAsia="Times New Roman" w:cs="Times New Roman"/>
          <w:sz w:val="16"/>
          <w:szCs w:val="16"/>
          <w:lang w:eastAsia="ru-RU"/>
        </w:rPr>
        <w:t xml:space="preserve">1ПП1 </w:t>
      </w:r>
      <w:r w:rsidRPr="00DE79B7">
        <w:rPr>
          <w:rFonts w:eastAsia="Times New Roman" w:cs="Times New Roman"/>
          <w:sz w:val="24"/>
          <w:szCs w:val="24"/>
          <w:lang w:eastAsia="ru-RU"/>
        </w:rPr>
        <w:t xml:space="preserve">= </w:t>
      </w:r>
      <w:r w:rsidR="0059061C">
        <w:rPr>
          <w:rFonts w:eastAsia="Times New Roman" w:cs="Times New Roman"/>
          <w:sz w:val="24"/>
          <w:szCs w:val="24"/>
          <w:lang w:eastAsia="ru-RU"/>
        </w:rPr>
        <w:t>9</w:t>
      </w:r>
      <w:r w:rsidRPr="00DE79B7">
        <w:rPr>
          <w:rFonts w:eastAsia="Times New Roman" w:cs="Times New Roman"/>
          <w:sz w:val="24"/>
          <w:szCs w:val="24"/>
          <w:lang w:eastAsia="ru-RU"/>
        </w:rPr>
        <w:t xml:space="preserve">/9 = </w:t>
      </w:r>
      <w:r w:rsidR="0059061C">
        <w:rPr>
          <w:rFonts w:eastAsia="Times New Roman" w:cs="Times New Roman"/>
          <w:sz w:val="24"/>
          <w:szCs w:val="24"/>
          <w:lang w:eastAsia="ru-RU"/>
        </w:rPr>
        <w:t>1,0</w:t>
      </w:r>
    </w:p>
    <w:p w14:paraId="7B948244" w14:textId="77777777" w:rsidR="00DE79B7" w:rsidRPr="00DE79B7" w:rsidRDefault="00DE79B7" w:rsidP="00D529FE">
      <w:pPr>
        <w:widowControl w:val="0"/>
        <w:autoSpaceDE w:val="0"/>
        <w:autoSpaceDN w:val="0"/>
        <w:adjustRightInd w:val="0"/>
        <w:spacing w:after="0"/>
        <w:ind w:firstLine="708"/>
        <w:jc w:val="both"/>
        <w:rPr>
          <w:rFonts w:eastAsia="Calibri" w:cs="Times New Roman"/>
          <w:sz w:val="24"/>
          <w:szCs w:val="24"/>
        </w:rPr>
      </w:pPr>
      <w:r w:rsidRPr="00DE79B7">
        <w:rPr>
          <w:rFonts w:eastAsia="Calibri" w:cs="Times New Roman"/>
          <w:i/>
          <w:sz w:val="24"/>
          <w:szCs w:val="24"/>
        </w:rPr>
        <w:t>Подпрограмма 2</w:t>
      </w:r>
      <w:r w:rsidRPr="00DE79B7">
        <w:rPr>
          <w:rFonts w:eastAsia="Calibri" w:cs="Times New Roman"/>
          <w:sz w:val="24"/>
          <w:szCs w:val="24"/>
        </w:rPr>
        <w:t xml:space="preserve"> «Повышение эффективности бюджетных расходов»</w:t>
      </w:r>
    </w:p>
    <w:p w14:paraId="0B5671A7" w14:textId="3C75055B" w:rsidR="00DE79B7" w:rsidRPr="00DE79B7" w:rsidRDefault="00DE79B7" w:rsidP="00D529FE">
      <w:pPr>
        <w:widowControl w:val="0"/>
        <w:autoSpaceDE w:val="0"/>
        <w:autoSpaceDN w:val="0"/>
        <w:adjustRightInd w:val="0"/>
        <w:spacing w:after="0"/>
        <w:ind w:left="709"/>
        <w:contextualSpacing/>
        <w:jc w:val="both"/>
        <w:rPr>
          <w:rFonts w:eastAsia="Times New Roman" w:cs="Times New Roman"/>
          <w:sz w:val="24"/>
          <w:szCs w:val="24"/>
          <w:lang w:eastAsia="ru-RU"/>
        </w:rPr>
      </w:pPr>
      <w:r w:rsidRPr="00DE79B7">
        <w:rPr>
          <w:rFonts w:eastAsia="Times New Roman" w:cs="Times New Roman"/>
          <w:sz w:val="24"/>
          <w:szCs w:val="24"/>
          <w:lang w:eastAsia="ru-RU"/>
        </w:rPr>
        <w:t>К</w:t>
      </w:r>
      <w:r w:rsidRPr="00DE79B7">
        <w:rPr>
          <w:rFonts w:eastAsia="Times New Roman" w:cs="Times New Roman"/>
          <w:sz w:val="16"/>
          <w:szCs w:val="16"/>
          <w:lang w:eastAsia="ru-RU"/>
        </w:rPr>
        <w:t xml:space="preserve">1ПП2 </w:t>
      </w:r>
      <w:r w:rsidRPr="00DE79B7">
        <w:rPr>
          <w:rFonts w:eastAsia="Times New Roman" w:cs="Times New Roman"/>
          <w:sz w:val="24"/>
          <w:szCs w:val="24"/>
          <w:lang w:eastAsia="ru-RU"/>
        </w:rPr>
        <w:t>= 1</w:t>
      </w:r>
      <w:r w:rsidR="00D777F4">
        <w:rPr>
          <w:rFonts w:eastAsia="Times New Roman" w:cs="Times New Roman"/>
          <w:sz w:val="24"/>
          <w:szCs w:val="24"/>
          <w:lang w:eastAsia="ru-RU"/>
        </w:rPr>
        <w:t>2</w:t>
      </w:r>
      <w:r w:rsidRPr="00DE79B7">
        <w:rPr>
          <w:rFonts w:eastAsia="Times New Roman" w:cs="Times New Roman"/>
          <w:sz w:val="24"/>
          <w:szCs w:val="24"/>
          <w:lang w:eastAsia="ru-RU"/>
        </w:rPr>
        <w:t>/1</w:t>
      </w:r>
      <w:r w:rsidR="006F67C7">
        <w:rPr>
          <w:rFonts w:eastAsia="Times New Roman" w:cs="Times New Roman"/>
          <w:sz w:val="24"/>
          <w:szCs w:val="24"/>
          <w:lang w:eastAsia="ru-RU"/>
        </w:rPr>
        <w:t>3</w:t>
      </w:r>
      <w:r w:rsidRPr="00DE79B7">
        <w:rPr>
          <w:rFonts w:eastAsia="Times New Roman" w:cs="Times New Roman"/>
          <w:sz w:val="24"/>
          <w:szCs w:val="24"/>
          <w:lang w:eastAsia="ru-RU"/>
        </w:rPr>
        <w:t xml:space="preserve"> = </w:t>
      </w:r>
      <w:r w:rsidR="00D777F4">
        <w:rPr>
          <w:rFonts w:eastAsia="Times New Roman" w:cs="Times New Roman"/>
          <w:sz w:val="24"/>
          <w:szCs w:val="24"/>
          <w:lang w:eastAsia="ru-RU"/>
        </w:rPr>
        <w:t>0,92</w:t>
      </w:r>
    </w:p>
    <w:p w14:paraId="0E52CC64" w14:textId="77777777" w:rsidR="00DE79B7" w:rsidRPr="00DE79B7" w:rsidRDefault="00DE79B7" w:rsidP="00D529FE">
      <w:pPr>
        <w:widowControl w:val="0"/>
        <w:autoSpaceDE w:val="0"/>
        <w:autoSpaceDN w:val="0"/>
        <w:adjustRightInd w:val="0"/>
        <w:spacing w:after="0"/>
        <w:ind w:firstLine="708"/>
        <w:jc w:val="both"/>
        <w:rPr>
          <w:rFonts w:eastAsia="Calibri" w:cs="Times New Roman"/>
          <w:sz w:val="24"/>
          <w:szCs w:val="24"/>
        </w:rPr>
      </w:pPr>
      <w:r w:rsidRPr="00DE79B7">
        <w:rPr>
          <w:rFonts w:eastAsia="Calibri" w:cs="Times New Roman"/>
          <w:i/>
          <w:sz w:val="24"/>
          <w:szCs w:val="24"/>
        </w:rPr>
        <w:t>Подпрограмма 3</w:t>
      </w:r>
      <w:r w:rsidRPr="00DE79B7">
        <w:rPr>
          <w:rFonts w:eastAsia="Calibri" w:cs="Times New Roman"/>
          <w:sz w:val="24"/>
          <w:szCs w:val="24"/>
        </w:rPr>
        <w:t xml:space="preserve"> «Обеспечение реализации муниципальной программы»</w:t>
      </w:r>
    </w:p>
    <w:p w14:paraId="1977DF10" w14:textId="77777777" w:rsidR="00DE79B7" w:rsidRDefault="00DE79B7" w:rsidP="00D529FE">
      <w:pPr>
        <w:widowControl w:val="0"/>
        <w:autoSpaceDE w:val="0"/>
        <w:autoSpaceDN w:val="0"/>
        <w:adjustRightInd w:val="0"/>
        <w:spacing w:after="0"/>
        <w:ind w:left="709"/>
        <w:contextualSpacing/>
        <w:jc w:val="both"/>
        <w:rPr>
          <w:rFonts w:eastAsia="Calibri" w:cs="Times New Roman"/>
          <w:sz w:val="24"/>
          <w:szCs w:val="24"/>
        </w:rPr>
      </w:pPr>
      <w:r w:rsidRPr="00DE79B7">
        <w:rPr>
          <w:rFonts w:eastAsia="Calibri" w:cs="Times New Roman"/>
          <w:sz w:val="24"/>
          <w:szCs w:val="24"/>
        </w:rPr>
        <w:t>К</w:t>
      </w:r>
      <w:r w:rsidRPr="00DE79B7">
        <w:rPr>
          <w:rFonts w:eastAsia="Calibri" w:cs="Times New Roman"/>
          <w:sz w:val="16"/>
          <w:szCs w:val="16"/>
        </w:rPr>
        <w:t xml:space="preserve">1ПП3 </w:t>
      </w:r>
      <w:r w:rsidRPr="00DE79B7">
        <w:rPr>
          <w:rFonts w:eastAsia="Calibri" w:cs="Times New Roman"/>
          <w:sz w:val="24"/>
          <w:szCs w:val="24"/>
        </w:rPr>
        <w:t>= 1/1 = 1,0</w:t>
      </w:r>
    </w:p>
    <w:p w14:paraId="1B0D7F1D" w14:textId="681B9043" w:rsidR="00DE79B7" w:rsidRPr="00DE79B7" w:rsidRDefault="00DE79B7" w:rsidP="00D529FE">
      <w:pPr>
        <w:widowControl w:val="0"/>
        <w:autoSpaceDE w:val="0"/>
        <w:autoSpaceDN w:val="0"/>
        <w:adjustRightInd w:val="0"/>
        <w:spacing w:after="0"/>
        <w:ind w:firstLine="708"/>
        <w:jc w:val="both"/>
        <w:rPr>
          <w:rFonts w:eastAsia="Calibri" w:cs="Times New Roman"/>
          <w:sz w:val="24"/>
          <w:szCs w:val="24"/>
        </w:rPr>
      </w:pPr>
      <w:r w:rsidRPr="00DE79B7">
        <w:rPr>
          <w:rFonts w:eastAsia="Calibri" w:cs="Times New Roman"/>
          <w:i/>
          <w:sz w:val="24"/>
          <w:szCs w:val="24"/>
        </w:rPr>
        <w:t xml:space="preserve">Подпрограмма </w:t>
      </w:r>
      <w:r>
        <w:rPr>
          <w:rFonts w:eastAsia="Calibri" w:cs="Times New Roman"/>
          <w:i/>
          <w:sz w:val="24"/>
          <w:szCs w:val="24"/>
        </w:rPr>
        <w:t>4</w:t>
      </w:r>
      <w:r w:rsidRPr="00DE79B7">
        <w:rPr>
          <w:rFonts w:eastAsia="Calibri" w:cs="Times New Roman"/>
          <w:sz w:val="24"/>
          <w:szCs w:val="24"/>
        </w:rPr>
        <w:t xml:space="preserve"> «</w:t>
      </w:r>
      <w:r>
        <w:rPr>
          <w:rFonts w:eastAsia="Calibri" w:cs="Times New Roman"/>
          <w:sz w:val="24"/>
          <w:szCs w:val="24"/>
        </w:rPr>
        <w:t>Повышение финансовой грамотности населения городского округа город Чкаловск</w:t>
      </w:r>
      <w:r w:rsidRPr="00DE79B7">
        <w:rPr>
          <w:rFonts w:eastAsia="Calibri" w:cs="Times New Roman"/>
          <w:sz w:val="24"/>
          <w:szCs w:val="24"/>
        </w:rPr>
        <w:t>»</w:t>
      </w:r>
    </w:p>
    <w:p w14:paraId="6FD231B5" w14:textId="2DE9DE49" w:rsidR="00DE79B7" w:rsidRDefault="00DE79B7" w:rsidP="00D529FE">
      <w:pPr>
        <w:widowControl w:val="0"/>
        <w:autoSpaceDE w:val="0"/>
        <w:autoSpaceDN w:val="0"/>
        <w:adjustRightInd w:val="0"/>
        <w:spacing w:after="0"/>
        <w:ind w:left="709"/>
        <w:contextualSpacing/>
        <w:jc w:val="both"/>
        <w:rPr>
          <w:rFonts w:eastAsia="Calibri" w:cs="Times New Roman"/>
          <w:sz w:val="24"/>
          <w:szCs w:val="24"/>
        </w:rPr>
      </w:pPr>
      <w:r w:rsidRPr="00DE79B7">
        <w:rPr>
          <w:rFonts w:eastAsia="Calibri" w:cs="Times New Roman"/>
          <w:sz w:val="24"/>
          <w:szCs w:val="24"/>
        </w:rPr>
        <w:t>К</w:t>
      </w:r>
      <w:r w:rsidRPr="00DE79B7">
        <w:rPr>
          <w:rFonts w:eastAsia="Calibri" w:cs="Times New Roman"/>
          <w:sz w:val="16"/>
          <w:szCs w:val="16"/>
        </w:rPr>
        <w:t>1ПП</w:t>
      </w:r>
      <w:r w:rsidR="006F67C7">
        <w:rPr>
          <w:rFonts w:eastAsia="Calibri" w:cs="Times New Roman"/>
          <w:sz w:val="16"/>
          <w:szCs w:val="16"/>
        </w:rPr>
        <w:t>4</w:t>
      </w:r>
      <w:r w:rsidRPr="00DE79B7">
        <w:rPr>
          <w:rFonts w:eastAsia="Calibri" w:cs="Times New Roman"/>
          <w:sz w:val="16"/>
          <w:szCs w:val="16"/>
        </w:rPr>
        <w:t xml:space="preserve"> </w:t>
      </w:r>
      <w:r w:rsidRPr="00DE79B7">
        <w:rPr>
          <w:rFonts w:eastAsia="Calibri" w:cs="Times New Roman"/>
          <w:sz w:val="24"/>
          <w:szCs w:val="24"/>
        </w:rPr>
        <w:t xml:space="preserve">= </w:t>
      </w:r>
      <w:r w:rsidR="006F67C7">
        <w:rPr>
          <w:rFonts w:eastAsia="Calibri" w:cs="Times New Roman"/>
          <w:sz w:val="24"/>
          <w:szCs w:val="24"/>
        </w:rPr>
        <w:t>9</w:t>
      </w:r>
      <w:r w:rsidRPr="00DE79B7">
        <w:rPr>
          <w:rFonts w:eastAsia="Calibri" w:cs="Times New Roman"/>
          <w:sz w:val="24"/>
          <w:szCs w:val="24"/>
        </w:rPr>
        <w:t>/</w:t>
      </w:r>
      <w:r w:rsidR="006F67C7">
        <w:rPr>
          <w:rFonts w:eastAsia="Calibri" w:cs="Times New Roman"/>
          <w:sz w:val="24"/>
          <w:szCs w:val="24"/>
        </w:rPr>
        <w:t>9</w:t>
      </w:r>
      <w:r w:rsidRPr="00DE79B7">
        <w:rPr>
          <w:rFonts w:eastAsia="Calibri" w:cs="Times New Roman"/>
          <w:sz w:val="24"/>
          <w:szCs w:val="24"/>
        </w:rPr>
        <w:t xml:space="preserve"> = 1,0</w:t>
      </w:r>
    </w:p>
    <w:p w14:paraId="07FC1B24" w14:textId="77777777" w:rsidR="0031110E" w:rsidRPr="0031110E" w:rsidRDefault="0031110E" w:rsidP="00D529FE">
      <w:pPr>
        <w:numPr>
          <w:ilvl w:val="0"/>
          <w:numId w:val="23"/>
        </w:numPr>
        <w:spacing w:after="0"/>
        <w:ind w:left="0" w:firstLine="709"/>
        <w:contextualSpacing/>
        <w:jc w:val="both"/>
        <w:rPr>
          <w:rFonts w:eastAsia="Calibri" w:cs="Times New Roman"/>
          <w:b/>
          <w:i/>
          <w:sz w:val="24"/>
          <w:szCs w:val="24"/>
        </w:rPr>
      </w:pPr>
      <w:r w:rsidRPr="0031110E">
        <w:rPr>
          <w:rFonts w:eastAsia="Calibri" w:cs="Times New Roman"/>
          <w:b/>
          <w:i/>
          <w:sz w:val="24"/>
          <w:szCs w:val="24"/>
        </w:rPr>
        <w:t xml:space="preserve">Оценка степени соответствия запланированному уровню затрат из всех источников финансирования </w:t>
      </w:r>
    </w:p>
    <w:p w14:paraId="6DA9E621" w14:textId="77777777" w:rsidR="0031110E" w:rsidRPr="0031110E" w:rsidRDefault="0031110E" w:rsidP="00D529FE">
      <w:pPr>
        <w:widowControl w:val="0"/>
        <w:autoSpaceDE w:val="0"/>
        <w:autoSpaceDN w:val="0"/>
        <w:adjustRightInd w:val="0"/>
        <w:spacing w:after="0"/>
        <w:ind w:firstLine="708"/>
        <w:jc w:val="both"/>
        <w:rPr>
          <w:rFonts w:eastAsia="Calibri" w:cs="Times New Roman"/>
          <w:sz w:val="24"/>
          <w:szCs w:val="24"/>
        </w:rPr>
      </w:pPr>
      <w:r w:rsidRPr="0031110E">
        <w:rPr>
          <w:rFonts w:eastAsia="Calibri" w:cs="Times New Roman"/>
          <w:i/>
          <w:sz w:val="24"/>
          <w:szCs w:val="24"/>
        </w:rPr>
        <w:t>Подпрограмма 1</w:t>
      </w:r>
      <w:r w:rsidRPr="0031110E">
        <w:rPr>
          <w:rFonts w:eastAsia="Calibri" w:cs="Times New Roman"/>
          <w:sz w:val="24"/>
          <w:szCs w:val="24"/>
        </w:rPr>
        <w:t xml:space="preserve"> «Организация и совершенствование бюджетного процесса»</w:t>
      </w:r>
    </w:p>
    <w:p w14:paraId="29EE66B7" w14:textId="252209F5" w:rsidR="0031110E" w:rsidRPr="0031110E" w:rsidRDefault="0031110E" w:rsidP="00D529FE">
      <w:pPr>
        <w:widowControl w:val="0"/>
        <w:autoSpaceDE w:val="0"/>
        <w:autoSpaceDN w:val="0"/>
        <w:adjustRightInd w:val="0"/>
        <w:spacing w:after="0"/>
        <w:ind w:firstLine="708"/>
        <w:jc w:val="both"/>
        <w:rPr>
          <w:rFonts w:eastAsia="Calibri" w:cs="Times New Roman"/>
          <w:sz w:val="24"/>
          <w:szCs w:val="24"/>
        </w:rPr>
      </w:pPr>
      <w:r w:rsidRPr="0031110E">
        <w:rPr>
          <w:rFonts w:eastAsia="Calibri" w:cs="Times New Roman"/>
          <w:sz w:val="24"/>
          <w:szCs w:val="24"/>
        </w:rPr>
        <w:t>К</w:t>
      </w:r>
      <w:r w:rsidRPr="0031110E">
        <w:rPr>
          <w:rFonts w:eastAsia="Calibri" w:cs="Times New Roman"/>
          <w:sz w:val="16"/>
          <w:szCs w:val="16"/>
        </w:rPr>
        <w:t>2ПП1</w:t>
      </w:r>
      <w:r w:rsidRPr="0031110E">
        <w:rPr>
          <w:rFonts w:eastAsia="Calibri" w:cs="Times New Roman"/>
          <w:sz w:val="24"/>
          <w:szCs w:val="24"/>
        </w:rPr>
        <w:t xml:space="preserve">= </w:t>
      </w:r>
      <w:r w:rsidR="0059061C">
        <w:rPr>
          <w:rFonts w:eastAsia="Calibri" w:cs="Times New Roman"/>
          <w:sz w:val="24"/>
          <w:szCs w:val="24"/>
        </w:rPr>
        <w:t>3674,3</w:t>
      </w:r>
      <w:r>
        <w:rPr>
          <w:rFonts w:eastAsia="Calibri" w:cs="Times New Roman"/>
          <w:sz w:val="24"/>
          <w:szCs w:val="24"/>
        </w:rPr>
        <w:t xml:space="preserve"> </w:t>
      </w:r>
      <w:r w:rsidRPr="0031110E">
        <w:rPr>
          <w:rFonts w:eastAsia="Calibri" w:cs="Times New Roman"/>
          <w:sz w:val="24"/>
          <w:szCs w:val="24"/>
        </w:rPr>
        <w:t xml:space="preserve">/ </w:t>
      </w:r>
      <w:r w:rsidR="004262D2">
        <w:rPr>
          <w:rFonts w:eastAsia="Calibri" w:cs="Times New Roman"/>
          <w:sz w:val="24"/>
          <w:szCs w:val="24"/>
        </w:rPr>
        <w:t>3713,5</w:t>
      </w:r>
      <w:r w:rsidRPr="0031110E">
        <w:rPr>
          <w:rFonts w:eastAsia="Calibri" w:cs="Times New Roman"/>
          <w:sz w:val="24"/>
          <w:szCs w:val="24"/>
        </w:rPr>
        <w:t xml:space="preserve"> =</w:t>
      </w:r>
      <w:r>
        <w:rPr>
          <w:rFonts w:eastAsia="Calibri" w:cs="Times New Roman"/>
          <w:sz w:val="24"/>
          <w:szCs w:val="24"/>
        </w:rPr>
        <w:t xml:space="preserve"> </w:t>
      </w:r>
      <w:r w:rsidRPr="0031110E">
        <w:rPr>
          <w:rFonts w:eastAsia="Calibri" w:cs="Times New Roman"/>
          <w:sz w:val="24"/>
          <w:szCs w:val="24"/>
        </w:rPr>
        <w:t>0,98</w:t>
      </w:r>
      <w:r w:rsidR="004262D2">
        <w:rPr>
          <w:rFonts w:eastAsia="Calibri" w:cs="Times New Roman"/>
          <w:sz w:val="24"/>
          <w:szCs w:val="24"/>
        </w:rPr>
        <w:t>9</w:t>
      </w:r>
    </w:p>
    <w:p w14:paraId="39E75585" w14:textId="77777777" w:rsidR="0031110E" w:rsidRPr="0031110E" w:rsidRDefault="0031110E" w:rsidP="00D529FE">
      <w:pPr>
        <w:widowControl w:val="0"/>
        <w:autoSpaceDE w:val="0"/>
        <w:autoSpaceDN w:val="0"/>
        <w:adjustRightInd w:val="0"/>
        <w:spacing w:after="0"/>
        <w:ind w:firstLine="708"/>
        <w:jc w:val="both"/>
        <w:rPr>
          <w:rFonts w:eastAsia="Calibri" w:cs="Times New Roman"/>
          <w:sz w:val="24"/>
          <w:szCs w:val="24"/>
        </w:rPr>
      </w:pPr>
      <w:r w:rsidRPr="0031110E">
        <w:rPr>
          <w:rFonts w:eastAsia="Calibri" w:cs="Times New Roman"/>
          <w:i/>
          <w:sz w:val="24"/>
          <w:szCs w:val="24"/>
        </w:rPr>
        <w:t>Подпрограмма 2</w:t>
      </w:r>
      <w:r w:rsidRPr="0031110E">
        <w:rPr>
          <w:rFonts w:eastAsia="Calibri" w:cs="Times New Roman"/>
          <w:sz w:val="24"/>
          <w:szCs w:val="24"/>
        </w:rPr>
        <w:t xml:space="preserve"> «Повышение эффективности бюджетных расходов»</w:t>
      </w:r>
    </w:p>
    <w:p w14:paraId="7AC89D63" w14:textId="77777777" w:rsidR="0031110E" w:rsidRPr="0031110E" w:rsidRDefault="0031110E" w:rsidP="00D529FE">
      <w:pPr>
        <w:widowControl w:val="0"/>
        <w:autoSpaceDE w:val="0"/>
        <w:autoSpaceDN w:val="0"/>
        <w:adjustRightInd w:val="0"/>
        <w:spacing w:after="0"/>
        <w:ind w:firstLine="708"/>
        <w:jc w:val="both"/>
        <w:rPr>
          <w:rFonts w:eastAsia="Calibri" w:cs="Times New Roman"/>
          <w:sz w:val="24"/>
          <w:szCs w:val="24"/>
        </w:rPr>
      </w:pPr>
      <w:r w:rsidRPr="0031110E">
        <w:rPr>
          <w:rFonts w:eastAsia="Calibri" w:cs="Times New Roman"/>
          <w:sz w:val="24"/>
          <w:szCs w:val="24"/>
        </w:rPr>
        <w:t>Денежные средства на подпрограмму 2 не заложены.</w:t>
      </w:r>
    </w:p>
    <w:p w14:paraId="7D4AE981" w14:textId="77777777" w:rsidR="0031110E" w:rsidRPr="0031110E" w:rsidRDefault="0031110E" w:rsidP="00D529FE">
      <w:pPr>
        <w:widowControl w:val="0"/>
        <w:autoSpaceDE w:val="0"/>
        <w:autoSpaceDN w:val="0"/>
        <w:adjustRightInd w:val="0"/>
        <w:spacing w:after="0"/>
        <w:ind w:firstLine="708"/>
        <w:jc w:val="both"/>
        <w:rPr>
          <w:rFonts w:eastAsia="Calibri" w:cs="Times New Roman"/>
          <w:sz w:val="24"/>
          <w:szCs w:val="24"/>
        </w:rPr>
      </w:pPr>
      <w:r w:rsidRPr="0031110E">
        <w:rPr>
          <w:rFonts w:eastAsia="Calibri" w:cs="Times New Roman"/>
          <w:i/>
          <w:sz w:val="24"/>
          <w:szCs w:val="24"/>
        </w:rPr>
        <w:t>Подпрограмма 3</w:t>
      </w:r>
      <w:r w:rsidRPr="0031110E">
        <w:rPr>
          <w:rFonts w:eastAsia="Calibri" w:cs="Times New Roman"/>
          <w:sz w:val="24"/>
          <w:szCs w:val="24"/>
        </w:rPr>
        <w:t xml:space="preserve"> «Обеспечение реализации муниципальной программы»</w:t>
      </w:r>
    </w:p>
    <w:p w14:paraId="3DECF485" w14:textId="2BEEEF89" w:rsidR="0031110E" w:rsidRPr="0031110E" w:rsidRDefault="0031110E" w:rsidP="00D529FE">
      <w:pPr>
        <w:widowControl w:val="0"/>
        <w:autoSpaceDE w:val="0"/>
        <w:autoSpaceDN w:val="0"/>
        <w:adjustRightInd w:val="0"/>
        <w:spacing w:after="0"/>
        <w:ind w:firstLine="708"/>
        <w:jc w:val="both"/>
        <w:rPr>
          <w:rFonts w:eastAsia="Calibri" w:cs="Times New Roman"/>
          <w:sz w:val="24"/>
          <w:szCs w:val="24"/>
        </w:rPr>
      </w:pPr>
      <w:r w:rsidRPr="0031110E">
        <w:rPr>
          <w:rFonts w:eastAsia="Calibri" w:cs="Times New Roman"/>
          <w:sz w:val="24"/>
          <w:szCs w:val="24"/>
        </w:rPr>
        <w:t>К</w:t>
      </w:r>
      <w:r w:rsidRPr="0031110E">
        <w:rPr>
          <w:rFonts w:eastAsia="Calibri" w:cs="Times New Roman"/>
          <w:sz w:val="16"/>
          <w:szCs w:val="16"/>
        </w:rPr>
        <w:t>2ПП3</w:t>
      </w:r>
      <w:r w:rsidRPr="0031110E">
        <w:rPr>
          <w:rFonts w:eastAsia="Calibri" w:cs="Times New Roman"/>
          <w:sz w:val="24"/>
          <w:szCs w:val="24"/>
        </w:rPr>
        <w:t xml:space="preserve">= </w:t>
      </w:r>
      <w:r w:rsidR="004262D2">
        <w:rPr>
          <w:rFonts w:eastAsia="Calibri" w:cs="Times New Roman"/>
          <w:sz w:val="24"/>
          <w:szCs w:val="24"/>
        </w:rPr>
        <w:t>13741,6</w:t>
      </w:r>
      <w:r w:rsidRPr="0031110E">
        <w:rPr>
          <w:rFonts w:eastAsia="Calibri" w:cs="Times New Roman"/>
          <w:sz w:val="24"/>
          <w:szCs w:val="24"/>
        </w:rPr>
        <w:t xml:space="preserve"> / </w:t>
      </w:r>
      <w:r w:rsidR="004262D2">
        <w:rPr>
          <w:rFonts w:eastAsia="Calibri" w:cs="Times New Roman"/>
          <w:sz w:val="24"/>
          <w:szCs w:val="24"/>
        </w:rPr>
        <w:t>13775,0</w:t>
      </w:r>
      <w:r w:rsidRPr="0031110E">
        <w:rPr>
          <w:rFonts w:eastAsia="Calibri" w:cs="Times New Roman"/>
          <w:sz w:val="24"/>
          <w:szCs w:val="24"/>
        </w:rPr>
        <w:t xml:space="preserve"> =0,99</w:t>
      </w:r>
      <w:r w:rsidR="004262D2">
        <w:rPr>
          <w:rFonts w:eastAsia="Calibri" w:cs="Times New Roman"/>
          <w:sz w:val="24"/>
          <w:szCs w:val="24"/>
        </w:rPr>
        <w:t>8</w:t>
      </w:r>
    </w:p>
    <w:p w14:paraId="73AB7284" w14:textId="77777777" w:rsidR="0031110E" w:rsidRPr="00DE79B7" w:rsidRDefault="0031110E" w:rsidP="00D529FE">
      <w:pPr>
        <w:widowControl w:val="0"/>
        <w:autoSpaceDE w:val="0"/>
        <w:autoSpaceDN w:val="0"/>
        <w:adjustRightInd w:val="0"/>
        <w:spacing w:after="0"/>
        <w:ind w:firstLine="708"/>
        <w:jc w:val="both"/>
        <w:rPr>
          <w:rFonts w:eastAsia="Calibri" w:cs="Times New Roman"/>
          <w:sz w:val="24"/>
          <w:szCs w:val="24"/>
        </w:rPr>
      </w:pPr>
      <w:r w:rsidRPr="00DE79B7">
        <w:rPr>
          <w:rFonts w:eastAsia="Calibri" w:cs="Times New Roman"/>
          <w:i/>
          <w:sz w:val="24"/>
          <w:szCs w:val="24"/>
        </w:rPr>
        <w:t xml:space="preserve">Подпрограмма </w:t>
      </w:r>
      <w:r>
        <w:rPr>
          <w:rFonts w:eastAsia="Calibri" w:cs="Times New Roman"/>
          <w:i/>
          <w:sz w:val="24"/>
          <w:szCs w:val="24"/>
        </w:rPr>
        <w:t>4</w:t>
      </w:r>
      <w:r w:rsidRPr="00DE79B7">
        <w:rPr>
          <w:rFonts w:eastAsia="Calibri" w:cs="Times New Roman"/>
          <w:sz w:val="24"/>
          <w:szCs w:val="24"/>
        </w:rPr>
        <w:t xml:space="preserve"> «</w:t>
      </w:r>
      <w:r>
        <w:rPr>
          <w:rFonts w:eastAsia="Calibri" w:cs="Times New Roman"/>
          <w:sz w:val="24"/>
          <w:szCs w:val="24"/>
        </w:rPr>
        <w:t>Повышение финансовой грамотности населения городского округа город Чкаловск</w:t>
      </w:r>
      <w:r w:rsidRPr="00DE79B7">
        <w:rPr>
          <w:rFonts w:eastAsia="Calibri" w:cs="Times New Roman"/>
          <w:sz w:val="24"/>
          <w:szCs w:val="24"/>
        </w:rPr>
        <w:t>»</w:t>
      </w:r>
    </w:p>
    <w:p w14:paraId="42C044E7" w14:textId="1C783774" w:rsidR="0031110E" w:rsidRDefault="0031110E" w:rsidP="00D529FE">
      <w:pPr>
        <w:widowControl w:val="0"/>
        <w:autoSpaceDE w:val="0"/>
        <w:autoSpaceDN w:val="0"/>
        <w:adjustRightInd w:val="0"/>
        <w:spacing w:after="0"/>
        <w:ind w:firstLine="708"/>
        <w:jc w:val="both"/>
        <w:rPr>
          <w:rFonts w:eastAsia="Calibri" w:cs="Times New Roman"/>
          <w:sz w:val="24"/>
          <w:szCs w:val="24"/>
        </w:rPr>
      </w:pPr>
      <w:r w:rsidRPr="0031110E">
        <w:rPr>
          <w:rFonts w:eastAsia="Calibri" w:cs="Times New Roman"/>
          <w:sz w:val="24"/>
          <w:szCs w:val="24"/>
        </w:rPr>
        <w:t xml:space="preserve">Денежные средства на подпрограмму </w:t>
      </w:r>
      <w:r>
        <w:rPr>
          <w:rFonts w:eastAsia="Calibri" w:cs="Times New Roman"/>
          <w:sz w:val="24"/>
          <w:szCs w:val="24"/>
        </w:rPr>
        <w:t>4</w:t>
      </w:r>
      <w:r w:rsidRPr="0031110E">
        <w:rPr>
          <w:rFonts w:eastAsia="Calibri" w:cs="Times New Roman"/>
          <w:sz w:val="24"/>
          <w:szCs w:val="24"/>
        </w:rPr>
        <w:t xml:space="preserve"> не заложены.</w:t>
      </w:r>
    </w:p>
    <w:p w14:paraId="1F6B0661" w14:textId="77777777" w:rsidR="00FC6A81" w:rsidRDefault="00FC6A81" w:rsidP="00D529FE">
      <w:pPr>
        <w:pStyle w:val="a3"/>
        <w:widowControl w:val="0"/>
        <w:numPr>
          <w:ilvl w:val="0"/>
          <w:numId w:val="23"/>
        </w:numPr>
        <w:autoSpaceDE w:val="0"/>
        <w:autoSpaceDN w:val="0"/>
        <w:adjustRightInd w:val="0"/>
        <w:spacing w:line="240" w:lineRule="auto"/>
        <w:ind w:left="0" w:firstLine="709"/>
        <w:jc w:val="both"/>
        <w:rPr>
          <w:rFonts w:ascii="Times New Roman" w:hAnsi="Times New Roman" w:cs="Times New Roman"/>
          <w:b/>
          <w:i/>
          <w:sz w:val="24"/>
          <w:szCs w:val="24"/>
        </w:rPr>
      </w:pPr>
      <w:r w:rsidRPr="00E35CF3">
        <w:rPr>
          <w:rFonts w:ascii="Times New Roman" w:hAnsi="Times New Roman" w:cs="Times New Roman"/>
          <w:b/>
          <w:i/>
          <w:sz w:val="24"/>
          <w:szCs w:val="24"/>
        </w:rPr>
        <w:t>Оценка степени</w:t>
      </w:r>
      <w:r w:rsidRPr="00984DF4">
        <w:rPr>
          <w:rFonts w:ascii="Times New Roman" w:hAnsi="Times New Roman" w:cs="Times New Roman"/>
          <w:b/>
          <w:i/>
          <w:sz w:val="24"/>
          <w:szCs w:val="24"/>
        </w:rPr>
        <w:t xml:space="preserve"> достижения индикаторов целей подпрограмм, входящих в муниципальную программу</w:t>
      </w:r>
    </w:p>
    <w:tbl>
      <w:tblPr>
        <w:tblW w:w="1628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16"/>
        <w:gridCol w:w="891"/>
        <w:gridCol w:w="1033"/>
        <w:gridCol w:w="994"/>
        <w:gridCol w:w="1670"/>
        <w:gridCol w:w="7383"/>
        <w:gridCol w:w="7364"/>
        <w:gridCol w:w="6837"/>
      </w:tblGrid>
      <w:tr w:rsidR="001A1540" w:rsidRPr="00BF2C54" w14:paraId="2752D84D" w14:textId="77777777" w:rsidTr="006914DB">
        <w:trPr>
          <w:gridAfter w:val="3"/>
          <w:wAfter w:w="3321" w:type="pct"/>
          <w:tblHeader/>
        </w:trPr>
        <w:tc>
          <w:tcPr>
            <w:tcW w:w="109" w:type="pct"/>
            <w:vMerge w:val="restart"/>
            <w:shd w:val="clear" w:color="auto" w:fill="auto"/>
            <w:vAlign w:val="center"/>
          </w:tcPr>
          <w:p w14:paraId="5FE8FC18"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 п/п</w:t>
            </w:r>
          </w:p>
        </w:tc>
        <w:tc>
          <w:tcPr>
            <w:tcW w:w="864" w:type="pct"/>
            <w:vMerge w:val="restart"/>
            <w:shd w:val="clear" w:color="auto" w:fill="auto"/>
            <w:vAlign w:val="center"/>
          </w:tcPr>
          <w:p w14:paraId="081C14AA"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Наименование и</w:t>
            </w:r>
            <w:r w:rsidRPr="00BF2C54">
              <w:rPr>
                <w:rFonts w:eastAsia="Times New Roman" w:cs="Times New Roman"/>
                <w:sz w:val="24"/>
                <w:szCs w:val="24"/>
                <w:lang w:eastAsia="ru-RU"/>
              </w:rPr>
              <w:t>ндикатор</w:t>
            </w:r>
            <w:r>
              <w:rPr>
                <w:rFonts w:eastAsia="Times New Roman" w:cs="Times New Roman"/>
                <w:sz w:val="24"/>
                <w:szCs w:val="24"/>
                <w:lang w:eastAsia="ru-RU"/>
              </w:rPr>
              <w:t>а</w:t>
            </w:r>
            <w:r w:rsidRPr="00BF2C54">
              <w:rPr>
                <w:rFonts w:eastAsia="Times New Roman" w:cs="Times New Roman"/>
                <w:sz w:val="24"/>
                <w:szCs w:val="24"/>
                <w:lang w:eastAsia="ru-RU"/>
              </w:rPr>
              <w:t xml:space="preserve"> достижения цели</w:t>
            </w:r>
          </w:p>
        </w:tc>
        <w:tc>
          <w:tcPr>
            <w:tcW w:w="137" w:type="pct"/>
            <w:vMerge w:val="restart"/>
            <w:shd w:val="clear" w:color="auto" w:fill="auto"/>
            <w:vAlign w:val="center"/>
          </w:tcPr>
          <w:p w14:paraId="38517F79"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Ед. измерения</w:t>
            </w:r>
          </w:p>
        </w:tc>
        <w:tc>
          <w:tcPr>
            <w:tcW w:w="312" w:type="pct"/>
            <w:gridSpan w:val="2"/>
            <w:shd w:val="clear" w:color="auto" w:fill="auto"/>
            <w:vAlign w:val="center"/>
          </w:tcPr>
          <w:p w14:paraId="299403E6"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2F2020">
              <w:rPr>
                <w:rFonts w:eastAsia="Times New Roman" w:cs="Times New Roman"/>
                <w:sz w:val="24"/>
                <w:szCs w:val="24"/>
                <w:lang w:eastAsia="ru-RU"/>
              </w:rPr>
              <w:t xml:space="preserve">Значение индикатора </w:t>
            </w:r>
          </w:p>
        </w:tc>
        <w:tc>
          <w:tcPr>
            <w:tcW w:w="257" w:type="pct"/>
            <w:vMerge w:val="restart"/>
            <w:shd w:val="clear" w:color="auto" w:fill="auto"/>
            <w:vAlign w:val="center"/>
          </w:tcPr>
          <w:p w14:paraId="2E665836"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9C3171">
              <w:rPr>
                <w:rFonts w:eastAsia="Times New Roman" w:cs="Times New Roman"/>
                <w:sz w:val="24"/>
                <w:szCs w:val="24"/>
                <w:lang w:eastAsia="ru-RU"/>
              </w:rPr>
              <w:t>Степень достижения индикаторов целей</w:t>
            </w:r>
          </w:p>
        </w:tc>
      </w:tr>
      <w:tr w:rsidR="001A1540" w:rsidRPr="00BF2C54" w14:paraId="4CD4014D" w14:textId="77777777" w:rsidTr="006914DB">
        <w:trPr>
          <w:gridAfter w:val="3"/>
          <w:wAfter w:w="3321" w:type="pct"/>
          <w:trHeight w:val="141"/>
          <w:tblHeader/>
        </w:trPr>
        <w:tc>
          <w:tcPr>
            <w:tcW w:w="109" w:type="pct"/>
            <w:vMerge/>
            <w:shd w:val="clear" w:color="auto" w:fill="auto"/>
            <w:vAlign w:val="center"/>
          </w:tcPr>
          <w:p w14:paraId="3040BCCB" w14:textId="77777777" w:rsidR="001A1540" w:rsidRPr="00BF2C54" w:rsidRDefault="001A1540" w:rsidP="00D529FE">
            <w:pPr>
              <w:widowControl w:val="0"/>
              <w:shd w:val="clear" w:color="auto" w:fill="FFFFFF"/>
              <w:autoSpaceDE w:val="0"/>
              <w:autoSpaceDN w:val="0"/>
              <w:adjustRightInd w:val="0"/>
              <w:spacing w:after="0"/>
              <w:rPr>
                <w:rFonts w:eastAsia="Times New Roman" w:cs="Times New Roman"/>
                <w:sz w:val="24"/>
                <w:szCs w:val="24"/>
                <w:lang w:eastAsia="ru-RU"/>
              </w:rPr>
            </w:pPr>
          </w:p>
        </w:tc>
        <w:tc>
          <w:tcPr>
            <w:tcW w:w="864" w:type="pct"/>
            <w:vMerge/>
            <w:shd w:val="clear" w:color="auto" w:fill="auto"/>
            <w:vAlign w:val="center"/>
          </w:tcPr>
          <w:p w14:paraId="3E9781C7" w14:textId="77777777" w:rsidR="001A1540" w:rsidRPr="00BF2C54" w:rsidRDefault="001A1540"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p>
        </w:tc>
        <w:tc>
          <w:tcPr>
            <w:tcW w:w="137" w:type="pct"/>
            <w:vMerge/>
            <w:shd w:val="clear" w:color="auto" w:fill="auto"/>
            <w:vAlign w:val="center"/>
          </w:tcPr>
          <w:p w14:paraId="555A7473" w14:textId="77777777" w:rsidR="001A1540" w:rsidRPr="00BF2C54" w:rsidRDefault="001A1540" w:rsidP="00D529FE">
            <w:pPr>
              <w:widowControl w:val="0"/>
              <w:shd w:val="clear" w:color="auto" w:fill="FFFFFF"/>
              <w:autoSpaceDE w:val="0"/>
              <w:autoSpaceDN w:val="0"/>
              <w:adjustRightInd w:val="0"/>
              <w:spacing w:after="0"/>
              <w:rPr>
                <w:rFonts w:eastAsia="Times New Roman" w:cs="Times New Roman"/>
                <w:sz w:val="24"/>
                <w:szCs w:val="24"/>
                <w:lang w:eastAsia="ru-RU"/>
              </w:rPr>
            </w:pPr>
          </w:p>
        </w:tc>
        <w:tc>
          <w:tcPr>
            <w:tcW w:w="312" w:type="pct"/>
            <w:gridSpan w:val="2"/>
            <w:shd w:val="clear" w:color="auto" w:fill="auto"/>
            <w:vAlign w:val="center"/>
          </w:tcPr>
          <w:p w14:paraId="0A3252B9" w14:textId="64A1989F" w:rsidR="001A1540" w:rsidRPr="00BF2C54" w:rsidRDefault="001A1540" w:rsidP="005A0D60">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202</w:t>
            </w:r>
            <w:r w:rsidR="005A0D60">
              <w:rPr>
                <w:rFonts w:eastAsia="Times New Roman" w:cs="Times New Roman"/>
                <w:sz w:val="24"/>
                <w:szCs w:val="24"/>
                <w:lang w:eastAsia="ru-RU"/>
              </w:rPr>
              <w:t>4</w:t>
            </w:r>
            <w:r w:rsidRPr="00BF2C54">
              <w:rPr>
                <w:rFonts w:eastAsia="Times New Roman" w:cs="Times New Roman"/>
                <w:sz w:val="24"/>
                <w:szCs w:val="24"/>
                <w:lang w:eastAsia="ru-RU"/>
              </w:rPr>
              <w:t xml:space="preserve"> год</w:t>
            </w:r>
          </w:p>
        </w:tc>
        <w:tc>
          <w:tcPr>
            <w:tcW w:w="257" w:type="pct"/>
            <w:vMerge/>
            <w:shd w:val="clear" w:color="auto" w:fill="auto"/>
            <w:vAlign w:val="center"/>
          </w:tcPr>
          <w:p w14:paraId="479C28BF"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p>
        </w:tc>
      </w:tr>
      <w:tr w:rsidR="001A1540" w:rsidRPr="00BF2C54" w14:paraId="530688D3" w14:textId="77777777" w:rsidTr="006914DB">
        <w:trPr>
          <w:gridAfter w:val="3"/>
          <w:wAfter w:w="3321" w:type="pct"/>
          <w:trHeight w:val="127"/>
          <w:tblHeader/>
        </w:trPr>
        <w:tc>
          <w:tcPr>
            <w:tcW w:w="109" w:type="pct"/>
            <w:vMerge/>
            <w:shd w:val="clear" w:color="auto" w:fill="auto"/>
            <w:vAlign w:val="center"/>
          </w:tcPr>
          <w:p w14:paraId="7C42BF9C" w14:textId="77777777" w:rsidR="001A1540" w:rsidRPr="00BF2C54" w:rsidRDefault="001A1540" w:rsidP="00D529FE">
            <w:pPr>
              <w:widowControl w:val="0"/>
              <w:shd w:val="clear" w:color="auto" w:fill="FFFFFF"/>
              <w:autoSpaceDE w:val="0"/>
              <w:autoSpaceDN w:val="0"/>
              <w:adjustRightInd w:val="0"/>
              <w:spacing w:after="0"/>
              <w:rPr>
                <w:rFonts w:eastAsia="Times New Roman" w:cs="Times New Roman"/>
                <w:sz w:val="24"/>
                <w:szCs w:val="24"/>
                <w:lang w:eastAsia="ru-RU"/>
              </w:rPr>
            </w:pPr>
          </w:p>
        </w:tc>
        <w:tc>
          <w:tcPr>
            <w:tcW w:w="864" w:type="pct"/>
            <w:vMerge/>
            <w:shd w:val="clear" w:color="auto" w:fill="auto"/>
            <w:vAlign w:val="center"/>
          </w:tcPr>
          <w:p w14:paraId="27BDBF4E" w14:textId="77777777" w:rsidR="001A1540" w:rsidRPr="00BF2C54" w:rsidRDefault="001A1540"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p>
        </w:tc>
        <w:tc>
          <w:tcPr>
            <w:tcW w:w="137" w:type="pct"/>
            <w:vMerge/>
            <w:shd w:val="clear" w:color="auto" w:fill="auto"/>
            <w:vAlign w:val="center"/>
          </w:tcPr>
          <w:p w14:paraId="3560E216" w14:textId="77777777" w:rsidR="001A1540" w:rsidRPr="00BF2C54" w:rsidRDefault="001A1540" w:rsidP="00D529FE">
            <w:pPr>
              <w:widowControl w:val="0"/>
              <w:shd w:val="clear" w:color="auto" w:fill="FFFFFF"/>
              <w:autoSpaceDE w:val="0"/>
              <w:autoSpaceDN w:val="0"/>
              <w:adjustRightInd w:val="0"/>
              <w:spacing w:after="0"/>
              <w:rPr>
                <w:rFonts w:eastAsia="Times New Roman" w:cs="Times New Roman"/>
                <w:sz w:val="24"/>
                <w:szCs w:val="24"/>
                <w:lang w:eastAsia="ru-RU"/>
              </w:rPr>
            </w:pPr>
          </w:p>
        </w:tc>
        <w:tc>
          <w:tcPr>
            <w:tcW w:w="159" w:type="pct"/>
            <w:shd w:val="clear" w:color="auto" w:fill="auto"/>
            <w:vAlign w:val="center"/>
          </w:tcPr>
          <w:p w14:paraId="60CE3C28"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план</w:t>
            </w:r>
          </w:p>
        </w:tc>
        <w:tc>
          <w:tcPr>
            <w:tcW w:w="153" w:type="pct"/>
            <w:shd w:val="clear" w:color="auto" w:fill="auto"/>
            <w:vAlign w:val="center"/>
          </w:tcPr>
          <w:p w14:paraId="62E6C663"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факт</w:t>
            </w:r>
          </w:p>
        </w:tc>
        <w:tc>
          <w:tcPr>
            <w:tcW w:w="257" w:type="pct"/>
            <w:vMerge/>
            <w:shd w:val="clear" w:color="auto" w:fill="auto"/>
            <w:vAlign w:val="center"/>
          </w:tcPr>
          <w:p w14:paraId="4A55A778"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p>
        </w:tc>
      </w:tr>
      <w:tr w:rsidR="007C6AF4" w:rsidRPr="00BF2C54" w14:paraId="497B999D" w14:textId="77777777" w:rsidTr="00CE7018">
        <w:trPr>
          <w:trHeight w:val="229"/>
        </w:trPr>
        <w:tc>
          <w:tcPr>
            <w:tcW w:w="1679" w:type="pct"/>
            <w:gridSpan w:val="6"/>
            <w:tcBorders>
              <w:right w:val="single" w:sz="4" w:space="0" w:color="auto"/>
            </w:tcBorders>
            <w:shd w:val="clear" w:color="auto" w:fill="auto"/>
          </w:tcPr>
          <w:p w14:paraId="23697B09" w14:textId="17A35DB1" w:rsidR="007C6AF4" w:rsidRPr="007C6AF4" w:rsidRDefault="007C6AF4" w:rsidP="00D529FE">
            <w:pPr>
              <w:widowControl w:val="0"/>
              <w:shd w:val="clear" w:color="auto" w:fill="FFFFFF"/>
              <w:autoSpaceDE w:val="0"/>
              <w:autoSpaceDN w:val="0"/>
              <w:adjustRightInd w:val="0"/>
              <w:spacing w:after="0"/>
              <w:jc w:val="both"/>
              <w:rPr>
                <w:rFonts w:eastAsia="Times New Roman" w:cs="Times New Roman"/>
                <w:b/>
                <w:sz w:val="24"/>
                <w:szCs w:val="24"/>
                <w:lang w:eastAsia="ru-RU"/>
              </w:rPr>
            </w:pPr>
            <w:r w:rsidRPr="007C6AF4">
              <w:rPr>
                <w:rFonts w:eastAsia="Calibri" w:cs="Times New Roman"/>
                <w:b/>
                <w:sz w:val="24"/>
                <w:szCs w:val="24"/>
              </w:rPr>
              <w:t>Муниципальная программа «Управление муниципальными финансами городского округа город Чкаловск Нижегородской области»</w:t>
            </w:r>
          </w:p>
        </w:tc>
        <w:tc>
          <w:tcPr>
            <w:tcW w:w="1136" w:type="pct"/>
            <w:tcBorders>
              <w:top w:val="nil"/>
              <w:left w:val="single" w:sz="4" w:space="0" w:color="auto"/>
              <w:bottom w:val="nil"/>
              <w:right w:val="nil"/>
            </w:tcBorders>
          </w:tcPr>
          <w:p w14:paraId="20A1D1A0" w14:textId="77777777" w:rsidR="007C6AF4" w:rsidRPr="00BF2C54" w:rsidRDefault="007C6AF4" w:rsidP="00D529FE">
            <w:pPr>
              <w:spacing w:after="200"/>
              <w:rPr>
                <w:rFonts w:eastAsia="Times New Roman" w:cs="Times New Roman"/>
                <w:sz w:val="24"/>
                <w:szCs w:val="24"/>
                <w:lang w:eastAsia="ru-RU"/>
              </w:rPr>
            </w:pPr>
          </w:p>
        </w:tc>
        <w:tc>
          <w:tcPr>
            <w:tcW w:w="1133" w:type="pct"/>
            <w:tcBorders>
              <w:left w:val="nil"/>
            </w:tcBorders>
          </w:tcPr>
          <w:p w14:paraId="7AF3BA4B" w14:textId="77777777" w:rsidR="007C6AF4" w:rsidRPr="00BF2C54" w:rsidRDefault="007C6AF4" w:rsidP="00D529FE">
            <w:pPr>
              <w:spacing w:after="200"/>
              <w:rPr>
                <w:rFonts w:eastAsia="Times New Roman" w:cs="Times New Roman"/>
                <w:sz w:val="24"/>
                <w:szCs w:val="24"/>
                <w:lang w:eastAsia="ru-RU"/>
              </w:rPr>
            </w:pPr>
          </w:p>
        </w:tc>
        <w:tc>
          <w:tcPr>
            <w:tcW w:w="1052" w:type="pct"/>
          </w:tcPr>
          <w:p w14:paraId="733EC0E9" w14:textId="77777777" w:rsidR="007C6AF4" w:rsidRPr="00BF2C54" w:rsidRDefault="007C6AF4"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p>
        </w:tc>
      </w:tr>
      <w:tr w:rsidR="001A1540" w:rsidRPr="00BF2C54" w14:paraId="0560A75D" w14:textId="77777777" w:rsidTr="007C6AF4">
        <w:trPr>
          <w:trHeight w:val="407"/>
        </w:trPr>
        <w:tc>
          <w:tcPr>
            <w:tcW w:w="1679" w:type="pct"/>
            <w:gridSpan w:val="6"/>
            <w:tcBorders>
              <w:right w:val="single" w:sz="4" w:space="0" w:color="auto"/>
            </w:tcBorders>
            <w:shd w:val="clear" w:color="auto" w:fill="auto"/>
          </w:tcPr>
          <w:p w14:paraId="5A5A707A" w14:textId="77777777" w:rsidR="001A1540" w:rsidRPr="00BF2C54" w:rsidRDefault="001A1540" w:rsidP="00D529FE">
            <w:pPr>
              <w:widowControl w:val="0"/>
              <w:shd w:val="clear" w:color="auto" w:fill="FFFFFF"/>
              <w:autoSpaceDE w:val="0"/>
              <w:autoSpaceDN w:val="0"/>
              <w:adjustRightInd w:val="0"/>
              <w:spacing w:after="0"/>
              <w:jc w:val="both"/>
              <w:rPr>
                <w:rFonts w:eastAsia="Times New Roman" w:cs="Times New Roman"/>
                <w:b/>
                <w:sz w:val="24"/>
                <w:szCs w:val="24"/>
                <w:lang w:eastAsia="ru-RU"/>
              </w:rPr>
            </w:pPr>
            <w:r w:rsidRPr="00BF2C54">
              <w:rPr>
                <w:rFonts w:eastAsia="Times New Roman" w:cs="Times New Roman"/>
                <w:b/>
                <w:sz w:val="24"/>
                <w:szCs w:val="24"/>
                <w:lang w:eastAsia="ru-RU"/>
              </w:rPr>
              <w:t>Подпрограмма 1 «Организация и совершенствование бюджетного процесса</w:t>
            </w:r>
          </w:p>
        </w:tc>
        <w:tc>
          <w:tcPr>
            <w:tcW w:w="1136" w:type="pct"/>
            <w:tcBorders>
              <w:top w:val="nil"/>
              <w:left w:val="single" w:sz="4" w:space="0" w:color="auto"/>
              <w:bottom w:val="nil"/>
              <w:right w:val="nil"/>
            </w:tcBorders>
          </w:tcPr>
          <w:p w14:paraId="5A99E14B" w14:textId="77777777" w:rsidR="001A1540" w:rsidRPr="00BF2C54" w:rsidRDefault="001A1540" w:rsidP="00D529FE">
            <w:pPr>
              <w:spacing w:after="200"/>
              <w:rPr>
                <w:rFonts w:eastAsia="Times New Roman" w:cs="Times New Roman"/>
                <w:sz w:val="24"/>
                <w:szCs w:val="24"/>
                <w:lang w:eastAsia="ru-RU"/>
              </w:rPr>
            </w:pPr>
          </w:p>
        </w:tc>
        <w:tc>
          <w:tcPr>
            <w:tcW w:w="1133" w:type="pct"/>
            <w:tcBorders>
              <w:left w:val="nil"/>
            </w:tcBorders>
          </w:tcPr>
          <w:p w14:paraId="5C64E671" w14:textId="77777777" w:rsidR="001A1540" w:rsidRPr="00BF2C54" w:rsidRDefault="001A1540" w:rsidP="00D529FE">
            <w:pPr>
              <w:spacing w:after="200"/>
              <w:rPr>
                <w:rFonts w:eastAsia="Times New Roman" w:cs="Times New Roman"/>
                <w:sz w:val="24"/>
                <w:szCs w:val="24"/>
                <w:lang w:eastAsia="ru-RU"/>
              </w:rPr>
            </w:pPr>
          </w:p>
        </w:tc>
        <w:tc>
          <w:tcPr>
            <w:tcW w:w="1052" w:type="pct"/>
          </w:tcPr>
          <w:p w14:paraId="25E961FB" w14:textId="77777777" w:rsidR="001A1540" w:rsidRPr="00BF2C54" w:rsidRDefault="001A1540"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p>
        </w:tc>
      </w:tr>
      <w:tr w:rsidR="001A1540" w:rsidRPr="00BF2C54" w14:paraId="6AA077D3" w14:textId="77777777" w:rsidTr="006914DB">
        <w:trPr>
          <w:gridAfter w:val="3"/>
          <w:wAfter w:w="3321" w:type="pct"/>
        </w:trPr>
        <w:tc>
          <w:tcPr>
            <w:tcW w:w="109" w:type="pct"/>
            <w:shd w:val="clear" w:color="auto" w:fill="auto"/>
          </w:tcPr>
          <w:p w14:paraId="680151B5" w14:textId="77777777" w:rsidR="001A1540" w:rsidRPr="00BF2C54" w:rsidRDefault="001A1540" w:rsidP="00D529FE">
            <w:pPr>
              <w:widowControl w:val="0"/>
              <w:shd w:val="clear" w:color="auto" w:fill="FFFFFF"/>
              <w:autoSpaceDE w:val="0"/>
              <w:autoSpaceDN w:val="0"/>
              <w:adjustRightInd w:val="0"/>
              <w:spacing w:after="0"/>
              <w:rPr>
                <w:rFonts w:eastAsia="Times New Roman" w:cs="Times New Roman"/>
                <w:sz w:val="24"/>
                <w:szCs w:val="24"/>
                <w:lang w:eastAsia="ru-RU"/>
              </w:rPr>
            </w:pPr>
            <w:r w:rsidRPr="00BF2C54">
              <w:rPr>
                <w:rFonts w:eastAsia="Times New Roman" w:cs="Times New Roman"/>
                <w:sz w:val="24"/>
                <w:szCs w:val="24"/>
                <w:lang w:eastAsia="ru-RU"/>
              </w:rPr>
              <w:t>1.1</w:t>
            </w:r>
          </w:p>
        </w:tc>
        <w:tc>
          <w:tcPr>
            <w:tcW w:w="864" w:type="pct"/>
            <w:shd w:val="clear" w:color="auto" w:fill="auto"/>
          </w:tcPr>
          <w:p w14:paraId="15A86C11" w14:textId="77777777" w:rsidR="001A1540" w:rsidRPr="00BF2C54" w:rsidRDefault="001A1540"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Доля расходов на очередной финансовый год, увязанных с реестром расходных обязательств городского округа город Чкаловск, в общем объеме расходов бюджета городского округа</w:t>
            </w:r>
          </w:p>
        </w:tc>
        <w:tc>
          <w:tcPr>
            <w:tcW w:w="137" w:type="pct"/>
            <w:shd w:val="clear" w:color="auto" w:fill="auto"/>
          </w:tcPr>
          <w:p w14:paraId="79467D72"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w:t>
            </w:r>
          </w:p>
        </w:tc>
        <w:tc>
          <w:tcPr>
            <w:tcW w:w="159" w:type="pct"/>
            <w:shd w:val="clear" w:color="auto" w:fill="auto"/>
          </w:tcPr>
          <w:p w14:paraId="2047843D"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153" w:type="pct"/>
            <w:shd w:val="clear" w:color="auto" w:fill="auto"/>
          </w:tcPr>
          <w:p w14:paraId="72A8DB85"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257" w:type="pct"/>
            <w:shd w:val="clear" w:color="auto" w:fill="auto"/>
          </w:tcPr>
          <w:p w14:paraId="52FA6278"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1,0</w:t>
            </w:r>
          </w:p>
        </w:tc>
      </w:tr>
      <w:tr w:rsidR="001A1540" w:rsidRPr="00BF2C54" w14:paraId="3234EA76" w14:textId="77777777" w:rsidTr="006914DB">
        <w:trPr>
          <w:gridAfter w:val="3"/>
          <w:wAfter w:w="3321" w:type="pct"/>
        </w:trPr>
        <w:tc>
          <w:tcPr>
            <w:tcW w:w="109" w:type="pct"/>
            <w:shd w:val="clear" w:color="auto" w:fill="auto"/>
          </w:tcPr>
          <w:p w14:paraId="2921B883" w14:textId="77777777" w:rsidR="001A1540" w:rsidRPr="00BF2C54" w:rsidRDefault="001A1540" w:rsidP="00D529FE">
            <w:pPr>
              <w:widowControl w:val="0"/>
              <w:shd w:val="clear" w:color="auto" w:fill="FFFFFF"/>
              <w:autoSpaceDE w:val="0"/>
              <w:autoSpaceDN w:val="0"/>
              <w:adjustRightInd w:val="0"/>
              <w:spacing w:after="0"/>
              <w:rPr>
                <w:rFonts w:eastAsia="Times New Roman" w:cs="Times New Roman"/>
                <w:sz w:val="24"/>
                <w:szCs w:val="24"/>
                <w:lang w:eastAsia="ru-RU"/>
              </w:rPr>
            </w:pPr>
            <w:r w:rsidRPr="00BF2C54">
              <w:rPr>
                <w:rFonts w:eastAsia="Times New Roman" w:cs="Times New Roman"/>
                <w:sz w:val="24"/>
                <w:szCs w:val="24"/>
                <w:lang w:eastAsia="ru-RU"/>
              </w:rPr>
              <w:t>1.2</w:t>
            </w:r>
          </w:p>
        </w:tc>
        <w:tc>
          <w:tcPr>
            <w:tcW w:w="864" w:type="pct"/>
            <w:shd w:val="clear" w:color="auto" w:fill="auto"/>
          </w:tcPr>
          <w:p w14:paraId="0DB051C9" w14:textId="77777777" w:rsidR="001A1540" w:rsidRPr="00BF2C54" w:rsidRDefault="001A1540"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Отклонение планируемых показателей расходов бюджета городского округа (за исключением расходов, осуществляемых за счет целевых межбюджетных трансфертов) от фактических расходов</w:t>
            </w:r>
          </w:p>
        </w:tc>
        <w:tc>
          <w:tcPr>
            <w:tcW w:w="137" w:type="pct"/>
            <w:shd w:val="clear" w:color="auto" w:fill="auto"/>
          </w:tcPr>
          <w:p w14:paraId="403E377A"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w:t>
            </w:r>
          </w:p>
        </w:tc>
        <w:tc>
          <w:tcPr>
            <w:tcW w:w="159" w:type="pct"/>
            <w:shd w:val="clear" w:color="auto" w:fill="auto"/>
          </w:tcPr>
          <w:p w14:paraId="2DE32AA6"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Не более 5</w:t>
            </w:r>
          </w:p>
        </w:tc>
        <w:tc>
          <w:tcPr>
            <w:tcW w:w="153" w:type="pct"/>
            <w:shd w:val="clear" w:color="auto" w:fill="auto"/>
          </w:tcPr>
          <w:p w14:paraId="7EE7E849" w14:textId="23019417" w:rsidR="001A1540" w:rsidRPr="00BF2C54" w:rsidRDefault="004262D2"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2,2</w:t>
            </w:r>
          </w:p>
        </w:tc>
        <w:tc>
          <w:tcPr>
            <w:tcW w:w="257" w:type="pct"/>
            <w:shd w:val="clear" w:color="auto" w:fill="auto"/>
          </w:tcPr>
          <w:p w14:paraId="21C72B63" w14:textId="77777777" w:rsidR="001A1540" w:rsidRPr="00BF6EF0"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6EF0">
              <w:rPr>
                <w:rFonts w:eastAsia="Times New Roman" w:cs="Times New Roman"/>
                <w:sz w:val="24"/>
                <w:szCs w:val="24"/>
                <w:lang w:eastAsia="ru-RU"/>
              </w:rPr>
              <w:t>1,0</w:t>
            </w:r>
          </w:p>
          <w:p w14:paraId="70D839F9"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6EF0">
              <w:rPr>
                <w:rFonts w:eastAsia="Times New Roman" w:cs="Times New Roman"/>
                <w:sz w:val="24"/>
                <w:szCs w:val="24"/>
                <w:lang w:eastAsia="ru-RU"/>
              </w:rPr>
              <w:t>(условно)</w:t>
            </w:r>
          </w:p>
        </w:tc>
      </w:tr>
      <w:tr w:rsidR="001A1540" w:rsidRPr="00BF2C54" w14:paraId="0F777CFE" w14:textId="77777777" w:rsidTr="006914DB">
        <w:trPr>
          <w:gridAfter w:val="3"/>
          <w:wAfter w:w="3321" w:type="pct"/>
        </w:trPr>
        <w:tc>
          <w:tcPr>
            <w:tcW w:w="109" w:type="pct"/>
            <w:shd w:val="clear" w:color="auto" w:fill="auto"/>
          </w:tcPr>
          <w:p w14:paraId="33138503" w14:textId="77777777" w:rsidR="001A1540" w:rsidRPr="00BF2C54" w:rsidRDefault="001A1540" w:rsidP="00D529FE">
            <w:pPr>
              <w:widowControl w:val="0"/>
              <w:shd w:val="clear" w:color="auto" w:fill="FFFFFF"/>
              <w:autoSpaceDE w:val="0"/>
              <w:autoSpaceDN w:val="0"/>
              <w:adjustRightInd w:val="0"/>
              <w:spacing w:after="0"/>
              <w:rPr>
                <w:rFonts w:eastAsia="Times New Roman" w:cs="Times New Roman"/>
                <w:sz w:val="24"/>
                <w:szCs w:val="24"/>
                <w:lang w:eastAsia="ru-RU"/>
              </w:rPr>
            </w:pPr>
            <w:r w:rsidRPr="00BF2C54">
              <w:rPr>
                <w:rFonts w:eastAsia="Times New Roman" w:cs="Times New Roman"/>
                <w:sz w:val="24"/>
                <w:szCs w:val="24"/>
                <w:lang w:eastAsia="ru-RU"/>
              </w:rPr>
              <w:t>1.3</w:t>
            </w:r>
          </w:p>
        </w:tc>
        <w:tc>
          <w:tcPr>
            <w:tcW w:w="864" w:type="pct"/>
            <w:shd w:val="clear" w:color="auto" w:fill="auto"/>
          </w:tcPr>
          <w:p w14:paraId="0EE29D42" w14:textId="0E9AED82" w:rsidR="001A1540" w:rsidRPr="00BF2C54" w:rsidRDefault="001A1540"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 xml:space="preserve">Уровень дефицита бюджета городского округа по отношению к доходам бюджета городского округа </w:t>
            </w:r>
            <w:r w:rsidRPr="00BF2C54">
              <w:rPr>
                <w:rFonts w:eastAsia="Times New Roman" w:cs="Times New Roman"/>
                <w:sz w:val="24"/>
                <w:szCs w:val="24"/>
                <w:lang w:eastAsia="ru-RU"/>
              </w:rPr>
              <w:lastRenderedPageBreak/>
              <w:t xml:space="preserve">без учета утвержденного объема безвозмездных поступлений </w:t>
            </w:r>
          </w:p>
        </w:tc>
        <w:tc>
          <w:tcPr>
            <w:tcW w:w="137" w:type="pct"/>
            <w:shd w:val="clear" w:color="auto" w:fill="auto"/>
          </w:tcPr>
          <w:p w14:paraId="26B7A64C"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lastRenderedPageBreak/>
              <w:t>%</w:t>
            </w:r>
          </w:p>
        </w:tc>
        <w:tc>
          <w:tcPr>
            <w:tcW w:w="159" w:type="pct"/>
            <w:shd w:val="clear" w:color="auto" w:fill="auto"/>
          </w:tcPr>
          <w:p w14:paraId="6E7389B9" w14:textId="7E0C8EB1"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 xml:space="preserve">не более </w:t>
            </w:r>
            <w:r w:rsidR="004262D2">
              <w:rPr>
                <w:rFonts w:eastAsia="Times New Roman" w:cs="Times New Roman"/>
                <w:sz w:val="24"/>
                <w:szCs w:val="24"/>
                <w:lang w:eastAsia="ru-RU"/>
              </w:rPr>
              <w:lastRenderedPageBreak/>
              <w:t>10</w:t>
            </w:r>
            <w:r w:rsidRPr="00BF2C54">
              <w:rPr>
                <w:rFonts w:eastAsia="Times New Roman" w:cs="Times New Roman"/>
                <w:sz w:val="24"/>
                <w:szCs w:val="24"/>
                <w:lang w:eastAsia="ru-RU"/>
              </w:rPr>
              <w:t xml:space="preserve"> </w:t>
            </w:r>
          </w:p>
        </w:tc>
        <w:tc>
          <w:tcPr>
            <w:tcW w:w="153" w:type="pct"/>
            <w:shd w:val="clear" w:color="auto" w:fill="auto"/>
          </w:tcPr>
          <w:p w14:paraId="61776F6C" w14:textId="404E301C" w:rsidR="001A1540" w:rsidRPr="00BF2C54" w:rsidRDefault="004262D2"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lastRenderedPageBreak/>
              <w:t>1,6</w:t>
            </w:r>
          </w:p>
        </w:tc>
        <w:tc>
          <w:tcPr>
            <w:tcW w:w="257" w:type="pct"/>
            <w:shd w:val="clear" w:color="auto" w:fill="auto"/>
          </w:tcPr>
          <w:p w14:paraId="3DFA6DC2" w14:textId="77777777" w:rsidR="001A1540" w:rsidRPr="00BF6EF0"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6EF0">
              <w:rPr>
                <w:rFonts w:eastAsia="Times New Roman" w:cs="Times New Roman"/>
                <w:sz w:val="24"/>
                <w:szCs w:val="24"/>
                <w:lang w:eastAsia="ru-RU"/>
              </w:rPr>
              <w:t>1,0</w:t>
            </w:r>
          </w:p>
          <w:p w14:paraId="4B51780E"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6EF0">
              <w:rPr>
                <w:rFonts w:eastAsia="Times New Roman" w:cs="Times New Roman"/>
                <w:sz w:val="24"/>
                <w:szCs w:val="24"/>
                <w:lang w:eastAsia="ru-RU"/>
              </w:rPr>
              <w:t>(условно)</w:t>
            </w:r>
          </w:p>
        </w:tc>
      </w:tr>
      <w:tr w:rsidR="001A1540" w:rsidRPr="00BF2C54" w14:paraId="19BD6810" w14:textId="77777777" w:rsidTr="006914DB">
        <w:trPr>
          <w:gridAfter w:val="3"/>
          <w:wAfter w:w="3321" w:type="pct"/>
        </w:trPr>
        <w:tc>
          <w:tcPr>
            <w:tcW w:w="109" w:type="pct"/>
            <w:shd w:val="clear" w:color="auto" w:fill="auto"/>
          </w:tcPr>
          <w:p w14:paraId="7602CFD2" w14:textId="77777777" w:rsidR="001A1540" w:rsidRPr="00BF2C54" w:rsidRDefault="001A1540" w:rsidP="00D529FE">
            <w:pPr>
              <w:widowControl w:val="0"/>
              <w:shd w:val="clear" w:color="auto" w:fill="FFFFFF"/>
              <w:autoSpaceDE w:val="0"/>
              <w:autoSpaceDN w:val="0"/>
              <w:adjustRightInd w:val="0"/>
              <w:spacing w:after="0"/>
              <w:rPr>
                <w:rFonts w:eastAsia="Times New Roman" w:cs="Times New Roman"/>
                <w:sz w:val="24"/>
                <w:szCs w:val="24"/>
                <w:lang w:eastAsia="ru-RU"/>
              </w:rPr>
            </w:pPr>
            <w:r w:rsidRPr="00BF2C54">
              <w:rPr>
                <w:rFonts w:eastAsia="Times New Roman" w:cs="Times New Roman"/>
                <w:sz w:val="24"/>
                <w:szCs w:val="24"/>
                <w:lang w:eastAsia="ru-RU"/>
              </w:rPr>
              <w:t>1.4</w:t>
            </w:r>
          </w:p>
        </w:tc>
        <w:tc>
          <w:tcPr>
            <w:tcW w:w="864" w:type="pct"/>
            <w:shd w:val="clear" w:color="auto" w:fill="auto"/>
          </w:tcPr>
          <w:p w14:paraId="64EBAA4A" w14:textId="77777777" w:rsidR="001A1540" w:rsidRPr="00BF2C54" w:rsidRDefault="001A1540"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Прирост налоговых поступлений бюджета городского округа город Чкаловск</w:t>
            </w:r>
          </w:p>
        </w:tc>
        <w:tc>
          <w:tcPr>
            <w:tcW w:w="137" w:type="pct"/>
            <w:shd w:val="clear" w:color="auto" w:fill="auto"/>
          </w:tcPr>
          <w:p w14:paraId="3FF0D497"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w:t>
            </w:r>
          </w:p>
        </w:tc>
        <w:tc>
          <w:tcPr>
            <w:tcW w:w="159" w:type="pct"/>
            <w:shd w:val="clear" w:color="auto" w:fill="auto"/>
          </w:tcPr>
          <w:p w14:paraId="15187A6D"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не менее 4</w:t>
            </w:r>
          </w:p>
        </w:tc>
        <w:tc>
          <w:tcPr>
            <w:tcW w:w="153" w:type="pct"/>
            <w:shd w:val="clear" w:color="auto" w:fill="auto"/>
          </w:tcPr>
          <w:p w14:paraId="671D6BB5" w14:textId="68B7851A" w:rsidR="001A1540" w:rsidRPr="00BF2C54" w:rsidRDefault="004262D2"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11,6</w:t>
            </w:r>
          </w:p>
        </w:tc>
        <w:tc>
          <w:tcPr>
            <w:tcW w:w="257" w:type="pct"/>
            <w:shd w:val="clear" w:color="auto" w:fill="auto"/>
          </w:tcPr>
          <w:p w14:paraId="6EB9DCDC" w14:textId="77777777" w:rsidR="001A1540" w:rsidRPr="00BF6EF0" w:rsidRDefault="001A1540"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6EF0">
              <w:rPr>
                <w:rFonts w:eastAsia="Times New Roman" w:cs="Times New Roman"/>
                <w:sz w:val="24"/>
                <w:szCs w:val="24"/>
                <w:lang w:eastAsia="ru-RU"/>
              </w:rPr>
              <w:t>1,0</w:t>
            </w:r>
          </w:p>
          <w:p w14:paraId="6B5AE984" w14:textId="77777777" w:rsidR="001A1540" w:rsidRPr="00BF2C54" w:rsidRDefault="001A1540" w:rsidP="00D529FE">
            <w:pPr>
              <w:widowControl w:val="0"/>
              <w:shd w:val="clear" w:color="auto" w:fill="FFFFFF"/>
              <w:autoSpaceDE w:val="0"/>
              <w:autoSpaceDN w:val="0"/>
              <w:adjustRightInd w:val="0"/>
              <w:spacing w:after="0"/>
              <w:jc w:val="center"/>
              <w:rPr>
                <w:rFonts w:eastAsia="Times New Roman" w:cs="Times New Roman"/>
                <w:color w:val="FF0000"/>
                <w:sz w:val="16"/>
                <w:szCs w:val="16"/>
                <w:lang w:eastAsia="ru-RU"/>
              </w:rPr>
            </w:pPr>
            <w:r w:rsidRPr="00BF6EF0">
              <w:rPr>
                <w:rFonts w:eastAsia="Times New Roman" w:cs="Times New Roman"/>
                <w:sz w:val="24"/>
                <w:szCs w:val="24"/>
                <w:lang w:eastAsia="ru-RU"/>
              </w:rPr>
              <w:t>(условно)</w:t>
            </w:r>
          </w:p>
        </w:tc>
      </w:tr>
      <w:tr w:rsidR="00E35CF3" w:rsidRPr="00BF2C54" w14:paraId="074C12F3" w14:textId="77777777" w:rsidTr="006914DB">
        <w:trPr>
          <w:gridAfter w:val="3"/>
          <w:wAfter w:w="3321" w:type="pct"/>
        </w:trPr>
        <w:tc>
          <w:tcPr>
            <w:tcW w:w="109" w:type="pct"/>
            <w:shd w:val="clear" w:color="auto" w:fill="auto"/>
          </w:tcPr>
          <w:p w14:paraId="7438731B" w14:textId="44A922EF" w:rsidR="00E35CF3" w:rsidRPr="00BF2C54" w:rsidRDefault="00E35CF3" w:rsidP="00D529FE">
            <w:pPr>
              <w:widowControl w:val="0"/>
              <w:shd w:val="clear" w:color="auto" w:fill="FFFFFF"/>
              <w:autoSpaceDE w:val="0"/>
              <w:autoSpaceDN w:val="0"/>
              <w:adjustRightInd w:val="0"/>
              <w:spacing w:after="0"/>
              <w:rPr>
                <w:rFonts w:eastAsia="Times New Roman" w:cs="Times New Roman"/>
                <w:sz w:val="24"/>
                <w:szCs w:val="24"/>
                <w:lang w:eastAsia="ru-RU"/>
              </w:rPr>
            </w:pPr>
            <w:r w:rsidRPr="00BF2C54">
              <w:rPr>
                <w:rFonts w:eastAsia="Times New Roman" w:cs="Times New Roman"/>
                <w:sz w:val="24"/>
                <w:szCs w:val="24"/>
                <w:lang w:eastAsia="ru-RU"/>
              </w:rPr>
              <w:t>1.5</w:t>
            </w:r>
          </w:p>
        </w:tc>
        <w:tc>
          <w:tcPr>
            <w:tcW w:w="864" w:type="pct"/>
            <w:shd w:val="clear" w:color="auto" w:fill="auto"/>
          </w:tcPr>
          <w:p w14:paraId="34A4D286" w14:textId="07B9B06D"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Pr>
                <w:rFonts w:eastAsia="Times New Roman" w:cs="Times New Roman"/>
                <w:sz w:val="24"/>
                <w:szCs w:val="24"/>
                <w:lang w:eastAsia="ru-RU"/>
              </w:rPr>
              <w:t>Доля обеспеченности муниципального образования утвержденным генеральным планом и правилами землепользования и застройки городского округа город Чкаловск</w:t>
            </w:r>
          </w:p>
        </w:tc>
        <w:tc>
          <w:tcPr>
            <w:tcW w:w="137" w:type="pct"/>
            <w:shd w:val="clear" w:color="auto" w:fill="auto"/>
          </w:tcPr>
          <w:p w14:paraId="322D3CB7" w14:textId="0352CC14" w:rsidR="00E35CF3" w:rsidRPr="00BF2C54" w:rsidRDefault="00E3595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w:t>
            </w:r>
          </w:p>
        </w:tc>
        <w:tc>
          <w:tcPr>
            <w:tcW w:w="159" w:type="pct"/>
            <w:shd w:val="clear" w:color="auto" w:fill="auto"/>
          </w:tcPr>
          <w:p w14:paraId="0C7F10C0" w14:textId="7E8A2DF1" w:rsidR="00E35CF3" w:rsidRPr="00BF2C54" w:rsidRDefault="00E3595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100</w:t>
            </w:r>
          </w:p>
        </w:tc>
        <w:tc>
          <w:tcPr>
            <w:tcW w:w="153" w:type="pct"/>
            <w:shd w:val="clear" w:color="auto" w:fill="auto"/>
          </w:tcPr>
          <w:p w14:paraId="01B2482E" w14:textId="1FED6154" w:rsidR="00E35CF3" w:rsidRPr="00BF2C54" w:rsidRDefault="004262D2"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100</w:t>
            </w:r>
          </w:p>
        </w:tc>
        <w:tc>
          <w:tcPr>
            <w:tcW w:w="257" w:type="pct"/>
            <w:shd w:val="clear" w:color="auto" w:fill="auto"/>
          </w:tcPr>
          <w:p w14:paraId="2F87C98E" w14:textId="070F433F" w:rsidR="00E35CF3" w:rsidRPr="00BF6EF0" w:rsidRDefault="004262D2"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1,0</w:t>
            </w:r>
          </w:p>
        </w:tc>
      </w:tr>
      <w:tr w:rsidR="00E35CF3" w:rsidRPr="00BF2C54" w14:paraId="0F968CFF" w14:textId="77777777" w:rsidTr="006914DB">
        <w:trPr>
          <w:gridAfter w:val="3"/>
          <w:wAfter w:w="3321" w:type="pct"/>
        </w:trPr>
        <w:tc>
          <w:tcPr>
            <w:tcW w:w="109" w:type="pct"/>
            <w:shd w:val="clear" w:color="auto" w:fill="auto"/>
          </w:tcPr>
          <w:p w14:paraId="124DF213" w14:textId="27AE1599" w:rsidR="00E35CF3" w:rsidRPr="00BF2C54" w:rsidRDefault="00E35CF3" w:rsidP="00D529FE">
            <w:pPr>
              <w:widowControl w:val="0"/>
              <w:shd w:val="clear" w:color="auto" w:fill="FFFFFF"/>
              <w:autoSpaceDE w:val="0"/>
              <w:autoSpaceDN w:val="0"/>
              <w:adjustRightInd w:val="0"/>
              <w:spacing w:after="0"/>
              <w:rPr>
                <w:rFonts w:eastAsia="Times New Roman" w:cs="Times New Roman"/>
                <w:sz w:val="24"/>
                <w:szCs w:val="24"/>
                <w:lang w:eastAsia="ru-RU"/>
              </w:rPr>
            </w:pPr>
            <w:r w:rsidRPr="00BF2C54">
              <w:rPr>
                <w:rFonts w:eastAsia="Times New Roman" w:cs="Times New Roman"/>
                <w:sz w:val="24"/>
                <w:szCs w:val="24"/>
                <w:lang w:eastAsia="ru-RU"/>
              </w:rPr>
              <w:t>1.6</w:t>
            </w:r>
          </w:p>
        </w:tc>
        <w:tc>
          <w:tcPr>
            <w:tcW w:w="864" w:type="pct"/>
            <w:shd w:val="clear" w:color="auto" w:fill="auto"/>
          </w:tcPr>
          <w:p w14:paraId="534C8896" w14:textId="57F18973"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Доля расходов на обслуживание муниципального долга в общем объеме расходов бюджета городского округа без учета субвенций из федерального и областного бюджетов</w:t>
            </w:r>
          </w:p>
        </w:tc>
        <w:tc>
          <w:tcPr>
            <w:tcW w:w="137" w:type="pct"/>
            <w:shd w:val="clear" w:color="auto" w:fill="auto"/>
          </w:tcPr>
          <w:p w14:paraId="3A20B97C"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w:t>
            </w:r>
          </w:p>
        </w:tc>
        <w:tc>
          <w:tcPr>
            <w:tcW w:w="159" w:type="pct"/>
            <w:shd w:val="clear" w:color="auto" w:fill="auto"/>
          </w:tcPr>
          <w:p w14:paraId="14789F78"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не более 15%</w:t>
            </w:r>
          </w:p>
        </w:tc>
        <w:tc>
          <w:tcPr>
            <w:tcW w:w="153" w:type="pct"/>
            <w:shd w:val="clear" w:color="auto" w:fill="auto"/>
          </w:tcPr>
          <w:p w14:paraId="728A74C4"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0</w:t>
            </w:r>
          </w:p>
        </w:tc>
        <w:tc>
          <w:tcPr>
            <w:tcW w:w="257" w:type="pct"/>
            <w:shd w:val="clear" w:color="auto" w:fill="auto"/>
          </w:tcPr>
          <w:p w14:paraId="44AE698E" w14:textId="77777777" w:rsidR="00E35CF3" w:rsidRPr="00BF6EF0"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6EF0">
              <w:rPr>
                <w:rFonts w:eastAsia="Times New Roman" w:cs="Times New Roman"/>
                <w:sz w:val="24"/>
                <w:szCs w:val="24"/>
                <w:lang w:eastAsia="ru-RU"/>
              </w:rPr>
              <w:t>1,0</w:t>
            </w:r>
          </w:p>
          <w:p w14:paraId="72144B38"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6EF0">
              <w:rPr>
                <w:rFonts w:eastAsia="Times New Roman" w:cs="Times New Roman"/>
                <w:sz w:val="24"/>
                <w:szCs w:val="24"/>
                <w:lang w:eastAsia="ru-RU"/>
              </w:rPr>
              <w:t>(условно)</w:t>
            </w:r>
          </w:p>
        </w:tc>
      </w:tr>
      <w:tr w:rsidR="00E35CF3" w:rsidRPr="00BF2C54" w14:paraId="047EFA59" w14:textId="77777777" w:rsidTr="006914DB">
        <w:trPr>
          <w:gridAfter w:val="3"/>
          <w:wAfter w:w="3321" w:type="pct"/>
        </w:trPr>
        <w:tc>
          <w:tcPr>
            <w:tcW w:w="109" w:type="pct"/>
            <w:shd w:val="clear" w:color="auto" w:fill="auto"/>
          </w:tcPr>
          <w:p w14:paraId="1DABCA9C" w14:textId="5C7F6233" w:rsidR="00E35CF3" w:rsidRPr="00BF2C54" w:rsidRDefault="00E35CF3" w:rsidP="00D529FE">
            <w:pPr>
              <w:widowControl w:val="0"/>
              <w:shd w:val="clear" w:color="auto" w:fill="FFFFFF"/>
              <w:autoSpaceDE w:val="0"/>
              <w:autoSpaceDN w:val="0"/>
              <w:adjustRightInd w:val="0"/>
              <w:spacing w:after="0"/>
              <w:ind w:left="-57" w:right="-57"/>
              <w:rPr>
                <w:rFonts w:eastAsia="Times New Roman" w:cs="Times New Roman"/>
                <w:sz w:val="24"/>
                <w:szCs w:val="24"/>
                <w:lang w:eastAsia="ru-RU"/>
              </w:rPr>
            </w:pPr>
            <w:r w:rsidRPr="00BF2C54">
              <w:rPr>
                <w:rFonts w:eastAsia="Times New Roman" w:cs="Times New Roman"/>
                <w:sz w:val="24"/>
                <w:szCs w:val="24"/>
                <w:lang w:eastAsia="ru-RU"/>
              </w:rPr>
              <w:t>1.7</w:t>
            </w:r>
          </w:p>
        </w:tc>
        <w:tc>
          <w:tcPr>
            <w:tcW w:w="864" w:type="pct"/>
            <w:shd w:val="clear" w:color="auto" w:fill="auto"/>
          </w:tcPr>
          <w:p w14:paraId="62889072" w14:textId="77777777"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Превышение кассовых выплат над показателями сводной бюджетной росписи бюджета городского округа</w:t>
            </w:r>
          </w:p>
        </w:tc>
        <w:tc>
          <w:tcPr>
            <w:tcW w:w="137" w:type="pct"/>
            <w:shd w:val="clear" w:color="auto" w:fill="auto"/>
          </w:tcPr>
          <w:p w14:paraId="2C1A5416"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w:t>
            </w:r>
          </w:p>
        </w:tc>
        <w:tc>
          <w:tcPr>
            <w:tcW w:w="159" w:type="pct"/>
            <w:shd w:val="clear" w:color="auto" w:fill="auto"/>
          </w:tcPr>
          <w:p w14:paraId="09188E56"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0</w:t>
            </w:r>
          </w:p>
        </w:tc>
        <w:tc>
          <w:tcPr>
            <w:tcW w:w="153" w:type="pct"/>
            <w:shd w:val="clear" w:color="auto" w:fill="auto"/>
          </w:tcPr>
          <w:p w14:paraId="0E193184"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0</w:t>
            </w:r>
          </w:p>
        </w:tc>
        <w:tc>
          <w:tcPr>
            <w:tcW w:w="257" w:type="pct"/>
            <w:shd w:val="clear" w:color="auto" w:fill="auto"/>
          </w:tcPr>
          <w:p w14:paraId="778D583C"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1,0</w:t>
            </w:r>
          </w:p>
        </w:tc>
      </w:tr>
      <w:tr w:rsidR="00E35CF3" w:rsidRPr="00BF2C54" w14:paraId="62E64919" w14:textId="77777777" w:rsidTr="006914DB">
        <w:trPr>
          <w:gridAfter w:val="3"/>
          <w:wAfter w:w="3321" w:type="pct"/>
        </w:trPr>
        <w:tc>
          <w:tcPr>
            <w:tcW w:w="109" w:type="pct"/>
            <w:shd w:val="clear" w:color="auto" w:fill="auto"/>
          </w:tcPr>
          <w:p w14:paraId="1656E840" w14:textId="1DE733A5" w:rsidR="00E35CF3" w:rsidRPr="00BF2C54" w:rsidRDefault="00E35CF3" w:rsidP="00D529FE">
            <w:pPr>
              <w:widowControl w:val="0"/>
              <w:shd w:val="clear" w:color="auto" w:fill="FFFFFF"/>
              <w:autoSpaceDE w:val="0"/>
              <w:autoSpaceDN w:val="0"/>
              <w:adjustRightInd w:val="0"/>
              <w:spacing w:after="0"/>
              <w:ind w:left="-57" w:right="-57"/>
              <w:rPr>
                <w:rFonts w:eastAsia="Times New Roman" w:cs="Times New Roman"/>
                <w:sz w:val="24"/>
                <w:szCs w:val="24"/>
                <w:lang w:eastAsia="ru-RU"/>
              </w:rPr>
            </w:pPr>
            <w:r w:rsidRPr="00BF2C54">
              <w:rPr>
                <w:rFonts w:eastAsia="Times New Roman" w:cs="Times New Roman"/>
                <w:sz w:val="24"/>
                <w:szCs w:val="24"/>
                <w:lang w:eastAsia="ru-RU"/>
              </w:rPr>
              <w:t>1.8</w:t>
            </w:r>
          </w:p>
        </w:tc>
        <w:tc>
          <w:tcPr>
            <w:tcW w:w="864" w:type="pct"/>
            <w:shd w:val="clear" w:color="auto" w:fill="auto"/>
          </w:tcPr>
          <w:p w14:paraId="1F189068" w14:textId="77777777"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Объем невыполненных бюджетных обязательств (просроченная кредиторская задолженность бюджета городского округа)</w:t>
            </w:r>
          </w:p>
        </w:tc>
        <w:tc>
          <w:tcPr>
            <w:tcW w:w="137" w:type="pct"/>
            <w:shd w:val="clear" w:color="auto" w:fill="auto"/>
          </w:tcPr>
          <w:p w14:paraId="0C689F41"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тыс. рублей</w:t>
            </w:r>
          </w:p>
        </w:tc>
        <w:tc>
          <w:tcPr>
            <w:tcW w:w="159" w:type="pct"/>
            <w:shd w:val="clear" w:color="auto" w:fill="auto"/>
          </w:tcPr>
          <w:p w14:paraId="24B2404E"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0</w:t>
            </w:r>
          </w:p>
        </w:tc>
        <w:tc>
          <w:tcPr>
            <w:tcW w:w="153" w:type="pct"/>
            <w:shd w:val="clear" w:color="auto" w:fill="auto"/>
          </w:tcPr>
          <w:p w14:paraId="6559B2F2"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0</w:t>
            </w:r>
          </w:p>
        </w:tc>
        <w:tc>
          <w:tcPr>
            <w:tcW w:w="257" w:type="pct"/>
            <w:shd w:val="clear" w:color="auto" w:fill="auto"/>
          </w:tcPr>
          <w:p w14:paraId="3D32DA1C"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1,0</w:t>
            </w:r>
          </w:p>
        </w:tc>
      </w:tr>
      <w:tr w:rsidR="00E35CF3" w:rsidRPr="00BF2C54" w14:paraId="65862945" w14:textId="77777777" w:rsidTr="006914DB">
        <w:trPr>
          <w:gridAfter w:val="3"/>
          <w:wAfter w:w="3321" w:type="pct"/>
        </w:trPr>
        <w:tc>
          <w:tcPr>
            <w:tcW w:w="109" w:type="pct"/>
            <w:shd w:val="clear" w:color="auto" w:fill="auto"/>
          </w:tcPr>
          <w:p w14:paraId="378F379F" w14:textId="49B4F0BF" w:rsidR="00E35CF3" w:rsidRPr="00BF2C54" w:rsidRDefault="00E35CF3" w:rsidP="00D529FE">
            <w:pPr>
              <w:widowControl w:val="0"/>
              <w:shd w:val="clear" w:color="auto" w:fill="FFFFFF"/>
              <w:autoSpaceDE w:val="0"/>
              <w:autoSpaceDN w:val="0"/>
              <w:adjustRightInd w:val="0"/>
              <w:spacing w:after="0"/>
              <w:ind w:left="-57" w:right="-57"/>
              <w:rPr>
                <w:rFonts w:eastAsia="Times New Roman" w:cs="Times New Roman"/>
                <w:sz w:val="24"/>
                <w:szCs w:val="24"/>
                <w:lang w:eastAsia="ru-RU"/>
              </w:rPr>
            </w:pPr>
            <w:r w:rsidRPr="00BF2C54">
              <w:rPr>
                <w:rFonts w:eastAsia="Times New Roman" w:cs="Times New Roman"/>
                <w:sz w:val="24"/>
                <w:szCs w:val="24"/>
                <w:lang w:eastAsia="ru-RU"/>
              </w:rPr>
              <w:t>1.9</w:t>
            </w:r>
          </w:p>
        </w:tc>
        <w:tc>
          <w:tcPr>
            <w:tcW w:w="864" w:type="pct"/>
            <w:shd w:val="clear" w:color="auto" w:fill="auto"/>
          </w:tcPr>
          <w:p w14:paraId="0C55AC0D" w14:textId="77777777"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 xml:space="preserve">Удельный вес расходов, осуществляемых с применением предварительного контроля за целевым использованием бюджетных средств </w:t>
            </w:r>
          </w:p>
        </w:tc>
        <w:tc>
          <w:tcPr>
            <w:tcW w:w="137" w:type="pct"/>
            <w:shd w:val="clear" w:color="auto" w:fill="auto"/>
          </w:tcPr>
          <w:p w14:paraId="4DB627AB"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w:t>
            </w:r>
          </w:p>
        </w:tc>
        <w:tc>
          <w:tcPr>
            <w:tcW w:w="159" w:type="pct"/>
            <w:shd w:val="clear" w:color="auto" w:fill="auto"/>
          </w:tcPr>
          <w:p w14:paraId="601CA6C2"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153" w:type="pct"/>
            <w:shd w:val="clear" w:color="auto" w:fill="auto"/>
          </w:tcPr>
          <w:p w14:paraId="46363FEF"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257" w:type="pct"/>
            <w:shd w:val="clear" w:color="auto" w:fill="auto"/>
          </w:tcPr>
          <w:p w14:paraId="2A3F9D66"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1,0</w:t>
            </w:r>
          </w:p>
        </w:tc>
      </w:tr>
      <w:tr w:rsidR="00E35CF3" w:rsidRPr="00BF2C54" w14:paraId="71DBADD3" w14:textId="77777777" w:rsidTr="006914DB">
        <w:trPr>
          <w:gridAfter w:val="3"/>
          <w:wAfter w:w="3321" w:type="pct"/>
        </w:trPr>
        <w:tc>
          <w:tcPr>
            <w:tcW w:w="109" w:type="pct"/>
            <w:shd w:val="clear" w:color="auto" w:fill="auto"/>
          </w:tcPr>
          <w:p w14:paraId="66EA2663" w14:textId="3D84A4E1" w:rsidR="00E35CF3" w:rsidRPr="00BF2C54" w:rsidRDefault="00E35CF3" w:rsidP="00D529FE">
            <w:pPr>
              <w:widowControl w:val="0"/>
              <w:shd w:val="clear" w:color="auto" w:fill="FFFFFF"/>
              <w:autoSpaceDE w:val="0"/>
              <w:autoSpaceDN w:val="0"/>
              <w:adjustRightInd w:val="0"/>
              <w:spacing w:after="0"/>
              <w:ind w:left="-57" w:right="-57"/>
              <w:rPr>
                <w:rFonts w:eastAsia="Times New Roman" w:cs="Times New Roman"/>
                <w:sz w:val="24"/>
                <w:szCs w:val="24"/>
                <w:lang w:eastAsia="ru-RU"/>
              </w:rPr>
            </w:pPr>
            <w:r w:rsidRPr="00BF2C54">
              <w:rPr>
                <w:rFonts w:eastAsia="Times New Roman" w:cs="Times New Roman"/>
                <w:sz w:val="24"/>
                <w:szCs w:val="24"/>
                <w:lang w:eastAsia="ru-RU"/>
              </w:rPr>
              <w:t>1.10</w:t>
            </w:r>
          </w:p>
        </w:tc>
        <w:tc>
          <w:tcPr>
            <w:tcW w:w="864" w:type="pct"/>
            <w:shd w:val="clear" w:color="auto" w:fill="auto"/>
          </w:tcPr>
          <w:p w14:paraId="3FCF9A80" w14:textId="77777777"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Количество нарушений сроков предоставления отчетов об исполнении бюджета городского округа город Чкаловск</w:t>
            </w:r>
          </w:p>
        </w:tc>
        <w:tc>
          <w:tcPr>
            <w:tcW w:w="137" w:type="pct"/>
            <w:shd w:val="clear" w:color="auto" w:fill="auto"/>
          </w:tcPr>
          <w:p w14:paraId="1A6707FB"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Ед.</w:t>
            </w:r>
          </w:p>
        </w:tc>
        <w:tc>
          <w:tcPr>
            <w:tcW w:w="159" w:type="pct"/>
            <w:shd w:val="clear" w:color="auto" w:fill="auto"/>
          </w:tcPr>
          <w:p w14:paraId="7DA9D5BD"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0</w:t>
            </w:r>
          </w:p>
        </w:tc>
        <w:tc>
          <w:tcPr>
            <w:tcW w:w="153" w:type="pct"/>
            <w:shd w:val="clear" w:color="auto" w:fill="auto"/>
          </w:tcPr>
          <w:p w14:paraId="77799E48"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0</w:t>
            </w:r>
          </w:p>
        </w:tc>
        <w:tc>
          <w:tcPr>
            <w:tcW w:w="257" w:type="pct"/>
            <w:shd w:val="clear" w:color="auto" w:fill="auto"/>
          </w:tcPr>
          <w:p w14:paraId="0FBA1C48"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1,0</w:t>
            </w:r>
          </w:p>
        </w:tc>
      </w:tr>
      <w:tr w:rsidR="00E35CF3" w:rsidRPr="00BF2C54" w14:paraId="39886F34" w14:textId="77777777" w:rsidTr="006914DB">
        <w:trPr>
          <w:gridAfter w:val="3"/>
          <w:wAfter w:w="3321" w:type="pct"/>
        </w:trPr>
        <w:tc>
          <w:tcPr>
            <w:tcW w:w="109" w:type="pct"/>
            <w:shd w:val="clear" w:color="auto" w:fill="auto"/>
          </w:tcPr>
          <w:p w14:paraId="13A87649" w14:textId="24B62F3F" w:rsidR="00E35CF3" w:rsidRPr="00BF2C54" w:rsidRDefault="00E35CF3" w:rsidP="00D529FE">
            <w:pPr>
              <w:widowControl w:val="0"/>
              <w:shd w:val="clear" w:color="auto" w:fill="FFFFFF"/>
              <w:autoSpaceDE w:val="0"/>
              <w:autoSpaceDN w:val="0"/>
              <w:adjustRightInd w:val="0"/>
              <w:spacing w:after="0"/>
              <w:ind w:left="-57" w:right="-57"/>
              <w:rPr>
                <w:rFonts w:eastAsia="Times New Roman" w:cs="Times New Roman"/>
                <w:sz w:val="24"/>
                <w:szCs w:val="24"/>
                <w:lang w:eastAsia="ru-RU"/>
              </w:rPr>
            </w:pPr>
            <w:r w:rsidRPr="00BF2C54">
              <w:rPr>
                <w:rFonts w:eastAsia="Times New Roman" w:cs="Times New Roman"/>
                <w:sz w:val="24"/>
                <w:szCs w:val="24"/>
                <w:lang w:eastAsia="ru-RU"/>
              </w:rPr>
              <w:t>1.11</w:t>
            </w:r>
          </w:p>
        </w:tc>
        <w:tc>
          <w:tcPr>
            <w:tcW w:w="864" w:type="pct"/>
            <w:shd w:val="clear" w:color="auto" w:fill="auto"/>
          </w:tcPr>
          <w:p w14:paraId="40CE8119" w14:textId="77777777"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Отношение количества проведенных контрольных мероприятий к количеству контрольных мероприятий, предусмотренных планами контрольной деятельности на соответствующий финансовый год</w:t>
            </w:r>
          </w:p>
        </w:tc>
        <w:tc>
          <w:tcPr>
            <w:tcW w:w="137" w:type="pct"/>
            <w:shd w:val="clear" w:color="auto" w:fill="auto"/>
          </w:tcPr>
          <w:p w14:paraId="4D3B66DC"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w:t>
            </w:r>
          </w:p>
        </w:tc>
        <w:tc>
          <w:tcPr>
            <w:tcW w:w="159" w:type="pct"/>
            <w:shd w:val="clear" w:color="auto" w:fill="auto"/>
          </w:tcPr>
          <w:p w14:paraId="7AE5EA66"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153" w:type="pct"/>
            <w:shd w:val="clear" w:color="auto" w:fill="auto"/>
          </w:tcPr>
          <w:p w14:paraId="615E3B25"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257" w:type="pct"/>
            <w:shd w:val="clear" w:color="auto" w:fill="auto"/>
          </w:tcPr>
          <w:p w14:paraId="770FF073"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1,0</w:t>
            </w:r>
          </w:p>
        </w:tc>
      </w:tr>
      <w:tr w:rsidR="00E35CF3" w:rsidRPr="00BF2C54" w14:paraId="6DBF09FF" w14:textId="77777777" w:rsidTr="006914DB">
        <w:trPr>
          <w:gridAfter w:val="3"/>
          <w:wAfter w:w="3321" w:type="pct"/>
        </w:trPr>
        <w:tc>
          <w:tcPr>
            <w:tcW w:w="109" w:type="pct"/>
            <w:shd w:val="clear" w:color="auto" w:fill="auto"/>
          </w:tcPr>
          <w:p w14:paraId="421EE872" w14:textId="26E0579A" w:rsidR="00E35CF3" w:rsidRPr="00BF2C54" w:rsidRDefault="00E35953" w:rsidP="00D529FE">
            <w:pPr>
              <w:widowControl w:val="0"/>
              <w:shd w:val="clear" w:color="auto" w:fill="FFFFFF"/>
              <w:autoSpaceDE w:val="0"/>
              <w:autoSpaceDN w:val="0"/>
              <w:adjustRightInd w:val="0"/>
              <w:spacing w:after="0"/>
              <w:ind w:left="-57" w:right="-57"/>
              <w:rPr>
                <w:rFonts w:eastAsia="Times New Roman" w:cs="Times New Roman"/>
                <w:sz w:val="24"/>
                <w:szCs w:val="24"/>
                <w:lang w:eastAsia="ru-RU"/>
              </w:rPr>
            </w:pPr>
            <w:r>
              <w:rPr>
                <w:rFonts w:eastAsia="Times New Roman" w:cs="Times New Roman"/>
                <w:sz w:val="24"/>
                <w:szCs w:val="24"/>
                <w:lang w:eastAsia="ru-RU"/>
              </w:rPr>
              <w:t>1.12</w:t>
            </w:r>
          </w:p>
        </w:tc>
        <w:tc>
          <w:tcPr>
            <w:tcW w:w="864" w:type="pct"/>
            <w:shd w:val="clear" w:color="auto" w:fill="auto"/>
          </w:tcPr>
          <w:p w14:paraId="36C82CFD" w14:textId="77777777"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w:t>
            </w:r>
          </w:p>
        </w:tc>
        <w:tc>
          <w:tcPr>
            <w:tcW w:w="137" w:type="pct"/>
            <w:shd w:val="clear" w:color="auto" w:fill="auto"/>
          </w:tcPr>
          <w:p w14:paraId="3872BC01"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w:t>
            </w:r>
          </w:p>
        </w:tc>
        <w:tc>
          <w:tcPr>
            <w:tcW w:w="159" w:type="pct"/>
            <w:shd w:val="clear" w:color="auto" w:fill="auto"/>
          </w:tcPr>
          <w:p w14:paraId="24A340E4"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val="en-US" w:eastAsia="ru-RU"/>
              </w:rPr>
              <w:t xml:space="preserve">&gt; </w:t>
            </w:r>
            <w:r w:rsidRPr="00BF2C54">
              <w:rPr>
                <w:rFonts w:eastAsia="Times New Roman" w:cs="Times New Roman"/>
                <w:sz w:val="24"/>
                <w:szCs w:val="24"/>
                <w:lang w:eastAsia="ru-RU"/>
              </w:rPr>
              <w:t>90</w:t>
            </w:r>
          </w:p>
        </w:tc>
        <w:tc>
          <w:tcPr>
            <w:tcW w:w="153" w:type="pct"/>
            <w:shd w:val="clear" w:color="auto" w:fill="auto"/>
          </w:tcPr>
          <w:p w14:paraId="25FD2C18"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257" w:type="pct"/>
            <w:shd w:val="clear" w:color="auto" w:fill="auto"/>
          </w:tcPr>
          <w:p w14:paraId="7C915035"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1,1</w:t>
            </w:r>
          </w:p>
        </w:tc>
      </w:tr>
      <w:tr w:rsidR="00E35CF3" w:rsidRPr="00BF2C54" w14:paraId="592D3460" w14:textId="77777777" w:rsidTr="00CE7018">
        <w:trPr>
          <w:gridAfter w:val="3"/>
          <w:wAfter w:w="3321" w:type="pct"/>
        </w:trPr>
        <w:tc>
          <w:tcPr>
            <w:tcW w:w="1422" w:type="pct"/>
            <w:gridSpan w:val="5"/>
            <w:shd w:val="clear" w:color="auto" w:fill="auto"/>
          </w:tcPr>
          <w:p w14:paraId="54EF6882" w14:textId="77777777" w:rsidR="00E35CF3" w:rsidRDefault="00E35CF3" w:rsidP="00D529FE">
            <w:pPr>
              <w:widowControl w:val="0"/>
              <w:shd w:val="clear" w:color="auto" w:fill="FFFFFF"/>
              <w:autoSpaceDE w:val="0"/>
              <w:autoSpaceDN w:val="0"/>
              <w:adjustRightInd w:val="0"/>
              <w:spacing w:after="0"/>
              <w:jc w:val="both"/>
              <w:rPr>
                <w:rFonts w:eastAsia="Times New Roman" w:cs="Times New Roman"/>
                <w:b/>
                <w:sz w:val="24"/>
                <w:szCs w:val="24"/>
                <w:lang w:eastAsia="ru-RU"/>
              </w:rPr>
            </w:pPr>
            <w:r w:rsidRPr="002204A8">
              <w:rPr>
                <w:rFonts w:eastAsia="Times New Roman" w:cs="Times New Roman"/>
                <w:b/>
                <w:sz w:val="24"/>
                <w:szCs w:val="24"/>
                <w:lang w:eastAsia="ru-RU"/>
              </w:rPr>
              <w:t>ИТОГО степень достижения  целей подпрограммы</w:t>
            </w:r>
          </w:p>
          <w:p w14:paraId="7F891A37" w14:textId="6BB2DFEB"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b/>
                <w:sz w:val="24"/>
                <w:szCs w:val="24"/>
                <w:lang w:eastAsia="ru-RU"/>
              </w:rPr>
            </w:pPr>
            <w:r>
              <w:rPr>
                <w:rFonts w:eastAsia="Times New Roman" w:cs="Times New Roman"/>
                <w:b/>
                <w:sz w:val="24"/>
                <w:szCs w:val="24"/>
                <w:lang w:eastAsia="ru-RU"/>
              </w:rPr>
              <w:t xml:space="preserve">(1,0 + 1,0 + 1,0 </w:t>
            </w:r>
            <w:r w:rsidR="00E35953">
              <w:rPr>
                <w:rFonts w:eastAsia="Times New Roman" w:cs="Times New Roman"/>
                <w:b/>
                <w:sz w:val="24"/>
                <w:szCs w:val="24"/>
                <w:lang w:eastAsia="ru-RU"/>
              </w:rPr>
              <w:t xml:space="preserve">+ </w:t>
            </w:r>
            <w:r w:rsidR="00D271F5">
              <w:rPr>
                <w:rFonts w:eastAsia="Times New Roman" w:cs="Times New Roman"/>
                <w:b/>
                <w:sz w:val="24"/>
                <w:szCs w:val="24"/>
                <w:lang w:eastAsia="ru-RU"/>
              </w:rPr>
              <w:t>1,0</w:t>
            </w:r>
            <w:r w:rsidR="00E35953">
              <w:rPr>
                <w:rFonts w:eastAsia="Times New Roman" w:cs="Times New Roman"/>
                <w:b/>
                <w:sz w:val="24"/>
                <w:szCs w:val="24"/>
                <w:lang w:eastAsia="ru-RU"/>
              </w:rPr>
              <w:t xml:space="preserve"> </w:t>
            </w:r>
            <w:r>
              <w:rPr>
                <w:rFonts w:eastAsia="Times New Roman" w:cs="Times New Roman"/>
                <w:b/>
                <w:sz w:val="24"/>
                <w:szCs w:val="24"/>
                <w:lang w:eastAsia="ru-RU"/>
              </w:rPr>
              <w:t>+ 1,0 + 1,0 + 1,0 + 1,0 + 1,0 + 1,0 + 1,0 + 1,1) / 1</w:t>
            </w:r>
            <w:r w:rsidR="00E35953">
              <w:rPr>
                <w:rFonts w:eastAsia="Times New Roman" w:cs="Times New Roman"/>
                <w:b/>
                <w:sz w:val="24"/>
                <w:szCs w:val="24"/>
                <w:lang w:eastAsia="ru-RU"/>
              </w:rPr>
              <w:t>2</w:t>
            </w:r>
          </w:p>
        </w:tc>
        <w:tc>
          <w:tcPr>
            <w:tcW w:w="257" w:type="pct"/>
            <w:shd w:val="clear" w:color="auto" w:fill="auto"/>
          </w:tcPr>
          <w:p w14:paraId="548A8CC2" w14:textId="77777777" w:rsidR="00E35953" w:rsidRDefault="00E35953" w:rsidP="00D529FE">
            <w:pPr>
              <w:widowControl w:val="0"/>
              <w:shd w:val="clear" w:color="auto" w:fill="FFFFFF"/>
              <w:autoSpaceDE w:val="0"/>
              <w:autoSpaceDN w:val="0"/>
              <w:adjustRightInd w:val="0"/>
              <w:spacing w:after="0"/>
              <w:jc w:val="center"/>
              <w:rPr>
                <w:rFonts w:eastAsia="Times New Roman" w:cs="Times New Roman"/>
                <w:b/>
                <w:sz w:val="24"/>
                <w:szCs w:val="24"/>
                <w:lang w:eastAsia="ru-RU"/>
              </w:rPr>
            </w:pPr>
          </w:p>
          <w:p w14:paraId="49BFABC3" w14:textId="45B5CCBB" w:rsidR="00E35CF3" w:rsidRPr="00BF2C54" w:rsidRDefault="00D271F5" w:rsidP="00D529FE">
            <w:pPr>
              <w:widowControl w:val="0"/>
              <w:shd w:val="clear" w:color="auto" w:fill="FFFFFF"/>
              <w:autoSpaceDE w:val="0"/>
              <w:autoSpaceDN w:val="0"/>
              <w:adjustRightInd w:val="0"/>
              <w:spacing w:after="0"/>
              <w:jc w:val="center"/>
              <w:rPr>
                <w:rFonts w:eastAsia="Times New Roman" w:cs="Times New Roman"/>
                <w:b/>
                <w:sz w:val="24"/>
                <w:szCs w:val="24"/>
                <w:lang w:eastAsia="ru-RU"/>
              </w:rPr>
            </w:pPr>
            <w:r>
              <w:rPr>
                <w:rFonts w:eastAsia="Times New Roman" w:cs="Times New Roman"/>
                <w:b/>
                <w:sz w:val="24"/>
                <w:szCs w:val="24"/>
                <w:lang w:eastAsia="ru-RU"/>
              </w:rPr>
              <w:t>1,0</w:t>
            </w:r>
          </w:p>
        </w:tc>
      </w:tr>
      <w:tr w:rsidR="00E35CF3" w:rsidRPr="00BF2C54" w14:paraId="30B6E88E" w14:textId="77777777" w:rsidTr="00CE7018">
        <w:trPr>
          <w:gridAfter w:val="3"/>
          <w:wAfter w:w="3321" w:type="pct"/>
        </w:trPr>
        <w:tc>
          <w:tcPr>
            <w:tcW w:w="1679" w:type="pct"/>
            <w:gridSpan w:val="6"/>
            <w:shd w:val="clear" w:color="auto" w:fill="auto"/>
          </w:tcPr>
          <w:p w14:paraId="363F2D3A" w14:textId="77777777"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b/>
                <w:sz w:val="24"/>
                <w:szCs w:val="24"/>
                <w:lang w:eastAsia="ru-RU"/>
              </w:rPr>
              <w:t>Подпрограмма 2 «Повышение эффективности бюджетных расходов»</w:t>
            </w:r>
          </w:p>
        </w:tc>
      </w:tr>
      <w:tr w:rsidR="00E35CF3" w:rsidRPr="00BF2C54" w14:paraId="43327F1F" w14:textId="77777777" w:rsidTr="006914DB">
        <w:trPr>
          <w:gridAfter w:val="3"/>
          <w:wAfter w:w="3321" w:type="pct"/>
        </w:trPr>
        <w:tc>
          <w:tcPr>
            <w:tcW w:w="109" w:type="pct"/>
            <w:shd w:val="clear" w:color="auto" w:fill="auto"/>
          </w:tcPr>
          <w:p w14:paraId="74046B4C" w14:textId="77777777" w:rsidR="00E35CF3" w:rsidRPr="00BF2C54" w:rsidRDefault="00E35CF3" w:rsidP="00D529FE">
            <w:pPr>
              <w:widowControl w:val="0"/>
              <w:shd w:val="clear" w:color="auto" w:fill="FFFFFF"/>
              <w:autoSpaceDE w:val="0"/>
              <w:autoSpaceDN w:val="0"/>
              <w:adjustRightInd w:val="0"/>
              <w:spacing w:after="0"/>
              <w:rPr>
                <w:rFonts w:eastAsia="Times New Roman" w:cs="Times New Roman"/>
                <w:sz w:val="24"/>
                <w:szCs w:val="24"/>
                <w:lang w:eastAsia="ru-RU"/>
              </w:rPr>
            </w:pPr>
            <w:r w:rsidRPr="00BF2C54">
              <w:rPr>
                <w:rFonts w:eastAsia="Times New Roman" w:cs="Times New Roman"/>
                <w:sz w:val="24"/>
                <w:szCs w:val="24"/>
                <w:lang w:eastAsia="ru-RU"/>
              </w:rPr>
              <w:t>2.1</w:t>
            </w:r>
          </w:p>
        </w:tc>
        <w:tc>
          <w:tcPr>
            <w:tcW w:w="864" w:type="pct"/>
            <w:shd w:val="clear" w:color="auto" w:fill="auto"/>
          </w:tcPr>
          <w:p w14:paraId="68952909" w14:textId="77777777"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 xml:space="preserve">Удельный вес муниципальных учреждений городского округа город Чкаловск, выполнивших в полном объеме муниципальное задание, в общем количестве муниципальных бюджетных и автономных учреждений городского округа город Чкаловск     </w:t>
            </w:r>
          </w:p>
        </w:tc>
        <w:tc>
          <w:tcPr>
            <w:tcW w:w="137" w:type="pct"/>
            <w:shd w:val="clear" w:color="auto" w:fill="auto"/>
          </w:tcPr>
          <w:p w14:paraId="3D5423CC"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w:t>
            </w:r>
          </w:p>
        </w:tc>
        <w:tc>
          <w:tcPr>
            <w:tcW w:w="159" w:type="pct"/>
            <w:shd w:val="clear" w:color="auto" w:fill="auto"/>
          </w:tcPr>
          <w:p w14:paraId="5FEE27AB"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153" w:type="pct"/>
            <w:shd w:val="clear" w:color="auto" w:fill="auto"/>
          </w:tcPr>
          <w:p w14:paraId="4E74ADCD"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257" w:type="pct"/>
            <w:shd w:val="clear" w:color="auto" w:fill="auto"/>
          </w:tcPr>
          <w:p w14:paraId="6D3C73C7" w14:textId="77777777" w:rsidR="00E35CF3" w:rsidRPr="0075511A"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75511A">
              <w:rPr>
                <w:rFonts w:eastAsia="Times New Roman" w:cs="Times New Roman"/>
                <w:sz w:val="24"/>
                <w:szCs w:val="24"/>
                <w:lang w:eastAsia="ru-RU"/>
              </w:rPr>
              <w:t>1,0</w:t>
            </w:r>
          </w:p>
        </w:tc>
      </w:tr>
      <w:tr w:rsidR="00E35CF3" w:rsidRPr="00BF2C54" w14:paraId="4B001F4B" w14:textId="77777777" w:rsidTr="006914DB">
        <w:trPr>
          <w:gridAfter w:val="3"/>
          <w:wAfter w:w="3321" w:type="pct"/>
        </w:trPr>
        <w:tc>
          <w:tcPr>
            <w:tcW w:w="109" w:type="pct"/>
            <w:shd w:val="clear" w:color="auto" w:fill="auto"/>
          </w:tcPr>
          <w:p w14:paraId="03439C69" w14:textId="77777777" w:rsidR="00E35CF3" w:rsidRPr="00BF2C54" w:rsidRDefault="00E35CF3" w:rsidP="00D529FE">
            <w:pPr>
              <w:widowControl w:val="0"/>
              <w:shd w:val="clear" w:color="auto" w:fill="FFFFFF"/>
              <w:autoSpaceDE w:val="0"/>
              <w:autoSpaceDN w:val="0"/>
              <w:adjustRightInd w:val="0"/>
              <w:spacing w:after="0"/>
              <w:rPr>
                <w:rFonts w:eastAsia="Times New Roman" w:cs="Times New Roman"/>
                <w:sz w:val="24"/>
                <w:szCs w:val="24"/>
                <w:lang w:eastAsia="ru-RU"/>
              </w:rPr>
            </w:pPr>
            <w:r w:rsidRPr="00BF2C54">
              <w:rPr>
                <w:rFonts w:eastAsia="Times New Roman" w:cs="Times New Roman"/>
                <w:sz w:val="24"/>
                <w:szCs w:val="24"/>
                <w:lang w:eastAsia="ru-RU"/>
              </w:rPr>
              <w:t>2.2</w:t>
            </w:r>
          </w:p>
        </w:tc>
        <w:tc>
          <w:tcPr>
            <w:tcW w:w="864" w:type="pct"/>
            <w:shd w:val="clear" w:color="auto" w:fill="auto"/>
          </w:tcPr>
          <w:p w14:paraId="53D41AF2" w14:textId="77777777"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 xml:space="preserve">Удельный вес расходов на финансовое обеспечение оказания бюджетными и автономными учреждениями городского округа город Чкаловск     муниципальных услуг, рассчитанных исходя из нормативных затрат, в общем объеме расходов на предоставление субсидий на выполнение </w:t>
            </w:r>
            <w:r w:rsidRPr="00BF2C54">
              <w:rPr>
                <w:rFonts w:eastAsia="Times New Roman" w:cs="Times New Roman"/>
                <w:sz w:val="24"/>
                <w:szCs w:val="24"/>
                <w:lang w:eastAsia="ru-RU"/>
              </w:rPr>
              <w:lastRenderedPageBreak/>
              <w:t>муниципальных заданий</w:t>
            </w:r>
          </w:p>
        </w:tc>
        <w:tc>
          <w:tcPr>
            <w:tcW w:w="137" w:type="pct"/>
            <w:shd w:val="clear" w:color="auto" w:fill="auto"/>
          </w:tcPr>
          <w:p w14:paraId="0B1A959A"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lastRenderedPageBreak/>
              <w:t>%</w:t>
            </w:r>
          </w:p>
        </w:tc>
        <w:tc>
          <w:tcPr>
            <w:tcW w:w="159" w:type="pct"/>
            <w:shd w:val="clear" w:color="auto" w:fill="auto"/>
          </w:tcPr>
          <w:p w14:paraId="15E9FDB4"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153" w:type="pct"/>
            <w:shd w:val="clear" w:color="auto" w:fill="auto"/>
          </w:tcPr>
          <w:p w14:paraId="4CB6A42D"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257" w:type="pct"/>
            <w:shd w:val="clear" w:color="auto" w:fill="auto"/>
          </w:tcPr>
          <w:p w14:paraId="15C53E9F" w14:textId="77777777" w:rsidR="00E35CF3" w:rsidRPr="0075511A"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75511A">
              <w:rPr>
                <w:rFonts w:eastAsia="Times New Roman" w:cs="Times New Roman"/>
                <w:sz w:val="24"/>
                <w:szCs w:val="24"/>
                <w:lang w:eastAsia="ru-RU"/>
              </w:rPr>
              <w:t>1,0</w:t>
            </w:r>
          </w:p>
        </w:tc>
      </w:tr>
      <w:tr w:rsidR="00E35CF3" w:rsidRPr="00BF2C54" w14:paraId="1248E108" w14:textId="77777777" w:rsidTr="006914DB">
        <w:trPr>
          <w:gridAfter w:val="3"/>
          <w:wAfter w:w="3321" w:type="pct"/>
        </w:trPr>
        <w:tc>
          <w:tcPr>
            <w:tcW w:w="109" w:type="pct"/>
            <w:shd w:val="clear" w:color="auto" w:fill="auto"/>
          </w:tcPr>
          <w:p w14:paraId="5EBD6FAA" w14:textId="77777777" w:rsidR="00E35CF3" w:rsidRPr="00BF2C54" w:rsidRDefault="00E35CF3" w:rsidP="00D529FE">
            <w:pPr>
              <w:widowControl w:val="0"/>
              <w:shd w:val="clear" w:color="auto" w:fill="FFFFFF"/>
              <w:autoSpaceDE w:val="0"/>
              <w:autoSpaceDN w:val="0"/>
              <w:adjustRightInd w:val="0"/>
              <w:spacing w:after="0"/>
              <w:rPr>
                <w:rFonts w:eastAsia="Times New Roman" w:cs="Times New Roman"/>
                <w:sz w:val="24"/>
                <w:szCs w:val="24"/>
                <w:lang w:eastAsia="ru-RU"/>
              </w:rPr>
            </w:pPr>
            <w:r w:rsidRPr="00BF2C54">
              <w:rPr>
                <w:rFonts w:eastAsia="Times New Roman" w:cs="Times New Roman"/>
                <w:sz w:val="24"/>
                <w:szCs w:val="24"/>
                <w:lang w:eastAsia="ru-RU"/>
              </w:rPr>
              <w:t>2.3</w:t>
            </w:r>
          </w:p>
        </w:tc>
        <w:tc>
          <w:tcPr>
            <w:tcW w:w="864" w:type="pct"/>
            <w:shd w:val="clear" w:color="auto" w:fill="auto"/>
          </w:tcPr>
          <w:p w14:paraId="2471AA6C" w14:textId="77777777"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 xml:space="preserve">Удельный вес количества руководителей муниципальных учреждений городского округа город Чкаловск, для которых оплата труда определяется с учетом результатов их профессиональной деятельности, в общем количестве руководителей муниципальных учреждений городского округа город Чкаловск     </w:t>
            </w:r>
          </w:p>
        </w:tc>
        <w:tc>
          <w:tcPr>
            <w:tcW w:w="137" w:type="pct"/>
            <w:shd w:val="clear" w:color="auto" w:fill="auto"/>
          </w:tcPr>
          <w:p w14:paraId="37A3A6A9"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w:t>
            </w:r>
          </w:p>
        </w:tc>
        <w:tc>
          <w:tcPr>
            <w:tcW w:w="159" w:type="pct"/>
            <w:shd w:val="clear" w:color="auto" w:fill="auto"/>
          </w:tcPr>
          <w:p w14:paraId="1C3D686E"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153" w:type="pct"/>
            <w:shd w:val="clear" w:color="auto" w:fill="auto"/>
          </w:tcPr>
          <w:p w14:paraId="7ADBFEED"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257" w:type="pct"/>
            <w:shd w:val="clear" w:color="auto" w:fill="auto"/>
          </w:tcPr>
          <w:p w14:paraId="64CFC86D" w14:textId="77777777" w:rsidR="00E35CF3" w:rsidRPr="0075511A"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75511A">
              <w:rPr>
                <w:rFonts w:eastAsia="Times New Roman" w:cs="Times New Roman"/>
                <w:sz w:val="24"/>
                <w:szCs w:val="24"/>
                <w:lang w:eastAsia="ru-RU"/>
              </w:rPr>
              <w:t>1,0</w:t>
            </w:r>
          </w:p>
        </w:tc>
      </w:tr>
      <w:tr w:rsidR="00E35CF3" w:rsidRPr="00BF2C54" w14:paraId="043BDFC1" w14:textId="77777777" w:rsidTr="006914DB">
        <w:trPr>
          <w:gridAfter w:val="3"/>
          <w:wAfter w:w="3321" w:type="pct"/>
        </w:trPr>
        <w:tc>
          <w:tcPr>
            <w:tcW w:w="109" w:type="pct"/>
            <w:shd w:val="clear" w:color="auto" w:fill="auto"/>
          </w:tcPr>
          <w:p w14:paraId="10EDA4CF" w14:textId="77777777" w:rsidR="00E35CF3" w:rsidRPr="00BF2C54" w:rsidRDefault="00E35CF3" w:rsidP="00D529FE">
            <w:pPr>
              <w:widowControl w:val="0"/>
              <w:shd w:val="clear" w:color="auto" w:fill="FFFFFF"/>
              <w:autoSpaceDE w:val="0"/>
              <w:autoSpaceDN w:val="0"/>
              <w:adjustRightInd w:val="0"/>
              <w:spacing w:after="0"/>
              <w:rPr>
                <w:rFonts w:eastAsia="Times New Roman" w:cs="Times New Roman"/>
                <w:sz w:val="24"/>
                <w:szCs w:val="24"/>
                <w:lang w:eastAsia="ru-RU"/>
              </w:rPr>
            </w:pPr>
            <w:r w:rsidRPr="00BF2C54">
              <w:rPr>
                <w:rFonts w:eastAsia="Times New Roman" w:cs="Times New Roman"/>
                <w:sz w:val="24"/>
                <w:szCs w:val="24"/>
                <w:lang w:eastAsia="ru-RU"/>
              </w:rPr>
              <w:t>2.4</w:t>
            </w:r>
          </w:p>
        </w:tc>
        <w:tc>
          <w:tcPr>
            <w:tcW w:w="864" w:type="pct"/>
            <w:shd w:val="clear" w:color="auto" w:fill="auto"/>
          </w:tcPr>
          <w:p w14:paraId="07D855D2" w14:textId="77777777"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 xml:space="preserve">Удельный вес муниципальных учреждений городского округа город Чкаловск,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8 раз, в общем количестве муниципальных учреждений городского округа город Чкаловск     </w:t>
            </w:r>
          </w:p>
        </w:tc>
        <w:tc>
          <w:tcPr>
            <w:tcW w:w="137" w:type="pct"/>
            <w:shd w:val="clear" w:color="auto" w:fill="auto"/>
          </w:tcPr>
          <w:p w14:paraId="11610ABF"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w:t>
            </w:r>
          </w:p>
        </w:tc>
        <w:tc>
          <w:tcPr>
            <w:tcW w:w="159" w:type="pct"/>
            <w:shd w:val="clear" w:color="auto" w:fill="auto"/>
          </w:tcPr>
          <w:p w14:paraId="52E5F05E"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153" w:type="pct"/>
            <w:shd w:val="clear" w:color="auto" w:fill="auto"/>
          </w:tcPr>
          <w:p w14:paraId="5A431BB7"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100</w:t>
            </w:r>
          </w:p>
        </w:tc>
        <w:tc>
          <w:tcPr>
            <w:tcW w:w="257" w:type="pct"/>
            <w:shd w:val="clear" w:color="auto" w:fill="auto"/>
          </w:tcPr>
          <w:p w14:paraId="5B8B25F4" w14:textId="77777777" w:rsidR="00E35CF3" w:rsidRPr="0075511A"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75511A">
              <w:rPr>
                <w:rFonts w:eastAsia="Times New Roman" w:cs="Times New Roman"/>
                <w:sz w:val="24"/>
                <w:szCs w:val="24"/>
                <w:lang w:eastAsia="ru-RU"/>
              </w:rPr>
              <w:t>1,0</w:t>
            </w:r>
          </w:p>
        </w:tc>
      </w:tr>
      <w:tr w:rsidR="00E35CF3" w:rsidRPr="00BF2C54" w14:paraId="5930EF26" w14:textId="77777777" w:rsidTr="00CE7018">
        <w:trPr>
          <w:gridAfter w:val="3"/>
          <w:wAfter w:w="3321" w:type="pct"/>
        </w:trPr>
        <w:tc>
          <w:tcPr>
            <w:tcW w:w="1422" w:type="pct"/>
            <w:gridSpan w:val="5"/>
            <w:shd w:val="clear" w:color="auto" w:fill="auto"/>
          </w:tcPr>
          <w:p w14:paraId="0803A7FD" w14:textId="77777777" w:rsidR="00E35CF3" w:rsidRPr="00D12D8A" w:rsidRDefault="00E35CF3" w:rsidP="00D529FE">
            <w:pPr>
              <w:widowControl w:val="0"/>
              <w:shd w:val="clear" w:color="auto" w:fill="FFFFFF"/>
              <w:autoSpaceDE w:val="0"/>
              <w:autoSpaceDN w:val="0"/>
              <w:adjustRightInd w:val="0"/>
              <w:spacing w:after="0"/>
              <w:jc w:val="both"/>
              <w:rPr>
                <w:rFonts w:eastAsia="Times New Roman" w:cs="Times New Roman"/>
                <w:b/>
                <w:sz w:val="24"/>
                <w:szCs w:val="24"/>
                <w:lang w:eastAsia="ru-RU"/>
              </w:rPr>
            </w:pPr>
            <w:r w:rsidRPr="00D12D8A">
              <w:rPr>
                <w:rFonts w:eastAsia="Times New Roman" w:cs="Times New Roman"/>
                <w:b/>
                <w:sz w:val="24"/>
                <w:szCs w:val="24"/>
                <w:lang w:eastAsia="ru-RU"/>
              </w:rPr>
              <w:t>ИТОГО степень достижения  целей подпрограммы</w:t>
            </w:r>
          </w:p>
          <w:p w14:paraId="0F504338" w14:textId="77777777"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b/>
                <w:sz w:val="24"/>
                <w:szCs w:val="24"/>
                <w:lang w:eastAsia="ru-RU"/>
              </w:rPr>
            </w:pPr>
            <w:r w:rsidRPr="00D12D8A">
              <w:rPr>
                <w:rFonts w:eastAsia="Times New Roman" w:cs="Times New Roman"/>
                <w:b/>
                <w:sz w:val="24"/>
                <w:szCs w:val="24"/>
                <w:lang w:eastAsia="ru-RU"/>
              </w:rPr>
              <w:t>(1,0 + 1,0 + 1,0 + 1,0</w:t>
            </w:r>
            <w:r>
              <w:rPr>
                <w:rFonts w:eastAsia="Times New Roman" w:cs="Times New Roman"/>
                <w:b/>
                <w:sz w:val="24"/>
                <w:szCs w:val="24"/>
                <w:lang w:eastAsia="ru-RU"/>
              </w:rPr>
              <w:t>) / 4</w:t>
            </w:r>
          </w:p>
        </w:tc>
        <w:tc>
          <w:tcPr>
            <w:tcW w:w="257" w:type="pct"/>
            <w:shd w:val="clear" w:color="auto" w:fill="auto"/>
          </w:tcPr>
          <w:p w14:paraId="152F7890"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b/>
                <w:sz w:val="24"/>
                <w:szCs w:val="24"/>
                <w:lang w:eastAsia="ru-RU"/>
              </w:rPr>
            </w:pPr>
            <w:r>
              <w:rPr>
                <w:rFonts w:eastAsia="Times New Roman" w:cs="Times New Roman"/>
                <w:b/>
                <w:sz w:val="24"/>
                <w:szCs w:val="24"/>
                <w:lang w:eastAsia="ru-RU"/>
              </w:rPr>
              <w:t>1,0</w:t>
            </w:r>
          </w:p>
        </w:tc>
      </w:tr>
      <w:tr w:rsidR="00E35CF3" w:rsidRPr="00BF2C54" w14:paraId="2A853010" w14:textId="77777777" w:rsidTr="00CE7018">
        <w:trPr>
          <w:gridAfter w:val="3"/>
          <w:wAfter w:w="3321" w:type="pct"/>
        </w:trPr>
        <w:tc>
          <w:tcPr>
            <w:tcW w:w="1679" w:type="pct"/>
            <w:gridSpan w:val="6"/>
            <w:shd w:val="clear" w:color="auto" w:fill="auto"/>
          </w:tcPr>
          <w:p w14:paraId="45535F8B" w14:textId="77777777"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b/>
                <w:sz w:val="24"/>
                <w:szCs w:val="24"/>
                <w:lang w:eastAsia="ru-RU"/>
              </w:rPr>
              <w:t>Подпрограмма 3 «Обеспечение реализации муниципальной программы»</w:t>
            </w:r>
          </w:p>
        </w:tc>
      </w:tr>
      <w:tr w:rsidR="00E35CF3" w:rsidRPr="00BF2C54" w14:paraId="660C47C4" w14:textId="77777777" w:rsidTr="006914DB">
        <w:trPr>
          <w:gridAfter w:val="3"/>
          <w:wAfter w:w="3321" w:type="pct"/>
        </w:trPr>
        <w:tc>
          <w:tcPr>
            <w:tcW w:w="109" w:type="pct"/>
            <w:shd w:val="clear" w:color="auto" w:fill="auto"/>
          </w:tcPr>
          <w:p w14:paraId="5291A41D" w14:textId="77777777" w:rsidR="00E35CF3" w:rsidRPr="00BF2C54" w:rsidRDefault="00E35CF3" w:rsidP="00D529FE">
            <w:pPr>
              <w:widowControl w:val="0"/>
              <w:shd w:val="clear" w:color="auto" w:fill="FFFFFF"/>
              <w:autoSpaceDE w:val="0"/>
              <w:autoSpaceDN w:val="0"/>
              <w:adjustRightInd w:val="0"/>
              <w:spacing w:after="0"/>
              <w:rPr>
                <w:rFonts w:eastAsia="Times New Roman" w:cs="Times New Roman"/>
                <w:sz w:val="24"/>
                <w:szCs w:val="24"/>
                <w:lang w:eastAsia="ru-RU"/>
              </w:rPr>
            </w:pPr>
            <w:r w:rsidRPr="00BF2C54">
              <w:rPr>
                <w:rFonts w:eastAsia="Times New Roman" w:cs="Times New Roman"/>
                <w:sz w:val="24"/>
                <w:szCs w:val="24"/>
                <w:lang w:eastAsia="ru-RU"/>
              </w:rPr>
              <w:t>3.1.</w:t>
            </w:r>
          </w:p>
        </w:tc>
        <w:tc>
          <w:tcPr>
            <w:tcW w:w="864" w:type="pct"/>
            <w:shd w:val="clear" w:color="auto" w:fill="auto"/>
          </w:tcPr>
          <w:p w14:paraId="3851BF42" w14:textId="77777777" w:rsidR="00E35CF3" w:rsidRPr="00BF2C54" w:rsidRDefault="00E35CF3"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BF2C54">
              <w:rPr>
                <w:rFonts w:eastAsia="Times New Roman" w:cs="Times New Roman"/>
                <w:sz w:val="24"/>
                <w:szCs w:val="24"/>
                <w:lang w:eastAsia="ru-RU"/>
              </w:rPr>
              <w:t>Мероприятия, предусмотренные подпрограммой, выполнены</w:t>
            </w:r>
          </w:p>
        </w:tc>
        <w:tc>
          <w:tcPr>
            <w:tcW w:w="137" w:type="pct"/>
            <w:shd w:val="clear" w:color="auto" w:fill="auto"/>
          </w:tcPr>
          <w:p w14:paraId="33230ED5"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w:t>
            </w:r>
          </w:p>
        </w:tc>
        <w:tc>
          <w:tcPr>
            <w:tcW w:w="159" w:type="pct"/>
            <w:shd w:val="clear" w:color="auto" w:fill="auto"/>
          </w:tcPr>
          <w:p w14:paraId="62FCE2A2" w14:textId="77777777"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Не менее 95</w:t>
            </w:r>
          </w:p>
        </w:tc>
        <w:tc>
          <w:tcPr>
            <w:tcW w:w="153" w:type="pct"/>
            <w:shd w:val="clear" w:color="auto" w:fill="auto"/>
          </w:tcPr>
          <w:p w14:paraId="1A8F5837" w14:textId="2FC4A022" w:rsidR="00E35CF3" w:rsidRPr="00BF2C54" w:rsidRDefault="00E35CF3"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2C54">
              <w:rPr>
                <w:rFonts w:eastAsia="Times New Roman" w:cs="Times New Roman"/>
                <w:sz w:val="24"/>
                <w:szCs w:val="24"/>
                <w:lang w:eastAsia="ru-RU"/>
              </w:rPr>
              <w:t>99,</w:t>
            </w:r>
            <w:r w:rsidR="00D271F5">
              <w:rPr>
                <w:rFonts w:eastAsia="Times New Roman" w:cs="Times New Roman"/>
                <w:sz w:val="24"/>
                <w:szCs w:val="24"/>
                <w:lang w:eastAsia="ru-RU"/>
              </w:rPr>
              <w:t>8</w:t>
            </w:r>
          </w:p>
        </w:tc>
        <w:tc>
          <w:tcPr>
            <w:tcW w:w="257" w:type="pct"/>
            <w:shd w:val="clear" w:color="auto" w:fill="auto"/>
          </w:tcPr>
          <w:p w14:paraId="0837F706" w14:textId="4233FFC5" w:rsidR="00E35CF3" w:rsidRPr="00BF2C54" w:rsidRDefault="00775576"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1,05</w:t>
            </w:r>
          </w:p>
        </w:tc>
      </w:tr>
      <w:tr w:rsidR="00E35CF3" w:rsidRPr="00BF2C54" w14:paraId="65C04001" w14:textId="77777777" w:rsidTr="00CE7018">
        <w:trPr>
          <w:gridAfter w:val="3"/>
          <w:wAfter w:w="3321" w:type="pct"/>
        </w:trPr>
        <w:tc>
          <w:tcPr>
            <w:tcW w:w="1422" w:type="pct"/>
            <w:gridSpan w:val="5"/>
            <w:shd w:val="clear" w:color="auto" w:fill="auto"/>
          </w:tcPr>
          <w:p w14:paraId="002A18F4" w14:textId="77777777" w:rsidR="00E35CF3" w:rsidRPr="00F63992" w:rsidRDefault="00E35CF3" w:rsidP="00D529FE">
            <w:pPr>
              <w:widowControl w:val="0"/>
              <w:shd w:val="clear" w:color="auto" w:fill="FFFFFF"/>
              <w:autoSpaceDE w:val="0"/>
              <w:autoSpaceDN w:val="0"/>
              <w:adjustRightInd w:val="0"/>
              <w:spacing w:after="0"/>
              <w:jc w:val="both"/>
              <w:rPr>
                <w:rFonts w:eastAsia="Times New Roman" w:cs="Times New Roman"/>
                <w:b/>
                <w:sz w:val="24"/>
                <w:szCs w:val="24"/>
                <w:lang w:eastAsia="ru-RU"/>
              </w:rPr>
            </w:pPr>
            <w:r w:rsidRPr="00D12D8A">
              <w:rPr>
                <w:rFonts w:eastAsia="Times New Roman" w:cs="Times New Roman"/>
                <w:b/>
                <w:sz w:val="24"/>
                <w:szCs w:val="24"/>
                <w:lang w:eastAsia="ru-RU"/>
              </w:rPr>
              <w:t>ИТОГО степень</w:t>
            </w:r>
            <w:r>
              <w:rPr>
                <w:rFonts w:eastAsia="Times New Roman" w:cs="Times New Roman"/>
                <w:b/>
                <w:sz w:val="24"/>
                <w:szCs w:val="24"/>
                <w:lang w:eastAsia="ru-RU"/>
              </w:rPr>
              <w:t xml:space="preserve"> достижения  целей подпрограммы</w:t>
            </w:r>
          </w:p>
        </w:tc>
        <w:tc>
          <w:tcPr>
            <w:tcW w:w="257" w:type="pct"/>
            <w:shd w:val="clear" w:color="auto" w:fill="auto"/>
          </w:tcPr>
          <w:p w14:paraId="6A0BE795" w14:textId="77777777" w:rsidR="00E35CF3" w:rsidRPr="00F63992" w:rsidRDefault="00E35CF3" w:rsidP="00D529FE">
            <w:pPr>
              <w:widowControl w:val="0"/>
              <w:shd w:val="clear" w:color="auto" w:fill="FFFFFF"/>
              <w:autoSpaceDE w:val="0"/>
              <w:autoSpaceDN w:val="0"/>
              <w:adjustRightInd w:val="0"/>
              <w:spacing w:after="0"/>
              <w:jc w:val="center"/>
              <w:rPr>
                <w:rFonts w:eastAsia="Times New Roman" w:cs="Times New Roman"/>
                <w:b/>
                <w:sz w:val="24"/>
                <w:szCs w:val="24"/>
                <w:lang w:eastAsia="ru-RU"/>
              </w:rPr>
            </w:pPr>
            <w:r w:rsidRPr="00F63992">
              <w:rPr>
                <w:rFonts w:eastAsia="Times New Roman" w:cs="Times New Roman"/>
                <w:b/>
                <w:sz w:val="24"/>
                <w:szCs w:val="24"/>
                <w:lang w:eastAsia="ru-RU"/>
              </w:rPr>
              <w:t>1,0</w:t>
            </w:r>
          </w:p>
        </w:tc>
      </w:tr>
      <w:tr w:rsidR="00CE7018" w:rsidRPr="00BF2C54" w14:paraId="12349EBD" w14:textId="77777777" w:rsidTr="00CE7018">
        <w:trPr>
          <w:gridAfter w:val="3"/>
          <w:wAfter w:w="3321" w:type="pct"/>
        </w:trPr>
        <w:tc>
          <w:tcPr>
            <w:tcW w:w="1679" w:type="pct"/>
            <w:gridSpan w:val="6"/>
            <w:shd w:val="clear" w:color="auto" w:fill="auto"/>
          </w:tcPr>
          <w:p w14:paraId="5CBE78FE" w14:textId="2FAE796E" w:rsidR="00CE7018" w:rsidRPr="00F63992" w:rsidRDefault="00CE7018" w:rsidP="00D529FE">
            <w:pPr>
              <w:widowControl w:val="0"/>
              <w:shd w:val="clear" w:color="auto" w:fill="FFFFFF"/>
              <w:autoSpaceDE w:val="0"/>
              <w:autoSpaceDN w:val="0"/>
              <w:adjustRightInd w:val="0"/>
              <w:spacing w:after="0"/>
              <w:rPr>
                <w:rFonts w:eastAsia="Times New Roman" w:cs="Times New Roman"/>
                <w:b/>
                <w:sz w:val="24"/>
                <w:szCs w:val="24"/>
                <w:lang w:eastAsia="ru-RU"/>
              </w:rPr>
            </w:pPr>
            <w:r>
              <w:rPr>
                <w:rFonts w:eastAsia="Times New Roman" w:cs="Times New Roman"/>
                <w:b/>
                <w:sz w:val="24"/>
                <w:szCs w:val="24"/>
                <w:lang w:eastAsia="ru-RU"/>
              </w:rPr>
              <w:t>Подпрограмма 4 «Повышение финансовой грамотности населения городского округа город Чкаловск»</w:t>
            </w:r>
          </w:p>
        </w:tc>
      </w:tr>
      <w:tr w:rsidR="006914DB" w:rsidRPr="00BF2C54" w14:paraId="1CD38C1D" w14:textId="77777777" w:rsidTr="006914DB">
        <w:trPr>
          <w:gridAfter w:val="3"/>
          <w:wAfter w:w="3321" w:type="pct"/>
        </w:trPr>
        <w:tc>
          <w:tcPr>
            <w:tcW w:w="109" w:type="pct"/>
            <w:shd w:val="clear" w:color="auto" w:fill="auto"/>
          </w:tcPr>
          <w:p w14:paraId="7DD8F0C2" w14:textId="77777777" w:rsidR="006914DB" w:rsidRPr="006914DB" w:rsidRDefault="006914DB"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p>
          <w:p w14:paraId="3CA11BA0" w14:textId="0699417C" w:rsidR="006914DB" w:rsidRPr="006914DB" w:rsidRDefault="006914DB"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6914DB">
              <w:rPr>
                <w:rFonts w:eastAsia="Times New Roman" w:cs="Times New Roman"/>
                <w:sz w:val="24"/>
                <w:szCs w:val="24"/>
                <w:lang w:eastAsia="ru-RU"/>
              </w:rPr>
              <w:t>4.1</w:t>
            </w:r>
          </w:p>
        </w:tc>
        <w:tc>
          <w:tcPr>
            <w:tcW w:w="864" w:type="pct"/>
            <w:shd w:val="clear" w:color="auto" w:fill="auto"/>
          </w:tcPr>
          <w:p w14:paraId="52A6E169" w14:textId="6BD29F1C" w:rsidR="006914DB" w:rsidRPr="006914DB" w:rsidRDefault="006914DB"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6914DB">
              <w:rPr>
                <w:rFonts w:eastAsia="Times New Roman" w:cs="Times New Roman"/>
                <w:sz w:val="24"/>
                <w:szCs w:val="24"/>
                <w:lang w:eastAsia="ru-RU"/>
              </w:rPr>
              <w:t>Доля педагогических работников, прошедших повышение квалификации (в форме самообразования) по финансовой грамотности</w:t>
            </w:r>
          </w:p>
        </w:tc>
        <w:tc>
          <w:tcPr>
            <w:tcW w:w="137" w:type="pct"/>
            <w:shd w:val="clear" w:color="auto" w:fill="auto"/>
          </w:tcPr>
          <w:p w14:paraId="516A94B2" w14:textId="301842C2" w:rsidR="006914DB" w:rsidRPr="00D12D8A" w:rsidRDefault="006914DB" w:rsidP="00D529FE">
            <w:pPr>
              <w:widowControl w:val="0"/>
              <w:shd w:val="clear" w:color="auto" w:fill="FFFFFF"/>
              <w:autoSpaceDE w:val="0"/>
              <w:autoSpaceDN w:val="0"/>
              <w:adjustRightInd w:val="0"/>
              <w:spacing w:after="0"/>
              <w:jc w:val="center"/>
              <w:rPr>
                <w:rFonts w:eastAsia="Times New Roman" w:cs="Times New Roman"/>
                <w:b/>
                <w:sz w:val="24"/>
                <w:szCs w:val="24"/>
                <w:lang w:eastAsia="ru-RU"/>
              </w:rPr>
            </w:pPr>
            <w:r w:rsidRPr="00BF2C54">
              <w:rPr>
                <w:rFonts w:eastAsia="Times New Roman" w:cs="Times New Roman"/>
                <w:sz w:val="24"/>
                <w:szCs w:val="24"/>
                <w:lang w:eastAsia="ru-RU"/>
              </w:rPr>
              <w:t>%</w:t>
            </w:r>
          </w:p>
        </w:tc>
        <w:tc>
          <w:tcPr>
            <w:tcW w:w="159" w:type="pct"/>
            <w:shd w:val="clear" w:color="auto" w:fill="auto"/>
          </w:tcPr>
          <w:p w14:paraId="01BD9C65" w14:textId="291D36AA" w:rsidR="006914DB" w:rsidRPr="006914DB" w:rsidRDefault="006914DB"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sidRPr="006914DB">
              <w:rPr>
                <w:rFonts w:eastAsia="Times New Roman" w:cs="Times New Roman"/>
                <w:bCs/>
                <w:sz w:val="24"/>
                <w:szCs w:val="24"/>
                <w:lang w:eastAsia="ru-RU"/>
              </w:rPr>
              <w:t xml:space="preserve">Не </w:t>
            </w:r>
            <w:r>
              <w:rPr>
                <w:rFonts w:eastAsia="Times New Roman" w:cs="Times New Roman"/>
                <w:bCs/>
                <w:sz w:val="24"/>
                <w:szCs w:val="24"/>
                <w:lang w:eastAsia="ru-RU"/>
              </w:rPr>
              <w:t>менее 25</w:t>
            </w:r>
          </w:p>
        </w:tc>
        <w:tc>
          <w:tcPr>
            <w:tcW w:w="153" w:type="pct"/>
            <w:shd w:val="clear" w:color="auto" w:fill="auto"/>
          </w:tcPr>
          <w:p w14:paraId="38B7D5A9" w14:textId="314BFC70" w:rsidR="006914DB" w:rsidRPr="006914DB" w:rsidRDefault="00D271F5" w:rsidP="00D271F5">
            <w:pPr>
              <w:widowControl w:val="0"/>
              <w:shd w:val="clear" w:color="auto" w:fill="FFFFFF"/>
              <w:autoSpaceDE w:val="0"/>
              <w:autoSpaceDN w:val="0"/>
              <w:adjustRightInd w:val="0"/>
              <w:spacing w:after="0"/>
              <w:jc w:val="center"/>
              <w:rPr>
                <w:rFonts w:eastAsia="Times New Roman" w:cs="Times New Roman"/>
                <w:bCs/>
                <w:sz w:val="24"/>
                <w:szCs w:val="24"/>
                <w:lang w:eastAsia="ru-RU"/>
              </w:rPr>
            </w:pPr>
            <w:r>
              <w:rPr>
                <w:rFonts w:eastAsia="Times New Roman" w:cs="Times New Roman"/>
                <w:bCs/>
                <w:sz w:val="24"/>
                <w:szCs w:val="24"/>
                <w:lang w:eastAsia="ru-RU"/>
              </w:rPr>
              <w:t>100</w:t>
            </w:r>
          </w:p>
        </w:tc>
        <w:tc>
          <w:tcPr>
            <w:tcW w:w="257" w:type="pct"/>
            <w:shd w:val="clear" w:color="auto" w:fill="auto"/>
          </w:tcPr>
          <w:p w14:paraId="744751D9" w14:textId="77777777" w:rsidR="00991E3B" w:rsidRPr="00BF6EF0" w:rsidRDefault="00991E3B"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6EF0">
              <w:rPr>
                <w:rFonts w:eastAsia="Times New Roman" w:cs="Times New Roman"/>
                <w:sz w:val="24"/>
                <w:szCs w:val="24"/>
                <w:lang w:eastAsia="ru-RU"/>
              </w:rPr>
              <w:t>1,0</w:t>
            </w:r>
          </w:p>
          <w:p w14:paraId="0BAD9255" w14:textId="6F1BDAA7" w:rsidR="006914DB" w:rsidRPr="006914DB" w:rsidRDefault="00991E3B"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sidRPr="00BF6EF0">
              <w:rPr>
                <w:rFonts w:eastAsia="Times New Roman" w:cs="Times New Roman"/>
                <w:sz w:val="24"/>
                <w:szCs w:val="24"/>
                <w:lang w:eastAsia="ru-RU"/>
              </w:rPr>
              <w:t>(условно)</w:t>
            </w:r>
          </w:p>
        </w:tc>
      </w:tr>
      <w:tr w:rsidR="006914DB" w:rsidRPr="00BF2C54" w14:paraId="63ECD5B7" w14:textId="77777777" w:rsidTr="006914DB">
        <w:trPr>
          <w:gridAfter w:val="3"/>
          <w:wAfter w:w="3321" w:type="pct"/>
        </w:trPr>
        <w:tc>
          <w:tcPr>
            <w:tcW w:w="109" w:type="pct"/>
            <w:shd w:val="clear" w:color="auto" w:fill="auto"/>
          </w:tcPr>
          <w:p w14:paraId="6A7E2968" w14:textId="0A2EDFA6" w:rsidR="006914DB" w:rsidRPr="006914DB" w:rsidRDefault="006914DB"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6914DB">
              <w:rPr>
                <w:rFonts w:eastAsia="Times New Roman" w:cs="Times New Roman"/>
                <w:sz w:val="24"/>
                <w:szCs w:val="24"/>
                <w:lang w:eastAsia="ru-RU"/>
              </w:rPr>
              <w:t>4.2</w:t>
            </w:r>
          </w:p>
        </w:tc>
        <w:tc>
          <w:tcPr>
            <w:tcW w:w="864" w:type="pct"/>
            <w:shd w:val="clear" w:color="auto" w:fill="auto"/>
          </w:tcPr>
          <w:p w14:paraId="0507596B" w14:textId="43469B20" w:rsidR="006914DB" w:rsidRPr="006914DB" w:rsidRDefault="006914DB"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6914DB">
              <w:rPr>
                <w:rFonts w:eastAsia="Times New Roman" w:cs="Times New Roman"/>
                <w:sz w:val="24"/>
                <w:szCs w:val="24"/>
                <w:lang w:eastAsia="ru-RU"/>
              </w:rPr>
              <w:t>Доля образовательных организаций всех уровней системы образования, реализующих программы по финансовой грамотности</w:t>
            </w:r>
          </w:p>
        </w:tc>
        <w:tc>
          <w:tcPr>
            <w:tcW w:w="137" w:type="pct"/>
            <w:shd w:val="clear" w:color="auto" w:fill="auto"/>
          </w:tcPr>
          <w:p w14:paraId="05FE2129" w14:textId="2DC5E1D2" w:rsidR="006914DB" w:rsidRPr="00D12D8A" w:rsidRDefault="006914DB" w:rsidP="00D529FE">
            <w:pPr>
              <w:widowControl w:val="0"/>
              <w:shd w:val="clear" w:color="auto" w:fill="FFFFFF"/>
              <w:autoSpaceDE w:val="0"/>
              <w:autoSpaceDN w:val="0"/>
              <w:adjustRightInd w:val="0"/>
              <w:spacing w:after="0"/>
              <w:jc w:val="center"/>
              <w:rPr>
                <w:rFonts w:eastAsia="Times New Roman" w:cs="Times New Roman"/>
                <w:b/>
                <w:sz w:val="24"/>
                <w:szCs w:val="24"/>
                <w:lang w:eastAsia="ru-RU"/>
              </w:rPr>
            </w:pPr>
            <w:r w:rsidRPr="00BF2C54">
              <w:rPr>
                <w:rFonts w:eastAsia="Times New Roman" w:cs="Times New Roman"/>
                <w:sz w:val="24"/>
                <w:szCs w:val="24"/>
                <w:lang w:eastAsia="ru-RU"/>
              </w:rPr>
              <w:t>%</w:t>
            </w:r>
          </w:p>
        </w:tc>
        <w:tc>
          <w:tcPr>
            <w:tcW w:w="159" w:type="pct"/>
            <w:shd w:val="clear" w:color="auto" w:fill="auto"/>
          </w:tcPr>
          <w:p w14:paraId="014AD9B8" w14:textId="7FE5F047" w:rsidR="006914DB" w:rsidRPr="006914DB" w:rsidRDefault="006914DB"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sidRPr="006914DB">
              <w:rPr>
                <w:rFonts w:eastAsia="Times New Roman" w:cs="Times New Roman"/>
                <w:bCs/>
                <w:sz w:val="24"/>
                <w:szCs w:val="24"/>
                <w:lang w:eastAsia="ru-RU"/>
              </w:rPr>
              <w:t xml:space="preserve">Не </w:t>
            </w:r>
            <w:r>
              <w:rPr>
                <w:rFonts w:eastAsia="Times New Roman" w:cs="Times New Roman"/>
                <w:bCs/>
                <w:sz w:val="24"/>
                <w:szCs w:val="24"/>
                <w:lang w:eastAsia="ru-RU"/>
              </w:rPr>
              <w:t>менее 50</w:t>
            </w:r>
          </w:p>
        </w:tc>
        <w:tc>
          <w:tcPr>
            <w:tcW w:w="153" w:type="pct"/>
            <w:shd w:val="clear" w:color="auto" w:fill="auto"/>
          </w:tcPr>
          <w:p w14:paraId="2F8F27AF" w14:textId="726BA0A4" w:rsidR="006914DB" w:rsidRPr="006914DB" w:rsidRDefault="006914DB"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Pr>
                <w:rFonts w:eastAsia="Times New Roman" w:cs="Times New Roman"/>
                <w:bCs/>
                <w:sz w:val="24"/>
                <w:szCs w:val="24"/>
                <w:lang w:eastAsia="ru-RU"/>
              </w:rPr>
              <w:t>100</w:t>
            </w:r>
          </w:p>
        </w:tc>
        <w:tc>
          <w:tcPr>
            <w:tcW w:w="257" w:type="pct"/>
            <w:shd w:val="clear" w:color="auto" w:fill="auto"/>
          </w:tcPr>
          <w:p w14:paraId="1AA03D5E" w14:textId="77777777" w:rsidR="00991E3B" w:rsidRPr="00BF6EF0" w:rsidRDefault="00991E3B"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6EF0">
              <w:rPr>
                <w:rFonts w:eastAsia="Times New Roman" w:cs="Times New Roman"/>
                <w:sz w:val="24"/>
                <w:szCs w:val="24"/>
                <w:lang w:eastAsia="ru-RU"/>
              </w:rPr>
              <w:t>1,0</w:t>
            </w:r>
          </w:p>
          <w:p w14:paraId="21F23520" w14:textId="105F0D01" w:rsidR="006914DB" w:rsidRPr="006914DB" w:rsidRDefault="00991E3B"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sidRPr="00BF6EF0">
              <w:rPr>
                <w:rFonts w:eastAsia="Times New Roman" w:cs="Times New Roman"/>
                <w:sz w:val="24"/>
                <w:szCs w:val="24"/>
                <w:lang w:eastAsia="ru-RU"/>
              </w:rPr>
              <w:t>(условно)</w:t>
            </w:r>
          </w:p>
        </w:tc>
      </w:tr>
      <w:tr w:rsidR="006914DB" w:rsidRPr="00BF2C54" w14:paraId="1BC90A54" w14:textId="77777777" w:rsidTr="006914DB">
        <w:trPr>
          <w:gridAfter w:val="3"/>
          <w:wAfter w:w="3321" w:type="pct"/>
        </w:trPr>
        <w:tc>
          <w:tcPr>
            <w:tcW w:w="109" w:type="pct"/>
            <w:shd w:val="clear" w:color="auto" w:fill="auto"/>
          </w:tcPr>
          <w:p w14:paraId="76191A03" w14:textId="06BA00D5" w:rsidR="006914DB" w:rsidRPr="006914DB" w:rsidRDefault="006914DB"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6914DB">
              <w:rPr>
                <w:rFonts w:eastAsia="Times New Roman" w:cs="Times New Roman"/>
                <w:sz w:val="24"/>
                <w:szCs w:val="24"/>
                <w:lang w:eastAsia="ru-RU"/>
              </w:rPr>
              <w:t>4.3</w:t>
            </w:r>
          </w:p>
        </w:tc>
        <w:tc>
          <w:tcPr>
            <w:tcW w:w="864" w:type="pct"/>
            <w:shd w:val="clear" w:color="auto" w:fill="auto"/>
          </w:tcPr>
          <w:p w14:paraId="3C07D40F" w14:textId="28BE9591" w:rsidR="006914DB" w:rsidRPr="006914DB" w:rsidRDefault="006914DB"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6914DB">
              <w:rPr>
                <w:rFonts w:eastAsia="Times New Roman" w:cs="Times New Roman"/>
                <w:sz w:val="24"/>
                <w:szCs w:val="24"/>
                <w:lang w:eastAsia="ru-RU"/>
              </w:rPr>
              <w:t>Количество проведенных мероприятий, направленных на повышение финансовой грамотности населения городского округа город Чкаловск Нижегородской области</w:t>
            </w:r>
          </w:p>
        </w:tc>
        <w:tc>
          <w:tcPr>
            <w:tcW w:w="137" w:type="pct"/>
            <w:shd w:val="clear" w:color="auto" w:fill="auto"/>
          </w:tcPr>
          <w:p w14:paraId="135F1DBE" w14:textId="36CBFB9B" w:rsidR="006914DB" w:rsidRPr="006914DB" w:rsidRDefault="006914DB"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sidRPr="006914DB">
              <w:rPr>
                <w:rFonts w:eastAsia="Times New Roman" w:cs="Times New Roman"/>
                <w:bCs/>
                <w:sz w:val="24"/>
                <w:szCs w:val="24"/>
                <w:lang w:eastAsia="ru-RU"/>
              </w:rPr>
              <w:t>Ед.</w:t>
            </w:r>
          </w:p>
        </w:tc>
        <w:tc>
          <w:tcPr>
            <w:tcW w:w="159" w:type="pct"/>
            <w:shd w:val="clear" w:color="auto" w:fill="auto"/>
          </w:tcPr>
          <w:p w14:paraId="4304B0C7" w14:textId="19CDB8B0" w:rsidR="006914DB" w:rsidRPr="006914DB" w:rsidRDefault="006914DB"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Pr>
                <w:rFonts w:eastAsia="Times New Roman" w:cs="Times New Roman"/>
                <w:bCs/>
                <w:sz w:val="24"/>
                <w:szCs w:val="24"/>
                <w:lang w:eastAsia="ru-RU"/>
              </w:rPr>
              <w:t>Не менее 5</w:t>
            </w:r>
          </w:p>
        </w:tc>
        <w:tc>
          <w:tcPr>
            <w:tcW w:w="153" w:type="pct"/>
            <w:shd w:val="clear" w:color="auto" w:fill="auto"/>
          </w:tcPr>
          <w:p w14:paraId="25FEA952" w14:textId="62CE88C5" w:rsidR="006914DB" w:rsidRPr="006914DB" w:rsidRDefault="00D271F5"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Pr>
                <w:rFonts w:eastAsia="Times New Roman" w:cs="Times New Roman"/>
                <w:bCs/>
                <w:sz w:val="24"/>
                <w:szCs w:val="24"/>
                <w:lang w:eastAsia="ru-RU"/>
              </w:rPr>
              <w:t>443</w:t>
            </w:r>
          </w:p>
        </w:tc>
        <w:tc>
          <w:tcPr>
            <w:tcW w:w="257" w:type="pct"/>
            <w:shd w:val="clear" w:color="auto" w:fill="auto"/>
          </w:tcPr>
          <w:p w14:paraId="29828847" w14:textId="77777777" w:rsidR="00991E3B" w:rsidRPr="00BF6EF0" w:rsidRDefault="00991E3B"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6EF0">
              <w:rPr>
                <w:rFonts w:eastAsia="Times New Roman" w:cs="Times New Roman"/>
                <w:sz w:val="24"/>
                <w:szCs w:val="24"/>
                <w:lang w:eastAsia="ru-RU"/>
              </w:rPr>
              <w:t>1,0</w:t>
            </w:r>
          </w:p>
          <w:p w14:paraId="35B27F43" w14:textId="0FB2C604" w:rsidR="006914DB" w:rsidRPr="006914DB" w:rsidRDefault="00991E3B"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sidRPr="00BF6EF0">
              <w:rPr>
                <w:rFonts w:eastAsia="Times New Roman" w:cs="Times New Roman"/>
                <w:sz w:val="24"/>
                <w:szCs w:val="24"/>
                <w:lang w:eastAsia="ru-RU"/>
              </w:rPr>
              <w:t>(условно)</w:t>
            </w:r>
          </w:p>
        </w:tc>
      </w:tr>
      <w:tr w:rsidR="006914DB" w:rsidRPr="00BF2C54" w14:paraId="0C23CAB1" w14:textId="77777777" w:rsidTr="006914DB">
        <w:trPr>
          <w:gridAfter w:val="3"/>
          <w:wAfter w:w="3321" w:type="pct"/>
        </w:trPr>
        <w:tc>
          <w:tcPr>
            <w:tcW w:w="109" w:type="pct"/>
            <w:shd w:val="clear" w:color="auto" w:fill="auto"/>
          </w:tcPr>
          <w:p w14:paraId="3096C055" w14:textId="327C9945" w:rsidR="006914DB" w:rsidRPr="006914DB" w:rsidRDefault="006914DB"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6914DB">
              <w:rPr>
                <w:rFonts w:eastAsia="Times New Roman" w:cs="Times New Roman"/>
                <w:sz w:val="24"/>
                <w:szCs w:val="24"/>
                <w:lang w:eastAsia="ru-RU"/>
              </w:rPr>
              <w:t>4.4</w:t>
            </w:r>
          </w:p>
        </w:tc>
        <w:tc>
          <w:tcPr>
            <w:tcW w:w="864" w:type="pct"/>
            <w:shd w:val="clear" w:color="auto" w:fill="auto"/>
          </w:tcPr>
          <w:p w14:paraId="225D43D7" w14:textId="7110AB61" w:rsidR="006914DB" w:rsidRPr="006914DB" w:rsidRDefault="006914DB" w:rsidP="00D529FE">
            <w:pPr>
              <w:widowControl w:val="0"/>
              <w:shd w:val="clear" w:color="auto" w:fill="FFFFFF"/>
              <w:autoSpaceDE w:val="0"/>
              <w:autoSpaceDN w:val="0"/>
              <w:adjustRightInd w:val="0"/>
              <w:spacing w:after="0"/>
              <w:ind w:firstLine="31"/>
              <w:jc w:val="both"/>
              <w:rPr>
                <w:rFonts w:eastAsia="Times New Roman" w:cs="Times New Roman"/>
                <w:sz w:val="24"/>
                <w:szCs w:val="24"/>
                <w:lang w:eastAsia="ru-RU"/>
              </w:rPr>
            </w:pPr>
            <w:r w:rsidRPr="006914DB">
              <w:rPr>
                <w:rFonts w:eastAsia="Times New Roman" w:cs="Times New Roman"/>
                <w:sz w:val="24"/>
                <w:szCs w:val="24"/>
                <w:lang w:eastAsia="ru-RU"/>
              </w:rPr>
              <w:t>Количество информационных материалов в области финансовой грамотности и защиты прав потребителей финансовых услуг, направленных на повышение финансовой грамотности населения в соответствии с их возрастной категорией, жизненными ситуациями и потребностями</w:t>
            </w:r>
          </w:p>
        </w:tc>
        <w:tc>
          <w:tcPr>
            <w:tcW w:w="137" w:type="pct"/>
            <w:shd w:val="clear" w:color="auto" w:fill="auto"/>
          </w:tcPr>
          <w:p w14:paraId="6F00431A" w14:textId="737CC8B0" w:rsidR="006914DB" w:rsidRPr="006914DB" w:rsidRDefault="006914DB"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sidRPr="006914DB">
              <w:rPr>
                <w:rFonts w:eastAsia="Times New Roman" w:cs="Times New Roman"/>
                <w:bCs/>
                <w:sz w:val="24"/>
                <w:szCs w:val="24"/>
                <w:lang w:eastAsia="ru-RU"/>
              </w:rPr>
              <w:t>Ед.</w:t>
            </w:r>
          </w:p>
        </w:tc>
        <w:tc>
          <w:tcPr>
            <w:tcW w:w="159" w:type="pct"/>
            <w:shd w:val="clear" w:color="auto" w:fill="auto"/>
          </w:tcPr>
          <w:p w14:paraId="781B3EE4" w14:textId="4DEF88DE" w:rsidR="006914DB" w:rsidRPr="006914DB" w:rsidRDefault="006914DB"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Pr>
                <w:rFonts w:eastAsia="Times New Roman" w:cs="Times New Roman"/>
                <w:bCs/>
                <w:sz w:val="24"/>
                <w:szCs w:val="24"/>
                <w:lang w:eastAsia="ru-RU"/>
              </w:rPr>
              <w:t>Не менее 3</w:t>
            </w:r>
          </w:p>
        </w:tc>
        <w:tc>
          <w:tcPr>
            <w:tcW w:w="153" w:type="pct"/>
            <w:shd w:val="clear" w:color="auto" w:fill="auto"/>
          </w:tcPr>
          <w:p w14:paraId="4848BA2C" w14:textId="4020349A" w:rsidR="006914DB" w:rsidRPr="006914DB" w:rsidRDefault="00D271F5"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Pr>
                <w:rFonts w:eastAsia="Times New Roman" w:cs="Times New Roman"/>
                <w:bCs/>
                <w:sz w:val="24"/>
                <w:szCs w:val="24"/>
                <w:lang w:eastAsia="ru-RU"/>
              </w:rPr>
              <w:t>21</w:t>
            </w:r>
          </w:p>
        </w:tc>
        <w:tc>
          <w:tcPr>
            <w:tcW w:w="257" w:type="pct"/>
            <w:shd w:val="clear" w:color="auto" w:fill="auto"/>
          </w:tcPr>
          <w:p w14:paraId="58634019" w14:textId="77777777" w:rsidR="00991E3B" w:rsidRPr="00BF6EF0" w:rsidRDefault="00991E3B"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6EF0">
              <w:rPr>
                <w:rFonts w:eastAsia="Times New Roman" w:cs="Times New Roman"/>
                <w:sz w:val="24"/>
                <w:szCs w:val="24"/>
                <w:lang w:eastAsia="ru-RU"/>
              </w:rPr>
              <w:t>1,0</w:t>
            </w:r>
          </w:p>
          <w:p w14:paraId="291B01E1" w14:textId="729EE535" w:rsidR="006914DB" w:rsidRPr="006914DB" w:rsidRDefault="00991E3B"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sidRPr="00BF6EF0">
              <w:rPr>
                <w:rFonts w:eastAsia="Times New Roman" w:cs="Times New Roman"/>
                <w:sz w:val="24"/>
                <w:szCs w:val="24"/>
                <w:lang w:eastAsia="ru-RU"/>
              </w:rPr>
              <w:t>(условно)</w:t>
            </w:r>
          </w:p>
        </w:tc>
      </w:tr>
      <w:tr w:rsidR="006914DB" w:rsidRPr="00BF2C54" w14:paraId="5BCD5C21" w14:textId="77777777" w:rsidTr="006914DB">
        <w:trPr>
          <w:gridAfter w:val="3"/>
          <w:wAfter w:w="3321" w:type="pct"/>
        </w:trPr>
        <w:tc>
          <w:tcPr>
            <w:tcW w:w="109" w:type="pct"/>
            <w:shd w:val="clear" w:color="auto" w:fill="auto"/>
          </w:tcPr>
          <w:p w14:paraId="4E01774F" w14:textId="278B94BC" w:rsidR="006914DB" w:rsidRPr="006914DB" w:rsidRDefault="006914DB"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6914DB">
              <w:rPr>
                <w:rFonts w:eastAsia="Times New Roman" w:cs="Times New Roman"/>
                <w:sz w:val="24"/>
                <w:szCs w:val="24"/>
                <w:lang w:eastAsia="ru-RU"/>
              </w:rPr>
              <w:t>4.5</w:t>
            </w:r>
          </w:p>
        </w:tc>
        <w:tc>
          <w:tcPr>
            <w:tcW w:w="864" w:type="pct"/>
            <w:shd w:val="clear" w:color="auto" w:fill="auto"/>
          </w:tcPr>
          <w:p w14:paraId="294ADD87" w14:textId="30D5CABD" w:rsidR="006914DB" w:rsidRPr="006914DB" w:rsidRDefault="006914DB"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r w:rsidRPr="006914DB">
              <w:rPr>
                <w:rFonts w:eastAsia="Times New Roman" w:cs="Times New Roman"/>
                <w:sz w:val="24"/>
                <w:szCs w:val="24"/>
                <w:lang w:eastAsia="ru-RU"/>
              </w:rPr>
              <w:t>Количество участников, прошедших тестирование по вопросам финансовой грамотности на обучающемся сервисе официального сайта администрации городского округа город Чкаловск</w:t>
            </w:r>
          </w:p>
        </w:tc>
        <w:tc>
          <w:tcPr>
            <w:tcW w:w="137" w:type="pct"/>
            <w:shd w:val="clear" w:color="auto" w:fill="auto"/>
          </w:tcPr>
          <w:p w14:paraId="382156FD" w14:textId="215D8409" w:rsidR="006914DB" w:rsidRPr="006914DB" w:rsidRDefault="006914DB"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sidRPr="006914DB">
              <w:rPr>
                <w:rFonts w:eastAsia="Times New Roman" w:cs="Times New Roman"/>
                <w:bCs/>
                <w:sz w:val="24"/>
                <w:szCs w:val="24"/>
                <w:lang w:eastAsia="ru-RU"/>
              </w:rPr>
              <w:t>Ед.</w:t>
            </w:r>
          </w:p>
        </w:tc>
        <w:tc>
          <w:tcPr>
            <w:tcW w:w="159" w:type="pct"/>
            <w:shd w:val="clear" w:color="auto" w:fill="auto"/>
          </w:tcPr>
          <w:p w14:paraId="721304AB" w14:textId="209E667F" w:rsidR="006914DB" w:rsidRPr="006914DB" w:rsidRDefault="006914DB"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Pr>
                <w:rFonts w:eastAsia="Times New Roman" w:cs="Times New Roman"/>
                <w:bCs/>
                <w:sz w:val="24"/>
                <w:szCs w:val="24"/>
                <w:lang w:eastAsia="ru-RU"/>
              </w:rPr>
              <w:t>Не менее 30</w:t>
            </w:r>
          </w:p>
        </w:tc>
        <w:tc>
          <w:tcPr>
            <w:tcW w:w="153" w:type="pct"/>
            <w:shd w:val="clear" w:color="auto" w:fill="auto"/>
          </w:tcPr>
          <w:p w14:paraId="5EA70F60" w14:textId="26E7249F" w:rsidR="006914DB" w:rsidRPr="006914DB" w:rsidRDefault="00D271F5"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Pr>
                <w:rFonts w:eastAsia="Times New Roman" w:cs="Times New Roman"/>
                <w:bCs/>
                <w:sz w:val="24"/>
                <w:szCs w:val="24"/>
                <w:lang w:eastAsia="ru-RU"/>
              </w:rPr>
              <w:t>117</w:t>
            </w:r>
          </w:p>
        </w:tc>
        <w:tc>
          <w:tcPr>
            <w:tcW w:w="257" w:type="pct"/>
            <w:shd w:val="clear" w:color="auto" w:fill="auto"/>
          </w:tcPr>
          <w:p w14:paraId="54CC1232" w14:textId="77777777" w:rsidR="00991E3B" w:rsidRPr="00BF6EF0" w:rsidRDefault="00991E3B"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F6EF0">
              <w:rPr>
                <w:rFonts w:eastAsia="Times New Roman" w:cs="Times New Roman"/>
                <w:sz w:val="24"/>
                <w:szCs w:val="24"/>
                <w:lang w:eastAsia="ru-RU"/>
              </w:rPr>
              <w:t>1,0</w:t>
            </w:r>
          </w:p>
          <w:p w14:paraId="4A05CE6F" w14:textId="33E2F064" w:rsidR="006914DB" w:rsidRPr="006914DB" w:rsidRDefault="00991E3B" w:rsidP="00D529FE">
            <w:pPr>
              <w:widowControl w:val="0"/>
              <w:shd w:val="clear" w:color="auto" w:fill="FFFFFF"/>
              <w:autoSpaceDE w:val="0"/>
              <w:autoSpaceDN w:val="0"/>
              <w:adjustRightInd w:val="0"/>
              <w:spacing w:after="0"/>
              <w:jc w:val="center"/>
              <w:rPr>
                <w:rFonts w:eastAsia="Times New Roman" w:cs="Times New Roman"/>
                <w:bCs/>
                <w:sz w:val="24"/>
                <w:szCs w:val="24"/>
                <w:lang w:eastAsia="ru-RU"/>
              </w:rPr>
            </w:pPr>
            <w:r w:rsidRPr="00BF6EF0">
              <w:rPr>
                <w:rFonts w:eastAsia="Times New Roman" w:cs="Times New Roman"/>
                <w:sz w:val="24"/>
                <w:szCs w:val="24"/>
                <w:lang w:eastAsia="ru-RU"/>
              </w:rPr>
              <w:t>(условно)</w:t>
            </w:r>
          </w:p>
        </w:tc>
      </w:tr>
      <w:tr w:rsidR="00E16B0F" w:rsidRPr="00BF2C54" w14:paraId="4A797251" w14:textId="77777777" w:rsidTr="00E16B0F">
        <w:trPr>
          <w:gridAfter w:val="3"/>
          <w:wAfter w:w="3321" w:type="pct"/>
        </w:trPr>
        <w:tc>
          <w:tcPr>
            <w:tcW w:w="1422" w:type="pct"/>
            <w:gridSpan w:val="5"/>
            <w:shd w:val="clear" w:color="auto" w:fill="auto"/>
          </w:tcPr>
          <w:p w14:paraId="44504876" w14:textId="77777777" w:rsidR="00E16B0F" w:rsidRPr="00D12D8A" w:rsidRDefault="00E16B0F" w:rsidP="00D529FE">
            <w:pPr>
              <w:widowControl w:val="0"/>
              <w:shd w:val="clear" w:color="auto" w:fill="FFFFFF"/>
              <w:autoSpaceDE w:val="0"/>
              <w:autoSpaceDN w:val="0"/>
              <w:adjustRightInd w:val="0"/>
              <w:spacing w:after="0"/>
              <w:jc w:val="both"/>
              <w:rPr>
                <w:rFonts w:eastAsia="Times New Roman" w:cs="Times New Roman"/>
                <w:b/>
                <w:sz w:val="24"/>
                <w:szCs w:val="24"/>
                <w:lang w:eastAsia="ru-RU"/>
              </w:rPr>
            </w:pPr>
            <w:r w:rsidRPr="00D12D8A">
              <w:rPr>
                <w:rFonts w:eastAsia="Times New Roman" w:cs="Times New Roman"/>
                <w:b/>
                <w:sz w:val="24"/>
                <w:szCs w:val="24"/>
                <w:lang w:eastAsia="ru-RU"/>
              </w:rPr>
              <w:t>ИТОГО степень достижения  целей подпрограммы</w:t>
            </w:r>
          </w:p>
          <w:p w14:paraId="4CED7EFE" w14:textId="279FCCE3" w:rsidR="00E16B0F" w:rsidRPr="00D12D8A" w:rsidRDefault="00E16B0F" w:rsidP="00D529FE">
            <w:pPr>
              <w:widowControl w:val="0"/>
              <w:shd w:val="clear" w:color="auto" w:fill="FFFFFF"/>
              <w:autoSpaceDE w:val="0"/>
              <w:autoSpaceDN w:val="0"/>
              <w:adjustRightInd w:val="0"/>
              <w:spacing w:after="0"/>
              <w:jc w:val="both"/>
              <w:rPr>
                <w:rFonts w:eastAsia="Times New Roman" w:cs="Times New Roman"/>
                <w:b/>
                <w:sz w:val="24"/>
                <w:szCs w:val="24"/>
                <w:lang w:eastAsia="ru-RU"/>
              </w:rPr>
            </w:pPr>
            <w:r w:rsidRPr="00D12D8A">
              <w:rPr>
                <w:rFonts w:eastAsia="Times New Roman" w:cs="Times New Roman"/>
                <w:b/>
                <w:sz w:val="24"/>
                <w:szCs w:val="24"/>
                <w:lang w:eastAsia="ru-RU"/>
              </w:rPr>
              <w:t>(1,0 + 1,0 + 1,0 + 1,0</w:t>
            </w:r>
            <w:r>
              <w:rPr>
                <w:rFonts w:eastAsia="Times New Roman" w:cs="Times New Roman"/>
                <w:b/>
                <w:sz w:val="24"/>
                <w:szCs w:val="24"/>
                <w:lang w:eastAsia="ru-RU"/>
              </w:rPr>
              <w:t xml:space="preserve"> + 1,0) / 5</w:t>
            </w:r>
          </w:p>
        </w:tc>
        <w:tc>
          <w:tcPr>
            <w:tcW w:w="257" w:type="pct"/>
            <w:shd w:val="clear" w:color="auto" w:fill="auto"/>
          </w:tcPr>
          <w:p w14:paraId="6C6127AA" w14:textId="77777777" w:rsidR="00E16B0F" w:rsidRDefault="00E16B0F" w:rsidP="00D529FE">
            <w:pPr>
              <w:widowControl w:val="0"/>
              <w:shd w:val="clear" w:color="auto" w:fill="FFFFFF"/>
              <w:autoSpaceDE w:val="0"/>
              <w:autoSpaceDN w:val="0"/>
              <w:adjustRightInd w:val="0"/>
              <w:spacing w:after="0"/>
              <w:jc w:val="center"/>
              <w:rPr>
                <w:rFonts w:eastAsia="Times New Roman" w:cs="Times New Roman"/>
                <w:b/>
                <w:sz w:val="24"/>
                <w:szCs w:val="24"/>
                <w:lang w:eastAsia="ru-RU"/>
              </w:rPr>
            </w:pPr>
          </w:p>
          <w:p w14:paraId="4E2DB4AF" w14:textId="2EC019F8" w:rsidR="00991E3B" w:rsidRPr="00F63992" w:rsidRDefault="00991E3B" w:rsidP="00D529FE">
            <w:pPr>
              <w:widowControl w:val="0"/>
              <w:shd w:val="clear" w:color="auto" w:fill="FFFFFF"/>
              <w:autoSpaceDE w:val="0"/>
              <w:autoSpaceDN w:val="0"/>
              <w:adjustRightInd w:val="0"/>
              <w:spacing w:after="0"/>
              <w:jc w:val="center"/>
              <w:rPr>
                <w:rFonts w:eastAsia="Times New Roman" w:cs="Times New Roman"/>
                <w:b/>
                <w:sz w:val="24"/>
                <w:szCs w:val="24"/>
                <w:lang w:eastAsia="ru-RU"/>
              </w:rPr>
            </w:pPr>
            <w:r>
              <w:rPr>
                <w:rFonts w:eastAsia="Times New Roman" w:cs="Times New Roman"/>
                <w:b/>
                <w:sz w:val="24"/>
                <w:szCs w:val="24"/>
                <w:lang w:eastAsia="ru-RU"/>
              </w:rPr>
              <w:t>1,0</w:t>
            </w:r>
          </w:p>
        </w:tc>
      </w:tr>
    </w:tbl>
    <w:p w14:paraId="14427FBB" w14:textId="455399F2" w:rsidR="001A1540" w:rsidRPr="00D271F5" w:rsidRDefault="001A1540" w:rsidP="00D271F5">
      <w:pPr>
        <w:widowControl w:val="0"/>
        <w:autoSpaceDE w:val="0"/>
        <w:autoSpaceDN w:val="0"/>
        <w:adjustRightInd w:val="0"/>
        <w:spacing w:after="0"/>
        <w:jc w:val="both"/>
        <w:rPr>
          <w:rFonts w:cs="Times New Roman"/>
          <w:bCs/>
          <w:iCs/>
          <w:sz w:val="16"/>
          <w:szCs w:val="16"/>
        </w:rPr>
      </w:pPr>
    </w:p>
    <w:p w14:paraId="6250CDE9" w14:textId="77777777" w:rsidR="00D57F28" w:rsidRPr="00D57F28" w:rsidRDefault="00D57F28" w:rsidP="00D529FE">
      <w:pPr>
        <w:numPr>
          <w:ilvl w:val="0"/>
          <w:numId w:val="23"/>
        </w:numPr>
        <w:tabs>
          <w:tab w:val="left" w:pos="426"/>
        </w:tabs>
        <w:spacing w:after="0"/>
        <w:ind w:left="0" w:firstLine="709"/>
        <w:contextualSpacing/>
        <w:jc w:val="both"/>
        <w:rPr>
          <w:rFonts w:eastAsia="Calibri" w:cs="Times New Roman"/>
          <w:b/>
          <w:i/>
          <w:sz w:val="24"/>
          <w:szCs w:val="24"/>
        </w:rPr>
      </w:pPr>
      <w:r w:rsidRPr="00D57F28">
        <w:rPr>
          <w:rFonts w:eastAsia="Calibri" w:cs="Times New Roman"/>
          <w:b/>
          <w:i/>
          <w:sz w:val="24"/>
          <w:szCs w:val="24"/>
        </w:rPr>
        <w:t>Оценка эффективности реализации подпрограмм</w:t>
      </w:r>
    </w:p>
    <w:p w14:paraId="50F851DD" w14:textId="77777777" w:rsidR="00D57F28" w:rsidRPr="00D57F28" w:rsidRDefault="00D57F28" w:rsidP="00D529FE">
      <w:pPr>
        <w:tabs>
          <w:tab w:val="left" w:pos="567"/>
        </w:tabs>
        <w:spacing w:after="0"/>
        <w:ind w:left="567" w:firstLine="142"/>
        <w:contextualSpacing/>
        <w:jc w:val="both"/>
        <w:rPr>
          <w:rFonts w:eastAsia="Calibri" w:cs="Times New Roman"/>
          <w:sz w:val="24"/>
          <w:szCs w:val="24"/>
        </w:rPr>
      </w:pPr>
      <w:r w:rsidRPr="00D57F28">
        <w:rPr>
          <w:rFonts w:eastAsia="Calibri" w:cs="Times New Roman"/>
          <w:i/>
          <w:sz w:val="24"/>
          <w:szCs w:val="24"/>
        </w:rPr>
        <w:t xml:space="preserve">Подпрограмма 1 </w:t>
      </w:r>
      <w:r w:rsidRPr="00D57F28">
        <w:rPr>
          <w:rFonts w:eastAsia="Calibri" w:cs="Times New Roman"/>
          <w:sz w:val="24"/>
          <w:szCs w:val="24"/>
        </w:rPr>
        <w:t>«Организация и совершенствование бюджетного процесса»</w:t>
      </w:r>
    </w:p>
    <w:p w14:paraId="61696C8A" w14:textId="57EED0D9" w:rsidR="00D57F28" w:rsidRPr="00D57F28" w:rsidRDefault="00D57F28" w:rsidP="00D529FE">
      <w:pPr>
        <w:tabs>
          <w:tab w:val="left" w:pos="567"/>
        </w:tabs>
        <w:spacing w:after="0"/>
        <w:ind w:left="1070" w:hanging="361"/>
        <w:contextualSpacing/>
        <w:jc w:val="both"/>
        <w:rPr>
          <w:rFonts w:eastAsia="Calibri" w:cs="Times New Roman"/>
          <w:sz w:val="24"/>
          <w:szCs w:val="24"/>
        </w:rPr>
      </w:pPr>
      <w:r w:rsidRPr="00D57F28">
        <w:rPr>
          <w:rFonts w:eastAsia="Calibri" w:cs="Times New Roman"/>
          <w:sz w:val="24"/>
          <w:szCs w:val="24"/>
          <w:lang w:val="en-US"/>
        </w:rPr>
        <w:t>R</w:t>
      </w:r>
      <w:r w:rsidRPr="00D57F28">
        <w:rPr>
          <w:rFonts w:eastAsia="Calibri" w:cs="Times New Roman"/>
          <w:sz w:val="16"/>
          <w:szCs w:val="16"/>
        </w:rPr>
        <w:t>ПП1</w:t>
      </w:r>
      <w:r w:rsidRPr="00D57F28">
        <w:rPr>
          <w:rFonts w:eastAsia="Calibri" w:cs="Times New Roman"/>
          <w:sz w:val="24"/>
          <w:szCs w:val="24"/>
        </w:rPr>
        <w:t xml:space="preserve">  = </w:t>
      </w:r>
      <w:r w:rsidR="00D271F5">
        <w:rPr>
          <w:rFonts w:eastAsia="Calibri" w:cs="Times New Roman"/>
          <w:sz w:val="24"/>
          <w:szCs w:val="24"/>
        </w:rPr>
        <w:t>1,0</w:t>
      </w:r>
      <w:r w:rsidRPr="00D57F28">
        <w:rPr>
          <w:rFonts w:eastAsia="Calibri" w:cs="Times New Roman"/>
          <w:sz w:val="24"/>
          <w:szCs w:val="24"/>
        </w:rPr>
        <w:t xml:space="preserve"> * 0,2 + 0,98</w:t>
      </w:r>
      <w:r w:rsidR="00D271F5">
        <w:rPr>
          <w:rFonts w:eastAsia="Calibri" w:cs="Times New Roman"/>
          <w:sz w:val="24"/>
          <w:szCs w:val="24"/>
        </w:rPr>
        <w:t>9</w:t>
      </w:r>
      <w:r>
        <w:rPr>
          <w:rFonts w:eastAsia="Calibri" w:cs="Times New Roman"/>
          <w:sz w:val="24"/>
          <w:szCs w:val="24"/>
        </w:rPr>
        <w:t xml:space="preserve"> </w:t>
      </w:r>
      <w:r w:rsidRPr="00D57F28">
        <w:rPr>
          <w:rFonts w:eastAsia="Calibri" w:cs="Times New Roman"/>
          <w:sz w:val="24"/>
          <w:szCs w:val="24"/>
        </w:rPr>
        <w:t xml:space="preserve">* 0,3 + </w:t>
      </w:r>
      <w:r w:rsidR="00D271F5">
        <w:rPr>
          <w:rFonts w:eastAsia="Calibri" w:cs="Times New Roman"/>
          <w:sz w:val="24"/>
          <w:szCs w:val="24"/>
        </w:rPr>
        <w:t>1,0</w:t>
      </w:r>
      <w:r w:rsidRPr="00D57F28">
        <w:rPr>
          <w:rFonts w:eastAsia="Calibri" w:cs="Times New Roman"/>
          <w:sz w:val="24"/>
          <w:szCs w:val="24"/>
        </w:rPr>
        <w:t xml:space="preserve"> </w:t>
      </w:r>
      <w:r>
        <w:rPr>
          <w:rFonts w:eastAsia="Calibri" w:cs="Times New Roman"/>
          <w:sz w:val="24"/>
          <w:szCs w:val="24"/>
        </w:rPr>
        <w:t>*</w:t>
      </w:r>
      <w:r w:rsidRPr="00D57F28">
        <w:rPr>
          <w:rFonts w:eastAsia="Calibri" w:cs="Times New Roman"/>
          <w:sz w:val="24"/>
          <w:szCs w:val="24"/>
        </w:rPr>
        <w:t xml:space="preserve"> 0,5 = 0,</w:t>
      </w:r>
      <w:r w:rsidR="00D271F5">
        <w:rPr>
          <w:rFonts w:eastAsia="Calibri" w:cs="Times New Roman"/>
          <w:sz w:val="24"/>
          <w:szCs w:val="24"/>
        </w:rPr>
        <w:t>2</w:t>
      </w:r>
      <w:r w:rsidRPr="00D57F28">
        <w:rPr>
          <w:rFonts w:eastAsia="Calibri" w:cs="Times New Roman"/>
          <w:sz w:val="24"/>
          <w:szCs w:val="24"/>
        </w:rPr>
        <w:t xml:space="preserve"> + 0,29</w:t>
      </w:r>
      <w:r w:rsidR="00D271F5">
        <w:rPr>
          <w:rFonts w:eastAsia="Calibri" w:cs="Times New Roman"/>
          <w:sz w:val="24"/>
          <w:szCs w:val="24"/>
        </w:rPr>
        <w:t>7</w:t>
      </w:r>
      <w:r w:rsidRPr="00D57F28">
        <w:rPr>
          <w:rFonts w:eastAsia="Calibri" w:cs="Times New Roman"/>
          <w:sz w:val="24"/>
          <w:szCs w:val="24"/>
        </w:rPr>
        <w:t xml:space="preserve"> + 0,</w:t>
      </w:r>
      <w:r w:rsidR="00D271F5">
        <w:rPr>
          <w:rFonts w:eastAsia="Calibri" w:cs="Times New Roman"/>
          <w:sz w:val="24"/>
          <w:szCs w:val="24"/>
        </w:rPr>
        <w:t>5</w:t>
      </w:r>
      <w:r w:rsidRPr="00D57F28">
        <w:rPr>
          <w:rFonts w:eastAsia="Calibri" w:cs="Times New Roman"/>
          <w:sz w:val="24"/>
          <w:szCs w:val="24"/>
        </w:rPr>
        <w:t xml:space="preserve"> = 0,9</w:t>
      </w:r>
      <w:r w:rsidR="00D271F5">
        <w:rPr>
          <w:rFonts w:eastAsia="Calibri" w:cs="Times New Roman"/>
          <w:sz w:val="24"/>
          <w:szCs w:val="24"/>
        </w:rPr>
        <w:t>97</w:t>
      </w:r>
    </w:p>
    <w:p w14:paraId="2475E17F" w14:textId="77777777" w:rsidR="00D57F28" w:rsidRPr="00D57F28" w:rsidRDefault="00D57F28" w:rsidP="00D529FE">
      <w:pPr>
        <w:tabs>
          <w:tab w:val="left" w:pos="567"/>
        </w:tabs>
        <w:spacing w:after="0"/>
        <w:ind w:left="1070" w:hanging="361"/>
        <w:contextualSpacing/>
        <w:jc w:val="both"/>
        <w:rPr>
          <w:rFonts w:eastAsia="Calibri" w:cs="Times New Roman"/>
          <w:sz w:val="24"/>
          <w:szCs w:val="24"/>
        </w:rPr>
      </w:pPr>
      <w:r w:rsidRPr="00D57F28">
        <w:rPr>
          <w:rFonts w:eastAsia="Calibri" w:cs="Times New Roman"/>
          <w:i/>
          <w:sz w:val="24"/>
          <w:szCs w:val="24"/>
        </w:rPr>
        <w:lastRenderedPageBreak/>
        <w:t>Подпрограмма 2</w:t>
      </w:r>
      <w:r w:rsidRPr="00D57F28">
        <w:rPr>
          <w:rFonts w:eastAsia="Calibri" w:cs="Times New Roman"/>
          <w:sz w:val="24"/>
          <w:szCs w:val="24"/>
        </w:rPr>
        <w:t xml:space="preserve"> «Повышение эффективности бюджетных расходов»</w:t>
      </w:r>
    </w:p>
    <w:p w14:paraId="5958862C" w14:textId="549451DF" w:rsidR="00D57F28" w:rsidRPr="00D57F28" w:rsidRDefault="00D57F28" w:rsidP="00D529FE">
      <w:pPr>
        <w:tabs>
          <w:tab w:val="left" w:pos="567"/>
        </w:tabs>
        <w:spacing w:after="0"/>
        <w:ind w:left="1070" w:hanging="361"/>
        <w:contextualSpacing/>
        <w:jc w:val="both"/>
        <w:rPr>
          <w:rFonts w:eastAsia="Calibri" w:cs="Times New Roman"/>
          <w:sz w:val="24"/>
          <w:szCs w:val="24"/>
        </w:rPr>
      </w:pPr>
      <w:r w:rsidRPr="00D57F28">
        <w:rPr>
          <w:rFonts w:eastAsia="Calibri" w:cs="Times New Roman"/>
          <w:sz w:val="24"/>
          <w:szCs w:val="24"/>
          <w:lang w:val="en-US"/>
        </w:rPr>
        <w:t>R</w:t>
      </w:r>
      <w:r w:rsidRPr="00D57F28">
        <w:rPr>
          <w:rFonts w:eastAsia="Calibri" w:cs="Times New Roman"/>
          <w:sz w:val="16"/>
          <w:szCs w:val="16"/>
        </w:rPr>
        <w:t>ПП2</w:t>
      </w:r>
      <w:r w:rsidRPr="00D57F28">
        <w:rPr>
          <w:rFonts w:eastAsia="Calibri" w:cs="Times New Roman"/>
          <w:sz w:val="24"/>
          <w:szCs w:val="24"/>
        </w:rPr>
        <w:t xml:space="preserve">  = </w:t>
      </w:r>
      <w:r>
        <w:rPr>
          <w:rFonts w:eastAsia="Calibri" w:cs="Times New Roman"/>
          <w:sz w:val="24"/>
          <w:szCs w:val="24"/>
        </w:rPr>
        <w:t>0,92</w:t>
      </w:r>
      <w:r w:rsidRPr="00D57F28">
        <w:rPr>
          <w:rFonts w:eastAsia="Calibri" w:cs="Times New Roman"/>
          <w:sz w:val="24"/>
          <w:szCs w:val="24"/>
        </w:rPr>
        <w:t xml:space="preserve"> * 0,2 + 1,0 * 0,5 =</w:t>
      </w:r>
      <w:r>
        <w:rPr>
          <w:rFonts w:eastAsia="Calibri" w:cs="Times New Roman"/>
          <w:sz w:val="24"/>
          <w:szCs w:val="24"/>
        </w:rPr>
        <w:t xml:space="preserve"> 0,184 + 0,5 = </w:t>
      </w:r>
      <w:r w:rsidRPr="00D57F28">
        <w:rPr>
          <w:rFonts w:eastAsia="Calibri" w:cs="Times New Roman"/>
          <w:sz w:val="24"/>
          <w:szCs w:val="24"/>
        </w:rPr>
        <w:t>0,</w:t>
      </w:r>
      <w:r>
        <w:rPr>
          <w:rFonts w:eastAsia="Calibri" w:cs="Times New Roman"/>
          <w:sz w:val="24"/>
          <w:szCs w:val="24"/>
        </w:rPr>
        <w:t>684</w:t>
      </w:r>
    </w:p>
    <w:p w14:paraId="3420394D" w14:textId="77777777" w:rsidR="00D57F28" w:rsidRPr="00D57F28" w:rsidRDefault="00D57F28" w:rsidP="00D529FE">
      <w:pPr>
        <w:tabs>
          <w:tab w:val="left" w:pos="567"/>
        </w:tabs>
        <w:spacing w:after="0"/>
        <w:ind w:left="1070" w:hanging="361"/>
        <w:contextualSpacing/>
        <w:jc w:val="both"/>
        <w:rPr>
          <w:rFonts w:eastAsia="Calibri" w:cs="Times New Roman"/>
          <w:sz w:val="24"/>
          <w:szCs w:val="24"/>
        </w:rPr>
      </w:pPr>
      <w:r w:rsidRPr="00D57F28">
        <w:rPr>
          <w:rFonts w:eastAsia="Calibri" w:cs="Times New Roman"/>
          <w:i/>
          <w:sz w:val="24"/>
          <w:szCs w:val="24"/>
        </w:rPr>
        <w:t>Подпрограмма 3</w:t>
      </w:r>
      <w:r w:rsidRPr="00D57F28">
        <w:rPr>
          <w:rFonts w:eastAsia="Calibri" w:cs="Times New Roman"/>
          <w:sz w:val="24"/>
          <w:szCs w:val="24"/>
        </w:rPr>
        <w:t xml:space="preserve"> «Обеспечение реализации муниципальной программы»</w:t>
      </w:r>
    </w:p>
    <w:p w14:paraId="5343075A" w14:textId="7538A467" w:rsidR="00D57F28" w:rsidRDefault="00D57F28" w:rsidP="00D529FE">
      <w:pPr>
        <w:tabs>
          <w:tab w:val="left" w:pos="567"/>
        </w:tabs>
        <w:spacing w:after="0"/>
        <w:ind w:left="1070" w:hanging="361"/>
        <w:contextualSpacing/>
        <w:jc w:val="both"/>
        <w:rPr>
          <w:rFonts w:eastAsia="Calibri" w:cs="Times New Roman"/>
          <w:sz w:val="24"/>
          <w:szCs w:val="24"/>
        </w:rPr>
      </w:pPr>
      <w:r w:rsidRPr="00D57F28">
        <w:rPr>
          <w:rFonts w:eastAsia="Calibri" w:cs="Times New Roman"/>
          <w:sz w:val="24"/>
          <w:szCs w:val="24"/>
          <w:lang w:val="en-US"/>
        </w:rPr>
        <w:t>R</w:t>
      </w:r>
      <w:r w:rsidRPr="00D57F28">
        <w:rPr>
          <w:rFonts w:eastAsia="Calibri" w:cs="Times New Roman"/>
          <w:sz w:val="16"/>
          <w:szCs w:val="16"/>
        </w:rPr>
        <w:t>ПП3</w:t>
      </w:r>
      <w:r w:rsidRPr="00D57F28">
        <w:rPr>
          <w:rFonts w:eastAsia="Calibri" w:cs="Times New Roman"/>
          <w:sz w:val="24"/>
          <w:szCs w:val="24"/>
        </w:rPr>
        <w:t xml:space="preserve">  = 1,0 * 0,2 + 0,99</w:t>
      </w:r>
      <w:r w:rsidR="00D271F5">
        <w:rPr>
          <w:rFonts w:eastAsia="Calibri" w:cs="Times New Roman"/>
          <w:sz w:val="24"/>
          <w:szCs w:val="24"/>
        </w:rPr>
        <w:t>8</w:t>
      </w:r>
      <w:r w:rsidRPr="00D57F28">
        <w:rPr>
          <w:rFonts w:eastAsia="Calibri" w:cs="Times New Roman"/>
          <w:sz w:val="24"/>
          <w:szCs w:val="24"/>
        </w:rPr>
        <w:t xml:space="preserve"> * 0,3 + 1,0 * 0,5 = 0,2 + 0,</w:t>
      </w:r>
      <w:r w:rsidR="00D271F5">
        <w:rPr>
          <w:rFonts w:eastAsia="Calibri" w:cs="Times New Roman"/>
          <w:sz w:val="24"/>
          <w:szCs w:val="24"/>
        </w:rPr>
        <w:t>299</w:t>
      </w:r>
      <w:r w:rsidRPr="00D57F28">
        <w:rPr>
          <w:rFonts w:eastAsia="Calibri" w:cs="Times New Roman"/>
          <w:sz w:val="24"/>
          <w:szCs w:val="24"/>
        </w:rPr>
        <w:t xml:space="preserve"> + 0,5 = </w:t>
      </w:r>
      <w:r w:rsidR="00D271F5">
        <w:rPr>
          <w:rFonts w:eastAsia="Calibri" w:cs="Times New Roman"/>
          <w:sz w:val="24"/>
          <w:szCs w:val="24"/>
        </w:rPr>
        <w:t>0,999</w:t>
      </w:r>
    </w:p>
    <w:p w14:paraId="2C75C10A" w14:textId="77777777" w:rsidR="00D57F28" w:rsidRPr="00D57F28" w:rsidRDefault="00D57F28" w:rsidP="00D529FE">
      <w:pPr>
        <w:tabs>
          <w:tab w:val="left" w:pos="567"/>
        </w:tabs>
        <w:spacing w:after="0"/>
        <w:ind w:firstLine="709"/>
        <w:contextualSpacing/>
        <w:jc w:val="both"/>
        <w:rPr>
          <w:rFonts w:eastAsia="Times New Roman" w:cs="Times New Roman"/>
          <w:sz w:val="24"/>
          <w:szCs w:val="24"/>
          <w:lang w:eastAsia="ru-RU"/>
        </w:rPr>
      </w:pPr>
      <w:r w:rsidRPr="00D57F28">
        <w:rPr>
          <w:rFonts w:eastAsia="Calibri" w:cs="Times New Roman"/>
          <w:i/>
          <w:sz w:val="24"/>
          <w:szCs w:val="24"/>
        </w:rPr>
        <w:t>Подпрограмма 4</w:t>
      </w:r>
      <w:r w:rsidRPr="00D57F28">
        <w:rPr>
          <w:rFonts w:eastAsia="Calibri" w:cs="Times New Roman"/>
          <w:sz w:val="24"/>
          <w:szCs w:val="24"/>
        </w:rPr>
        <w:t xml:space="preserve"> </w:t>
      </w:r>
      <w:r w:rsidRPr="00D57F28">
        <w:rPr>
          <w:rFonts w:eastAsia="Times New Roman" w:cs="Times New Roman"/>
          <w:sz w:val="24"/>
          <w:szCs w:val="24"/>
          <w:lang w:eastAsia="ru-RU"/>
        </w:rPr>
        <w:t>«Повышение финансовой грамотности населения городского округа город Чкаловск»</w:t>
      </w:r>
    </w:p>
    <w:p w14:paraId="347F39E3" w14:textId="3EE732A0" w:rsidR="00D57F28" w:rsidRPr="00D57F28" w:rsidRDefault="00D57F28" w:rsidP="00D529FE">
      <w:pPr>
        <w:tabs>
          <w:tab w:val="left" w:pos="567"/>
        </w:tabs>
        <w:spacing w:after="0"/>
        <w:ind w:left="1070" w:hanging="361"/>
        <w:contextualSpacing/>
        <w:jc w:val="both"/>
        <w:rPr>
          <w:rFonts w:eastAsia="Calibri" w:cs="Times New Roman"/>
          <w:sz w:val="24"/>
          <w:szCs w:val="24"/>
        </w:rPr>
      </w:pPr>
      <w:r w:rsidRPr="00D57F28">
        <w:rPr>
          <w:rFonts w:eastAsia="Calibri" w:cs="Times New Roman"/>
          <w:sz w:val="24"/>
          <w:szCs w:val="24"/>
          <w:lang w:val="en-US"/>
        </w:rPr>
        <w:t>R</w:t>
      </w:r>
      <w:r w:rsidRPr="00D57F28">
        <w:rPr>
          <w:rFonts w:eastAsia="Calibri" w:cs="Times New Roman"/>
          <w:sz w:val="16"/>
          <w:szCs w:val="16"/>
        </w:rPr>
        <w:t>ПП</w:t>
      </w:r>
      <w:r w:rsidR="00376D91">
        <w:rPr>
          <w:rFonts w:eastAsia="Calibri" w:cs="Times New Roman"/>
          <w:sz w:val="16"/>
          <w:szCs w:val="16"/>
        </w:rPr>
        <w:t>4</w:t>
      </w:r>
      <w:r w:rsidRPr="00D57F28">
        <w:rPr>
          <w:rFonts w:eastAsia="Calibri" w:cs="Times New Roman"/>
          <w:sz w:val="24"/>
          <w:szCs w:val="24"/>
        </w:rPr>
        <w:t xml:space="preserve">  = </w:t>
      </w:r>
      <w:r w:rsidR="008A3915">
        <w:rPr>
          <w:rFonts w:eastAsia="Calibri" w:cs="Times New Roman"/>
          <w:sz w:val="24"/>
          <w:szCs w:val="24"/>
        </w:rPr>
        <w:t>1,0</w:t>
      </w:r>
      <w:r w:rsidRPr="00D57F28">
        <w:rPr>
          <w:rFonts w:eastAsia="Calibri" w:cs="Times New Roman"/>
          <w:sz w:val="24"/>
          <w:szCs w:val="24"/>
        </w:rPr>
        <w:t xml:space="preserve"> * 0,2 + 1,0 * 0,5 =</w:t>
      </w:r>
      <w:r>
        <w:rPr>
          <w:rFonts w:eastAsia="Calibri" w:cs="Times New Roman"/>
          <w:sz w:val="24"/>
          <w:szCs w:val="24"/>
        </w:rPr>
        <w:t xml:space="preserve"> 0,</w:t>
      </w:r>
      <w:r w:rsidR="008A3915">
        <w:rPr>
          <w:rFonts w:eastAsia="Calibri" w:cs="Times New Roman"/>
          <w:sz w:val="24"/>
          <w:szCs w:val="24"/>
        </w:rPr>
        <w:t>2</w:t>
      </w:r>
      <w:r>
        <w:rPr>
          <w:rFonts w:eastAsia="Calibri" w:cs="Times New Roman"/>
          <w:sz w:val="24"/>
          <w:szCs w:val="24"/>
        </w:rPr>
        <w:t xml:space="preserve"> + 0,5 = </w:t>
      </w:r>
      <w:r w:rsidRPr="00D57F28">
        <w:rPr>
          <w:rFonts w:eastAsia="Calibri" w:cs="Times New Roman"/>
          <w:sz w:val="24"/>
          <w:szCs w:val="24"/>
        </w:rPr>
        <w:t>0,</w:t>
      </w:r>
      <w:r w:rsidR="008A3915">
        <w:rPr>
          <w:rFonts w:eastAsia="Calibri" w:cs="Times New Roman"/>
          <w:sz w:val="24"/>
          <w:szCs w:val="24"/>
        </w:rPr>
        <w:t>7</w:t>
      </w:r>
    </w:p>
    <w:p w14:paraId="4D7DF35E" w14:textId="6D2B2EA7" w:rsidR="00D57F28" w:rsidRDefault="00D57F28" w:rsidP="00D529FE">
      <w:pPr>
        <w:tabs>
          <w:tab w:val="left" w:pos="426"/>
        </w:tabs>
        <w:spacing w:after="0"/>
        <w:ind w:firstLine="709"/>
        <w:contextualSpacing/>
        <w:jc w:val="both"/>
        <w:rPr>
          <w:rFonts w:eastAsia="Calibri" w:cs="Times New Roman"/>
          <w:b/>
          <w:sz w:val="24"/>
          <w:szCs w:val="24"/>
          <w:u w:val="single"/>
        </w:rPr>
      </w:pPr>
      <w:r w:rsidRPr="00D57F28">
        <w:rPr>
          <w:rFonts w:eastAsia="Calibri" w:cs="Times New Roman"/>
          <w:b/>
          <w:sz w:val="24"/>
          <w:szCs w:val="24"/>
          <w:u w:val="single"/>
          <w:lang w:val="en-US"/>
        </w:rPr>
        <w:t>R</w:t>
      </w:r>
      <w:r w:rsidRPr="00D57F28">
        <w:rPr>
          <w:rFonts w:eastAsia="Calibri" w:cs="Times New Roman"/>
          <w:b/>
          <w:sz w:val="16"/>
          <w:szCs w:val="16"/>
          <w:u w:val="single"/>
        </w:rPr>
        <w:t>МП</w:t>
      </w:r>
      <w:r w:rsidRPr="00D57F28">
        <w:rPr>
          <w:rFonts w:eastAsia="Calibri" w:cs="Times New Roman"/>
          <w:b/>
          <w:sz w:val="24"/>
          <w:szCs w:val="24"/>
          <w:u w:val="single"/>
        </w:rPr>
        <w:t xml:space="preserve"> = (0,9</w:t>
      </w:r>
      <w:r w:rsidR="00D271F5">
        <w:rPr>
          <w:rFonts w:eastAsia="Calibri" w:cs="Times New Roman"/>
          <w:b/>
          <w:sz w:val="24"/>
          <w:szCs w:val="24"/>
          <w:u w:val="single"/>
        </w:rPr>
        <w:t>97</w:t>
      </w:r>
      <w:r w:rsidRPr="00D57F28">
        <w:rPr>
          <w:rFonts w:eastAsia="Calibri" w:cs="Times New Roman"/>
          <w:b/>
          <w:sz w:val="24"/>
          <w:szCs w:val="24"/>
          <w:u w:val="single"/>
        </w:rPr>
        <w:t xml:space="preserve"> + 0,</w:t>
      </w:r>
      <w:r w:rsidR="000F6C9B">
        <w:rPr>
          <w:rFonts w:eastAsia="Calibri" w:cs="Times New Roman"/>
          <w:b/>
          <w:sz w:val="24"/>
          <w:szCs w:val="24"/>
          <w:u w:val="single"/>
        </w:rPr>
        <w:t>684</w:t>
      </w:r>
      <w:r w:rsidRPr="00D57F28">
        <w:rPr>
          <w:rFonts w:eastAsia="Calibri" w:cs="Times New Roman"/>
          <w:b/>
          <w:sz w:val="24"/>
          <w:szCs w:val="24"/>
          <w:u w:val="single"/>
        </w:rPr>
        <w:t xml:space="preserve"> + </w:t>
      </w:r>
      <w:r w:rsidR="00D271F5">
        <w:rPr>
          <w:rFonts w:eastAsia="Calibri" w:cs="Times New Roman"/>
          <w:b/>
          <w:sz w:val="24"/>
          <w:szCs w:val="24"/>
          <w:u w:val="single"/>
        </w:rPr>
        <w:t>0,999</w:t>
      </w:r>
      <w:r w:rsidR="000F6C9B">
        <w:rPr>
          <w:rFonts w:eastAsia="Calibri" w:cs="Times New Roman"/>
          <w:b/>
          <w:sz w:val="24"/>
          <w:szCs w:val="24"/>
          <w:u w:val="single"/>
        </w:rPr>
        <w:t xml:space="preserve"> + 0,7</w:t>
      </w:r>
      <w:r w:rsidRPr="00D57F28">
        <w:rPr>
          <w:rFonts w:eastAsia="Calibri" w:cs="Times New Roman"/>
          <w:b/>
          <w:sz w:val="24"/>
          <w:szCs w:val="24"/>
          <w:u w:val="single"/>
        </w:rPr>
        <w:t xml:space="preserve">) / </w:t>
      </w:r>
      <w:r w:rsidR="008A3915">
        <w:rPr>
          <w:rFonts w:eastAsia="Calibri" w:cs="Times New Roman"/>
          <w:b/>
          <w:sz w:val="24"/>
          <w:szCs w:val="24"/>
          <w:u w:val="single"/>
        </w:rPr>
        <w:t>4</w:t>
      </w:r>
      <w:r w:rsidRPr="00D57F28">
        <w:rPr>
          <w:rFonts w:eastAsia="Calibri" w:cs="Times New Roman"/>
          <w:b/>
          <w:sz w:val="24"/>
          <w:szCs w:val="24"/>
          <w:u w:val="single"/>
        </w:rPr>
        <w:t xml:space="preserve"> = 0, 8</w:t>
      </w:r>
      <w:r w:rsidR="00D271F5">
        <w:rPr>
          <w:rFonts w:eastAsia="Calibri" w:cs="Times New Roman"/>
          <w:b/>
          <w:sz w:val="24"/>
          <w:szCs w:val="24"/>
          <w:u w:val="single"/>
        </w:rPr>
        <w:t>45</w:t>
      </w:r>
    </w:p>
    <w:p w14:paraId="69A5A031" w14:textId="77777777" w:rsidR="00E27577" w:rsidRPr="00D271F5" w:rsidRDefault="00E27577" w:rsidP="00D529FE">
      <w:pPr>
        <w:tabs>
          <w:tab w:val="left" w:pos="426"/>
        </w:tabs>
        <w:spacing w:after="0"/>
        <w:ind w:firstLine="709"/>
        <w:contextualSpacing/>
        <w:jc w:val="both"/>
        <w:rPr>
          <w:rFonts w:eastAsia="Calibri" w:cs="Times New Roman"/>
          <w:b/>
          <w:sz w:val="16"/>
          <w:szCs w:val="16"/>
          <w:u w:val="single"/>
        </w:rPr>
      </w:pPr>
    </w:p>
    <w:p w14:paraId="73EE37A9" w14:textId="2422B541" w:rsidR="00D57F28" w:rsidRPr="00D57F28" w:rsidRDefault="00D57F28" w:rsidP="00D529FE">
      <w:pPr>
        <w:tabs>
          <w:tab w:val="left" w:pos="426"/>
        </w:tabs>
        <w:spacing w:before="240" w:after="0"/>
        <w:ind w:firstLine="709"/>
        <w:contextualSpacing/>
        <w:jc w:val="both"/>
        <w:rPr>
          <w:rFonts w:eastAsia="Calibri" w:cs="Times New Roman"/>
          <w:b/>
          <w:i/>
          <w:sz w:val="24"/>
          <w:szCs w:val="24"/>
        </w:rPr>
      </w:pPr>
      <w:r w:rsidRPr="00D57F28">
        <w:rPr>
          <w:rFonts w:eastAsia="Calibri" w:cs="Times New Roman"/>
          <w:b/>
          <w:i/>
          <w:sz w:val="24"/>
          <w:szCs w:val="24"/>
        </w:rPr>
        <w:t>Вывод об эффективности реализации программы за 202</w:t>
      </w:r>
      <w:r w:rsidR="005A0D60">
        <w:rPr>
          <w:rFonts w:eastAsia="Calibri" w:cs="Times New Roman"/>
          <w:b/>
          <w:i/>
          <w:sz w:val="24"/>
          <w:szCs w:val="24"/>
        </w:rPr>
        <w:t>4</w:t>
      </w:r>
      <w:r w:rsidRPr="00D57F28">
        <w:rPr>
          <w:rFonts w:eastAsia="Calibri" w:cs="Times New Roman"/>
          <w:b/>
          <w:i/>
          <w:sz w:val="24"/>
          <w:szCs w:val="24"/>
        </w:rPr>
        <w:t xml:space="preserve"> год: </w:t>
      </w:r>
    </w:p>
    <w:p w14:paraId="14DA386C" w14:textId="54B17565" w:rsidR="00D57F28" w:rsidRPr="00D57F28" w:rsidRDefault="00D57F28" w:rsidP="00D529FE">
      <w:pPr>
        <w:tabs>
          <w:tab w:val="left" w:pos="567"/>
        </w:tabs>
        <w:spacing w:after="0"/>
        <w:ind w:firstLine="709"/>
        <w:contextualSpacing/>
        <w:jc w:val="both"/>
        <w:rPr>
          <w:rFonts w:eastAsia="Calibri" w:cs="Times New Roman"/>
          <w:sz w:val="24"/>
          <w:szCs w:val="24"/>
        </w:rPr>
      </w:pPr>
      <w:r w:rsidRPr="00D57F28">
        <w:rPr>
          <w:rFonts w:eastAsia="Calibri" w:cs="Times New Roman"/>
          <w:sz w:val="24"/>
          <w:szCs w:val="24"/>
        </w:rPr>
        <w:t>Оценка эффективности подпрограмм «Организация и совершенствование бюджетного процесса» (0,9</w:t>
      </w:r>
      <w:r w:rsidR="00D271F5">
        <w:rPr>
          <w:rFonts w:eastAsia="Calibri" w:cs="Times New Roman"/>
          <w:sz w:val="24"/>
          <w:szCs w:val="24"/>
        </w:rPr>
        <w:t>97</w:t>
      </w:r>
      <w:r w:rsidRPr="00D57F28">
        <w:rPr>
          <w:rFonts w:eastAsia="Calibri" w:cs="Times New Roman"/>
          <w:sz w:val="24"/>
          <w:szCs w:val="24"/>
        </w:rPr>
        <w:t>), «Повышение эффективности бюджетных расходов» (0,</w:t>
      </w:r>
      <w:r w:rsidR="00E27577">
        <w:rPr>
          <w:rFonts w:eastAsia="Calibri" w:cs="Times New Roman"/>
          <w:sz w:val="24"/>
          <w:szCs w:val="24"/>
        </w:rPr>
        <w:t>684</w:t>
      </w:r>
      <w:r w:rsidRPr="00D57F28">
        <w:rPr>
          <w:rFonts w:eastAsia="Calibri" w:cs="Times New Roman"/>
          <w:sz w:val="24"/>
          <w:szCs w:val="24"/>
        </w:rPr>
        <w:t>), «Обеспечение реализации муниципальной программы» (</w:t>
      </w:r>
      <w:r w:rsidR="00066E0D">
        <w:rPr>
          <w:rFonts w:eastAsia="Calibri" w:cs="Times New Roman"/>
          <w:sz w:val="24"/>
          <w:szCs w:val="24"/>
        </w:rPr>
        <w:t>0,999</w:t>
      </w:r>
      <w:r w:rsidRPr="00D57F28">
        <w:rPr>
          <w:rFonts w:eastAsia="Calibri" w:cs="Times New Roman"/>
          <w:sz w:val="24"/>
          <w:szCs w:val="24"/>
        </w:rPr>
        <w:t>)</w:t>
      </w:r>
      <w:r w:rsidR="00E27577">
        <w:rPr>
          <w:rFonts w:eastAsia="Calibri" w:cs="Times New Roman"/>
          <w:sz w:val="24"/>
          <w:szCs w:val="24"/>
        </w:rPr>
        <w:t>,</w:t>
      </w:r>
      <w:r w:rsidRPr="00D57F28">
        <w:rPr>
          <w:rFonts w:eastAsia="Calibri" w:cs="Times New Roman"/>
          <w:sz w:val="24"/>
          <w:szCs w:val="24"/>
        </w:rPr>
        <w:t xml:space="preserve"> </w:t>
      </w:r>
      <w:r w:rsidR="00E27577" w:rsidRPr="00D57F28">
        <w:rPr>
          <w:rFonts w:eastAsia="Times New Roman" w:cs="Times New Roman"/>
          <w:sz w:val="24"/>
          <w:szCs w:val="24"/>
          <w:lang w:eastAsia="ru-RU"/>
        </w:rPr>
        <w:t>«Повышение финансовой грамотности населения городского округа город Чкаловск»</w:t>
      </w:r>
      <w:r w:rsidR="00E27577">
        <w:rPr>
          <w:rFonts w:eastAsia="Times New Roman" w:cs="Times New Roman"/>
          <w:sz w:val="24"/>
          <w:szCs w:val="24"/>
          <w:lang w:eastAsia="ru-RU"/>
        </w:rPr>
        <w:t xml:space="preserve"> (0,7) </w:t>
      </w:r>
      <w:r w:rsidRPr="00D57F28">
        <w:rPr>
          <w:rFonts w:eastAsia="Calibri" w:cs="Times New Roman"/>
          <w:sz w:val="24"/>
          <w:szCs w:val="24"/>
        </w:rPr>
        <w:t>и программы в целом (0,8</w:t>
      </w:r>
      <w:r w:rsidR="00066E0D">
        <w:rPr>
          <w:rFonts w:eastAsia="Calibri" w:cs="Times New Roman"/>
          <w:sz w:val="24"/>
          <w:szCs w:val="24"/>
        </w:rPr>
        <w:t>45</w:t>
      </w:r>
      <w:r w:rsidRPr="00D57F28">
        <w:rPr>
          <w:rFonts w:eastAsia="Calibri" w:cs="Times New Roman"/>
          <w:sz w:val="24"/>
          <w:szCs w:val="24"/>
        </w:rPr>
        <w:t xml:space="preserve">) свидетельствует о </w:t>
      </w:r>
      <w:r w:rsidRPr="00D57F28">
        <w:rPr>
          <w:rFonts w:eastAsia="Calibri" w:cs="Times New Roman"/>
          <w:b/>
          <w:sz w:val="24"/>
          <w:szCs w:val="24"/>
        </w:rPr>
        <w:t>среднем</w:t>
      </w:r>
      <w:r w:rsidRPr="00D57F28">
        <w:rPr>
          <w:rFonts w:eastAsia="Calibri" w:cs="Times New Roman"/>
          <w:b/>
          <w:i/>
          <w:sz w:val="24"/>
          <w:szCs w:val="24"/>
        </w:rPr>
        <w:t xml:space="preserve"> </w:t>
      </w:r>
      <w:r w:rsidRPr="00D57F28">
        <w:rPr>
          <w:rFonts w:eastAsia="Calibri" w:cs="Times New Roman"/>
          <w:sz w:val="24"/>
          <w:szCs w:val="24"/>
        </w:rPr>
        <w:t>уровне реализации.</w:t>
      </w:r>
    </w:p>
    <w:p w14:paraId="77DBE44F" w14:textId="77777777" w:rsidR="00DA741E" w:rsidRPr="009E7C37" w:rsidRDefault="00DA741E" w:rsidP="00D529FE">
      <w:pPr>
        <w:spacing w:after="0"/>
        <w:ind w:firstLine="709"/>
        <w:jc w:val="both"/>
        <w:rPr>
          <w:rFonts w:cs="Times New Roman"/>
          <w:b/>
          <w:sz w:val="16"/>
          <w:szCs w:val="16"/>
          <w:u w:val="single"/>
        </w:rPr>
      </w:pPr>
    </w:p>
    <w:p w14:paraId="070F36AD" w14:textId="6C89A716" w:rsidR="00621ED5" w:rsidRPr="00C57C59" w:rsidRDefault="00621ED5" w:rsidP="00D529FE">
      <w:pPr>
        <w:spacing w:after="0"/>
        <w:ind w:firstLine="709"/>
        <w:jc w:val="both"/>
        <w:rPr>
          <w:rFonts w:cs="Times New Roman"/>
          <w:b/>
          <w:sz w:val="24"/>
          <w:szCs w:val="24"/>
          <w:u w:val="single"/>
        </w:rPr>
      </w:pPr>
      <w:r w:rsidRPr="00C57C59">
        <w:rPr>
          <w:rFonts w:cs="Times New Roman"/>
          <w:b/>
          <w:sz w:val="24"/>
          <w:szCs w:val="24"/>
          <w:u w:val="single"/>
        </w:rPr>
        <w:t>Муниципальная программа «Развитие малого и среднего предпринимательства на территории городского округа город Чкаловск Нижегородской области»:</w:t>
      </w:r>
    </w:p>
    <w:p w14:paraId="6DB15027" w14:textId="77777777" w:rsidR="00621ED5" w:rsidRPr="00C57C59" w:rsidRDefault="00621ED5" w:rsidP="00D529FE">
      <w:pPr>
        <w:pStyle w:val="a3"/>
        <w:spacing w:after="0" w:line="240" w:lineRule="auto"/>
        <w:ind w:left="0" w:firstLine="709"/>
        <w:jc w:val="both"/>
        <w:rPr>
          <w:rFonts w:ascii="Times New Roman" w:hAnsi="Times New Roman" w:cs="Times New Roman"/>
          <w:sz w:val="24"/>
          <w:szCs w:val="24"/>
        </w:rPr>
      </w:pPr>
      <w:r w:rsidRPr="00C57C59">
        <w:rPr>
          <w:rFonts w:ascii="Times New Roman" w:hAnsi="Times New Roman" w:cs="Times New Roman"/>
          <w:sz w:val="24"/>
          <w:szCs w:val="24"/>
        </w:rPr>
        <w:t>а) Муниципальной программой не предусмотрено реализации подпрограмм;</w:t>
      </w:r>
    </w:p>
    <w:p w14:paraId="79AAFB34" w14:textId="77777777" w:rsidR="00C70227" w:rsidRDefault="00621ED5" w:rsidP="00C70227">
      <w:pPr>
        <w:shd w:val="clear" w:color="auto" w:fill="FFFFFF"/>
        <w:autoSpaceDE w:val="0"/>
        <w:spacing w:after="0"/>
        <w:ind w:firstLine="708"/>
        <w:jc w:val="both"/>
        <w:rPr>
          <w:rFonts w:eastAsia="Calibri" w:cs="Times New Roman"/>
          <w:sz w:val="24"/>
          <w:szCs w:val="24"/>
          <w14:ligatures w14:val="none"/>
        </w:rPr>
      </w:pPr>
      <w:r w:rsidRPr="00B26441">
        <w:rPr>
          <w:rFonts w:eastAsia="Calibri" w:cs="Times New Roman"/>
          <w:sz w:val="24"/>
          <w:szCs w:val="24"/>
        </w:rPr>
        <w:t xml:space="preserve">б) </w:t>
      </w:r>
      <w:r w:rsidR="00C70227" w:rsidRPr="00C70227">
        <w:rPr>
          <w:rFonts w:eastAsia="Calibri" w:cs="Times New Roman"/>
          <w:sz w:val="24"/>
          <w:szCs w:val="24"/>
          <w14:ligatures w14:val="none"/>
        </w:rPr>
        <w:t>В 2023 году было предусмотрено финансирование</w:t>
      </w:r>
      <w:r w:rsidR="00C70227">
        <w:rPr>
          <w:rFonts w:eastAsia="Calibri" w:cs="Times New Roman"/>
          <w:sz w:val="24"/>
          <w:szCs w:val="24"/>
          <w14:ligatures w14:val="none"/>
        </w:rPr>
        <w:t xml:space="preserve"> </w:t>
      </w:r>
      <w:r w:rsidR="00C70227" w:rsidRPr="00C70227">
        <w:rPr>
          <w:rFonts w:eastAsia="Calibri" w:cs="Times New Roman"/>
          <w:b/>
          <w:bCs/>
          <w:sz w:val="24"/>
          <w:szCs w:val="24"/>
          <w14:ligatures w14:val="none"/>
        </w:rPr>
        <w:t>10344,0 тыс. руб.</w:t>
      </w:r>
    </w:p>
    <w:p w14:paraId="3E55BBCA" w14:textId="11118817" w:rsidR="00C70227" w:rsidRPr="00C70227" w:rsidRDefault="00C70227" w:rsidP="00C70227">
      <w:pPr>
        <w:shd w:val="clear" w:color="auto" w:fill="FFFFFF"/>
        <w:autoSpaceDE w:val="0"/>
        <w:spacing w:after="0"/>
        <w:ind w:firstLine="708"/>
        <w:jc w:val="both"/>
        <w:rPr>
          <w:rFonts w:eastAsia="Calibri" w:cs="Times New Roman"/>
          <w:sz w:val="24"/>
          <w:szCs w:val="24"/>
          <w14:ligatures w14:val="none"/>
        </w:rPr>
      </w:pPr>
      <w:r>
        <w:rPr>
          <w:rFonts w:eastAsia="Calibri" w:cs="Times New Roman"/>
          <w:sz w:val="24"/>
          <w:szCs w:val="24"/>
          <w14:ligatures w14:val="none"/>
        </w:rPr>
        <w:t>И</w:t>
      </w:r>
      <w:r w:rsidRPr="00C70227">
        <w:rPr>
          <w:rFonts w:eastAsia="Calibri" w:cs="Times New Roman"/>
          <w:sz w:val="24"/>
          <w:szCs w:val="24"/>
          <w14:ligatures w14:val="none"/>
        </w:rPr>
        <w:t xml:space="preserve">з местного бюджета в сумме </w:t>
      </w:r>
      <w:r w:rsidRPr="00C70227">
        <w:rPr>
          <w:rFonts w:eastAsia="Calibri" w:cs="Times New Roman"/>
          <w:b/>
          <w:sz w:val="24"/>
          <w:szCs w:val="24"/>
          <w14:ligatures w14:val="none"/>
        </w:rPr>
        <w:t>6344,0</w:t>
      </w:r>
      <w:r w:rsidRPr="00C70227">
        <w:rPr>
          <w:rFonts w:eastAsia="Calibri" w:cs="Times New Roman"/>
          <w:sz w:val="24"/>
          <w:szCs w:val="24"/>
          <w14:ligatures w14:val="none"/>
        </w:rPr>
        <w:t xml:space="preserve"> </w:t>
      </w:r>
      <w:r w:rsidRPr="00C70227">
        <w:rPr>
          <w:rFonts w:eastAsia="Calibri" w:cs="Times New Roman"/>
          <w:b/>
          <w:sz w:val="24"/>
          <w:szCs w:val="24"/>
          <w14:ligatures w14:val="none"/>
        </w:rPr>
        <w:t>тыс. руб.</w:t>
      </w:r>
      <w:r w:rsidRPr="00C70227">
        <w:rPr>
          <w:rFonts w:eastAsia="Calibri" w:cs="Times New Roman"/>
          <w:sz w:val="24"/>
          <w:szCs w:val="24"/>
          <w14:ligatures w14:val="none"/>
        </w:rPr>
        <w:t xml:space="preserve"> в том числе по следующим мероприятиям:</w:t>
      </w:r>
    </w:p>
    <w:p w14:paraId="7A1202AE" w14:textId="77777777" w:rsidR="00C70227" w:rsidRPr="00C70227" w:rsidRDefault="00C70227" w:rsidP="00C70227">
      <w:pPr>
        <w:suppressAutoHyphens/>
        <w:spacing w:after="0"/>
        <w:ind w:firstLine="709"/>
        <w:jc w:val="both"/>
        <w:rPr>
          <w:rFonts w:eastAsia="Times New Roman" w:cs="Times New Roman"/>
          <w:sz w:val="24"/>
          <w:szCs w:val="24"/>
          <w:lang w:eastAsia="ar-SA"/>
          <w14:ligatures w14:val="none"/>
        </w:rPr>
      </w:pPr>
      <w:r w:rsidRPr="00C70227">
        <w:rPr>
          <w:rFonts w:eastAsia="Times New Roman" w:cs="Times New Roman"/>
          <w:sz w:val="24"/>
          <w:szCs w:val="24"/>
          <w:lang w:eastAsia="ar-SA"/>
          <w14:ligatures w14:val="none"/>
        </w:rPr>
        <w:t xml:space="preserve">- </w:t>
      </w:r>
      <w:r w:rsidRPr="00C70227">
        <w:rPr>
          <w:rFonts w:eastAsia="Times New Roman" w:cs="Times New Roman"/>
          <w:b/>
          <w:sz w:val="24"/>
          <w:szCs w:val="24"/>
          <w:lang w:eastAsia="ar-SA"/>
          <w14:ligatures w14:val="none"/>
        </w:rPr>
        <w:t>50,0 тыс. руб.</w:t>
      </w:r>
      <w:r w:rsidRPr="00C70227">
        <w:rPr>
          <w:rFonts w:eastAsia="Times New Roman" w:cs="Times New Roman"/>
          <w:sz w:val="24"/>
          <w:szCs w:val="24"/>
          <w:lang w:eastAsia="ar-SA"/>
          <w14:ligatures w14:val="none"/>
        </w:rPr>
        <w:t xml:space="preserve"> предусмотрено на содействие в подготовке проведения смотра-конкурса «Лучшее новогоднее оформление организаций потребительского рынка»; </w:t>
      </w:r>
    </w:p>
    <w:p w14:paraId="1FFDC64C" w14:textId="77777777" w:rsidR="00C70227" w:rsidRPr="00C70227" w:rsidRDefault="00C70227" w:rsidP="00C70227">
      <w:pPr>
        <w:spacing w:after="0"/>
        <w:ind w:firstLine="708"/>
        <w:jc w:val="both"/>
        <w:rPr>
          <w:rFonts w:eastAsia="Calibri" w:cs="Times New Roman"/>
          <w:sz w:val="24"/>
          <w:szCs w:val="24"/>
          <w14:ligatures w14:val="none"/>
        </w:rPr>
      </w:pPr>
      <w:r w:rsidRPr="00C70227">
        <w:rPr>
          <w:rFonts w:eastAsia="Calibri" w:cs="Times New Roman"/>
          <w:sz w:val="24"/>
          <w:szCs w:val="24"/>
          <w14:ligatures w14:val="none"/>
        </w:rPr>
        <w:t xml:space="preserve">- </w:t>
      </w:r>
      <w:r w:rsidRPr="00C70227">
        <w:rPr>
          <w:rFonts w:eastAsia="Calibri" w:cs="Times New Roman"/>
          <w:b/>
          <w:sz w:val="24"/>
          <w:szCs w:val="24"/>
          <w14:ligatures w14:val="none"/>
        </w:rPr>
        <w:t xml:space="preserve">5475,0 тыс. руб. </w:t>
      </w:r>
      <w:r w:rsidRPr="00C70227">
        <w:rPr>
          <w:rFonts w:eastAsia="Calibri" w:cs="Times New Roman"/>
          <w:sz w:val="24"/>
          <w:szCs w:val="24"/>
          <w14:ligatures w14:val="none"/>
        </w:rPr>
        <w:t>предусмотрено</w:t>
      </w:r>
      <w:r w:rsidRPr="00C70227">
        <w:rPr>
          <w:rFonts w:eastAsia="Calibri" w:cs="Times New Roman"/>
          <w:b/>
          <w:sz w:val="24"/>
          <w:szCs w:val="24"/>
          <w14:ligatures w14:val="none"/>
        </w:rPr>
        <w:t xml:space="preserve"> </w:t>
      </w:r>
      <w:r w:rsidRPr="00C70227">
        <w:rPr>
          <w:rFonts w:eastAsia="Calibri" w:cs="Times New Roman"/>
          <w:sz w:val="24"/>
          <w:szCs w:val="24"/>
          <w14:ligatures w14:val="none"/>
        </w:rPr>
        <w:t>на</w:t>
      </w:r>
      <w:r w:rsidRPr="00C70227">
        <w:rPr>
          <w:rFonts w:eastAsia="Calibri" w:cs="Times New Roman"/>
          <w:b/>
          <w:sz w:val="24"/>
          <w:szCs w:val="24"/>
          <w14:ligatures w14:val="none"/>
        </w:rPr>
        <w:t xml:space="preserve"> </w:t>
      </w:r>
      <w:r w:rsidRPr="00C70227">
        <w:rPr>
          <w:rFonts w:eastAsia="Calibri" w:cs="Times New Roman"/>
          <w:sz w:val="24"/>
          <w:szCs w:val="24"/>
          <w14:ligatures w14:val="none"/>
        </w:rPr>
        <w:t>финансирование из бюджета городского округа на мероприятие «Предоставление финансовой поддержки субъектам малого и среднего предпринимательства в форме субсидий»;</w:t>
      </w:r>
    </w:p>
    <w:p w14:paraId="65AD1977" w14:textId="77777777" w:rsidR="00C70227" w:rsidRPr="00C70227" w:rsidRDefault="00C70227" w:rsidP="00C70227">
      <w:pPr>
        <w:spacing w:after="0"/>
        <w:ind w:firstLine="708"/>
        <w:jc w:val="both"/>
        <w:rPr>
          <w:rFonts w:eastAsia="Calibri" w:cs="Times New Roman"/>
          <w:b/>
          <w:bCs/>
          <w:sz w:val="24"/>
          <w:szCs w:val="24"/>
          <w14:ligatures w14:val="none"/>
        </w:rPr>
      </w:pPr>
      <w:r w:rsidRPr="00C70227">
        <w:rPr>
          <w:rFonts w:eastAsia="Calibri" w:cs="Times New Roman"/>
          <w:b/>
          <w:bCs/>
          <w:sz w:val="24"/>
          <w:szCs w:val="24"/>
          <w14:ligatures w14:val="none"/>
        </w:rPr>
        <w:t xml:space="preserve">- 819,0 тыс. руб. </w:t>
      </w:r>
      <w:r w:rsidRPr="00C70227">
        <w:rPr>
          <w:rFonts w:eastAsia="Calibri" w:cs="Times New Roman"/>
          <w:sz w:val="24"/>
          <w:szCs w:val="24"/>
          <w14:ligatures w14:val="none"/>
        </w:rPr>
        <w:t>предусмотрено</w:t>
      </w:r>
      <w:r w:rsidRPr="00C70227">
        <w:rPr>
          <w:rFonts w:eastAsia="Calibri" w:cs="Times New Roman"/>
          <w:b/>
          <w:sz w:val="24"/>
          <w:szCs w:val="24"/>
          <w14:ligatures w14:val="none"/>
        </w:rPr>
        <w:t xml:space="preserve"> </w:t>
      </w:r>
      <w:r w:rsidRPr="00C70227">
        <w:rPr>
          <w:rFonts w:eastAsia="Calibri" w:cs="Times New Roman"/>
          <w:sz w:val="24"/>
          <w:szCs w:val="24"/>
          <w14:ligatures w14:val="none"/>
        </w:rPr>
        <w:t>на</w:t>
      </w:r>
      <w:r w:rsidRPr="00C70227">
        <w:rPr>
          <w:rFonts w:eastAsia="Calibri" w:cs="Times New Roman"/>
          <w:b/>
          <w:sz w:val="24"/>
          <w:szCs w:val="24"/>
          <w14:ligatures w14:val="none"/>
        </w:rPr>
        <w:t xml:space="preserve"> </w:t>
      </w:r>
      <w:r w:rsidRPr="00C70227">
        <w:rPr>
          <w:rFonts w:eastAsia="Calibri" w:cs="Times New Roman"/>
          <w:sz w:val="24"/>
          <w:szCs w:val="24"/>
          <w14:ligatures w14:val="none"/>
        </w:rPr>
        <w:t>финансирование из бюджета городского округа на мероприятие «Предоставление субсидии автономной некоммерческой организации «Чкаловский центр поддержки предпринимательства»».</w:t>
      </w:r>
    </w:p>
    <w:p w14:paraId="3CB6CB7D" w14:textId="77777777" w:rsidR="00C70227" w:rsidRPr="00C70227" w:rsidRDefault="00C70227" w:rsidP="00C70227">
      <w:pPr>
        <w:spacing w:after="0"/>
        <w:ind w:firstLine="708"/>
        <w:jc w:val="both"/>
        <w:rPr>
          <w:rFonts w:eastAsia="Calibri" w:cs="Times New Roman"/>
          <w:b/>
          <w:bCs/>
          <w:sz w:val="24"/>
          <w:szCs w:val="24"/>
          <w:u w:val="single"/>
          <w:lang w:eastAsia="ar-SA"/>
          <w14:ligatures w14:val="none"/>
        </w:rPr>
      </w:pPr>
      <w:r w:rsidRPr="00C70227">
        <w:rPr>
          <w:rFonts w:eastAsia="Calibri" w:cs="Times New Roman"/>
          <w:sz w:val="24"/>
          <w:szCs w:val="24"/>
          <w:lang w:eastAsia="ar-SA"/>
          <w14:ligatures w14:val="none"/>
        </w:rPr>
        <w:t xml:space="preserve">В 2023 году администрация г.о.г. Чкаловск приняла участие в конкурсном отборе на предоставление субсидий, предоставляемых из областного бюджета бюджетам муниципальных районов и городских округов Нижегородской области на софинансирование утвержденных в установленном порядке муниципальных программ поддержки малого и среднего предпринимательства, </w:t>
      </w:r>
      <w:r w:rsidRPr="00C70227">
        <w:rPr>
          <w:rFonts w:eastAsia="Calibri" w:cs="Times New Roman"/>
          <w:sz w:val="24"/>
          <w:szCs w:val="24"/>
          <w:u w:val="single"/>
          <w:lang w:eastAsia="ar-SA"/>
          <w14:ligatures w14:val="none"/>
        </w:rPr>
        <w:t xml:space="preserve">из областного бюджета было выделено </w:t>
      </w:r>
      <w:r w:rsidRPr="00C70227">
        <w:rPr>
          <w:rFonts w:eastAsia="Calibri" w:cs="Times New Roman"/>
          <w:b/>
          <w:bCs/>
          <w:sz w:val="24"/>
          <w:szCs w:val="24"/>
          <w:u w:val="single"/>
          <w:lang w:eastAsia="ar-SA"/>
          <w14:ligatures w14:val="none"/>
        </w:rPr>
        <w:t>3624,0 тыс. руб.</w:t>
      </w:r>
    </w:p>
    <w:p w14:paraId="4BA94B68" w14:textId="77777777" w:rsidR="00C70227" w:rsidRPr="00C70227" w:rsidRDefault="00C70227" w:rsidP="0070164A">
      <w:pPr>
        <w:spacing w:after="0"/>
        <w:ind w:firstLine="708"/>
        <w:jc w:val="both"/>
        <w:rPr>
          <w:rFonts w:eastAsia="Calibri" w:cs="Times New Roman"/>
          <w:sz w:val="24"/>
          <w:szCs w:val="24"/>
          <w:lang w:eastAsia="ar-SA"/>
          <w14:ligatures w14:val="none"/>
        </w:rPr>
      </w:pPr>
      <w:r w:rsidRPr="00C70227">
        <w:rPr>
          <w:rFonts w:eastAsia="Calibri" w:cs="Times New Roman"/>
          <w:sz w:val="24"/>
          <w:szCs w:val="24"/>
          <w:lang w:eastAsia="ar-SA"/>
          <w14:ligatures w14:val="none"/>
        </w:rPr>
        <w:t xml:space="preserve">Также </w:t>
      </w:r>
      <w:r w:rsidRPr="00C70227">
        <w:rPr>
          <w:rFonts w:eastAsia="Calibri" w:cs="Times New Roman"/>
          <w:sz w:val="24"/>
          <w:szCs w:val="24"/>
          <w:u w:val="single"/>
          <w:lang w:eastAsia="ar-SA"/>
          <w14:ligatures w14:val="none"/>
        </w:rPr>
        <w:t xml:space="preserve">из областного бюджета выделено </w:t>
      </w:r>
      <w:r w:rsidRPr="00C70227">
        <w:rPr>
          <w:rFonts w:eastAsia="Calibri" w:cs="Times New Roman"/>
          <w:b/>
          <w:bCs/>
          <w:sz w:val="24"/>
          <w:szCs w:val="24"/>
          <w:u w:val="single"/>
          <w:lang w:eastAsia="ar-SA"/>
          <w14:ligatures w14:val="none"/>
        </w:rPr>
        <w:t>376,0 тыс. руб.</w:t>
      </w:r>
      <w:r w:rsidRPr="00C70227">
        <w:rPr>
          <w:rFonts w:eastAsia="Calibri" w:cs="Times New Roman"/>
          <w:sz w:val="24"/>
          <w:szCs w:val="24"/>
          <w:lang w:eastAsia="ar-SA"/>
          <w14:ligatures w14:val="none"/>
        </w:rPr>
        <w:t xml:space="preserve"> на материально-техническое обеспечение АНО «Чкаловский центр поддержки предпринимательства</w:t>
      </w:r>
    </w:p>
    <w:p w14:paraId="38BEBC2F" w14:textId="50B04675" w:rsidR="00C70227" w:rsidRDefault="00C70227" w:rsidP="0070164A">
      <w:pPr>
        <w:shd w:val="clear" w:color="auto" w:fill="FFFFFF"/>
        <w:autoSpaceDE w:val="0"/>
        <w:autoSpaceDN w:val="0"/>
        <w:adjustRightInd w:val="0"/>
        <w:spacing w:after="0"/>
        <w:ind w:firstLine="708"/>
        <w:jc w:val="both"/>
        <w:rPr>
          <w:rFonts w:eastAsia="Times New Roman" w:cs="TimesNewRomanPSMT"/>
          <w:sz w:val="24"/>
          <w:szCs w:val="24"/>
          <w:lang w:eastAsia="ru-RU"/>
          <w14:ligatures w14:val="none"/>
        </w:rPr>
      </w:pPr>
      <w:r w:rsidRPr="00C70227">
        <w:rPr>
          <w:rFonts w:eastAsia="Times New Roman" w:cs="TimesNewRomanPSMT"/>
          <w:sz w:val="24"/>
          <w:szCs w:val="24"/>
          <w:lang w:eastAsia="ru-RU"/>
          <w14:ligatures w14:val="none"/>
        </w:rPr>
        <w:t>Фактическое исполнение составило</w:t>
      </w:r>
      <w:r w:rsidRPr="00C70227">
        <w:rPr>
          <w:rFonts w:eastAsia="Times New Roman" w:cs="TimesNewRomanPSMT"/>
          <w:b/>
          <w:sz w:val="24"/>
          <w:szCs w:val="24"/>
          <w:lang w:eastAsia="ru-RU"/>
          <w14:ligatures w14:val="none"/>
        </w:rPr>
        <w:t xml:space="preserve"> 10</w:t>
      </w:r>
      <w:r>
        <w:rPr>
          <w:rFonts w:eastAsia="Times New Roman" w:cs="TimesNewRomanPSMT"/>
          <w:b/>
          <w:sz w:val="24"/>
          <w:szCs w:val="24"/>
          <w:lang w:eastAsia="ru-RU"/>
          <w14:ligatures w14:val="none"/>
        </w:rPr>
        <w:t>0</w:t>
      </w:r>
      <w:r w:rsidRPr="00C70227">
        <w:rPr>
          <w:rFonts w:eastAsia="Times New Roman" w:cs="TimesNewRomanPSMT"/>
          <w:b/>
          <w:sz w:val="24"/>
          <w:szCs w:val="24"/>
          <w:lang w:eastAsia="ru-RU"/>
          <w14:ligatures w14:val="none"/>
        </w:rPr>
        <w:t>44 тыс. руб</w:t>
      </w:r>
      <w:r w:rsidRPr="00C70227">
        <w:rPr>
          <w:rFonts w:eastAsia="Times New Roman" w:cs="TimesNewRomanPSMT"/>
          <w:sz w:val="24"/>
          <w:szCs w:val="24"/>
          <w:lang w:eastAsia="ru-RU"/>
          <w14:ligatures w14:val="none"/>
        </w:rPr>
        <w:t>.</w:t>
      </w:r>
      <w:r>
        <w:rPr>
          <w:rFonts w:eastAsia="Times New Roman" w:cs="TimesNewRomanPSMT"/>
          <w:sz w:val="24"/>
          <w:szCs w:val="24"/>
          <w:lang w:eastAsia="ru-RU"/>
          <w14:ligatures w14:val="none"/>
        </w:rPr>
        <w:t xml:space="preserve"> (97,1%).</w:t>
      </w:r>
    </w:p>
    <w:p w14:paraId="0111D7BE" w14:textId="77777777" w:rsidR="00BE6E60" w:rsidRPr="00E93B2E" w:rsidRDefault="00BE6E60" w:rsidP="0070164A">
      <w:pPr>
        <w:numPr>
          <w:ilvl w:val="3"/>
          <w:numId w:val="3"/>
        </w:numPr>
        <w:tabs>
          <w:tab w:val="clear" w:pos="104"/>
          <w:tab w:val="num" w:pos="360"/>
          <w:tab w:val="left" w:pos="851"/>
        </w:tabs>
        <w:spacing w:after="0"/>
        <w:ind w:left="0" w:firstLine="709"/>
        <w:jc w:val="both"/>
        <w:rPr>
          <w:rFonts w:eastAsia="Calibri" w:cs="Times New Roman"/>
          <w:sz w:val="24"/>
          <w:szCs w:val="24"/>
          <w:lang w:eastAsia="ar-SA"/>
        </w:rPr>
      </w:pPr>
      <w:r w:rsidRPr="00E93B2E">
        <w:rPr>
          <w:rFonts w:eastAsia="Calibri" w:cs="Times New Roman"/>
          <w:sz w:val="24"/>
          <w:szCs w:val="24"/>
          <w:lang w:eastAsia="ar-SA"/>
        </w:rPr>
        <w:t>В целях реализации мероприятий муниципальной программы Администрацией городского округа город Чкаловск ежеквартально организовывались встречи, совещания, семинары, рабочие группы с субъектами малого и среднего предпринимательства.</w:t>
      </w:r>
    </w:p>
    <w:p w14:paraId="248E3512" w14:textId="77777777" w:rsidR="00BE6E60" w:rsidRPr="00E93B2E" w:rsidRDefault="00BE6E60" w:rsidP="0070164A">
      <w:pPr>
        <w:numPr>
          <w:ilvl w:val="3"/>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xml:space="preserve">         </w:t>
      </w:r>
      <w:r>
        <w:rPr>
          <w:rFonts w:eastAsia="Calibri" w:cs="Times New Roman"/>
          <w:sz w:val="24"/>
          <w:szCs w:val="24"/>
          <w:u w:val="single"/>
          <w:lang w:eastAsia="ar-SA"/>
        </w:rPr>
        <w:t>19</w:t>
      </w:r>
      <w:r w:rsidRPr="00E93B2E">
        <w:rPr>
          <w:rFonts w:eastAsia="Calibri" w:cs="Times New Roman"/>
          <w:sz w:val="24"/>
          <w:szCs w:val="24"/>
          <w:u w:val="single"/>
          <w:lang w:eastAsia="ar-SA"/>
        </w:rPr>
        <w:t>.01.202</w:t>
      </w:r>
      <w:r>
        <w:rPr>
          <w:rFonts w:eastAsia="Calibri" w:cs="Times New Roman"/>
          <w:sz w:val="24"/>
          <w:szCs w:val="24"/>
          <w:u w:val="single"/>
          <w:lang w:eastAsia="ar-SA"/>
        </w:rPr>
        <w:t>3</w:t>
      </w:r>
      <w:r w:rsidRPr="00E93B2E">
        <w:rPr>
          <w:rFonts w:eastAsia="Calibri" w:cs="Times New Roman"/>
          <w:sz w:val="24"/>
          <w:szCs w:val="24"/>
          <w:lang w:eastAsia="ar-SA"/>
        </w:rPr>
        <w:t xml:space="preserve"> года организована встреча с предпринимателями, на которо</w:t>
      </w:r>
      <w:r>
        <w:rPr>
          <w:rFonts w:eastAsia="Calibri" w:cs="Times New Roman"/>
          <w:sz w:val="24"/>
          <w:szCs w:val="24"/>
          <w:lang w:eastAsia="ar-SA"/>
        </w:rPr>
        <w:t>й</w:t>
      </w:r>
      <w:r w:rsidRPr="00E93B2E">
        <w:rPr>
          <w:rFonts w:eastAsia="Calibri" w:cs="Times New Roman"/>
          <w:sz w:val="24"/>
          <w:szCs w:val="24"/>
          <w:lang w:eastAsia="ar-SA"/>
        </w:rPr>
        <w:t xml:space="preserve"> были рассмотрены вопросы:</w:t>
      </w:r>
    </w:p>
    <w:p w14:paraId="7E96AAFC" w14:textId="77777777" w:rsidR="00BE6E60" w:rsidRPr="00E93B2E"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sidRPr="00E93B2E">
        <w:rPr>
          <w:rFonts w:eastAsia="Calibri" w:cs="Times New Roman"/>
          <w:sz w:val="24"/>
          <w:szCs w:val="24"/>
          <w:lang w:eastAsia="ar-SA"/>
        </w:rPr>
        <w:t>- подведение итогов смотра-конкурса «Лучшее новогоднее оформление организаций потребительского рынка» в канун праздника «Нового 202</w:t>
      </w:r>
      <w:r>
        <w:rPr>
          <w:rFonts w:eastAsia="Calibri" w:cs="Times New Roman"/>
          <w:sz w:val="24"/>
          <w:szCs w:val="24"/>
          <w:lang w:eastAsia="ar-SA"/>
        </w:rPr>
        <w:t>3</w:t>
      </w:r>
      <w:r w:rsidRPr="00E93B2E">
        <w:rPr>
          <w:rFonts w:eastAsia="Calibri" w:cs="Times New Roman"/>
          <w:sz w:val="24"/>
          <w:szCs w:val="24"/>
          <w:lang w:eastAsia="ar-SA"/>
        </w:rPr>
        <w:t xml:space="preserve"> года» и «Рождества Христова»;</w:t>
      </w:r>
    </w:p>
    <w:p w14:paraId="752A7AC5"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sidRPr="00E93B2E">
        <w:rPr>
          <w:rFonts w:eastAsia="Calibri" w:cs="Times New Roman"/>
          <w:sz w:val="24"/>
          <w:szCs w:val="24"/>
          <w:lang w:eastAsia="ar-SA"/>
        </w:rPr>
        <w:t>-</w:t>
      </w:r>
      <w:r>
        <w:rPr>
          <w:rFonts w:eastAsia="Calibri" w:cs="Times New Roman"/>
          <w:sz w:val="24"/>
          <w:szCs w:val="24"/>
          <w:lang w:eastAsia="ar-SA"/>
        </w:rPr>
        <w:t xml:space="preserve"> создание АНО «ЦПП Чкаловский» и работа окон «Мой бизнес» на базе АНО «ЦПП Чкаловский» на территории городского округа город Чкаловск Нижегородской области в 2023г.;</w:t>
      </w:r>
    </w:p>
    <w:p w14:paraId="79B4CB7A" w14:textId="77777777" w:rsidR="00BE6E60" w:rsidRPr="00E93B2E"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об активизации участия в проведении оценки регулирующего воздействия НПА, размещенных на официальном сайте администрации.</w:t>
      </w:r>
    </w:p>
    <w:p w14:paraId="27EF0786" w14:textId="77777777" w:rsidR="00BE6E60" w:rsidRPr="00E93B2E"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xml:space="preserve">       </w:t>
      </w:r>
      <w:r w:rsidRPr="00E93B2E">
        <w:rPr>
          <w:rFonts w:eastAsia="Calibri" w:cs="Times New Roman"/>
          <w:sz w:val="24"/>
          <w:szCs w:val="24"/>
          <w:u w:val="single"/>
          <w:lang w:eastAsia="ar-SA"/>
        </w:rPr>
        <w:t>1</w:t>
      </w:r>
      <w:r>
        <w:rPr>
          <w:rFonts w:eastAsia="Calibri" w:cs="Times New Roman"/>
          <w:sz w:val="24"/>
          <w:szCs w:val="24"/>
          <w:u w:val="single"/>
          <w:lang w:eastAsia="ar-SA"/>
        </w:rPr>
        <w:t>4</w:t>
      </w:r>
      <w:r w:rsidRPr="00E93B2E">
        <w:rPr>
          <w:rFonts w:eastAsia="Calibri" w:cs="Times New Roman"/>
          <w:sz w:val="24"/>
          <w:szCs w:val="24"/>
          <w:u w:val="single"/>
          <w:lang w:eastAsia="ar-SA"/>
        </w:rPr>
        <w:t>.0</w:t>
      </w:r>
      <w:r>
        <w:rPr>
          <w:rFonts w:eastAsia="Calibri" w:cs="Times New Roman"/>
          <w:sz w:val="24"/>
          <w:szCs w:val="24"/>
          <w:u w:val="single"/>
          <w:lang w:eastAsia="ar-SA"/>
        </w:rPr>
        <w:t>2</w:t>
      </w:r>
      <w:r w:rsidRPr="00E93B2E">
        <w:rPr>
          <w:rFonts w:eastAsia="Calibri" w:cs="Times New Roman"/>
          <w:sz w:val="24"/>
          <w:szCs w:val="24"/>
          <w:u w:val="single"/>
          <w:lang w:eastAsia="ar-SA"/>
        </w:rPr>
        <w:t>.202</w:t>
      </w:r>
      <w:r>
        <w:rPr>
          <w:rFonts w:eastAsia="Calibri" w:cs="Times New Roman"/>
          <w:sz w:val="24"/>
          <w:szCs w:val="24"/>
          <w:u w:val="single"/>
          <w:lang w:eastAsia="ar-SA"/>
        </w:rPr>
        <w:t>3</w:t>
      </w:r>
      <w:r w:rsidRPr="00E93B2E">
        <w:rPr>
          <w:rFonts w:eastAsia="Calibri" w:cs="Times New Roman"/>
          <w:sz w:val="24"/>
          <w:szCs w:val="24"/>
          <w:lang w:eastAsia="ar-SA"/>
        </w:rPr>
        <w:t xml:space="preserve"> года встреча </w:t>
      </w:r>
      <w:r>
        <w:rPr>
          <w:rFonts w:eastAsia="Calibri" w:cs="Times New Roman"/>
          <w:sz w:val="24"/>
          <w:szCs w:val="24"/>
          <w:lang w:eastAsia="ar-SA"/>
        </w:rPr>
        <w:t xml:space="preserve">главы администрации </w:t>
      </w:r>
      <w:r w:rsidRPr="00E93B2E">
        <w:rPr>
          <w:rFonts w:eastAsia="Calibri" w:cs="Times New Roman"/>
          <w:sz w:val="24"/>
          <w:szCs w:val="24"/>
          <w:lang w:eastAsia="ar-SA"/>
        </w:rPr>
        <w:t xml:space="preserve">с </w:t>
      </w:r>
      <w:r>
        <w:rPr>
          <w:rFonts w:eastAsia="Calibri" w:cs="Times New Roman"/>
          <w:sz w:val="24"/>
          <w:szCs w:val="24"/>
          <w:lang w:eastAsia="ar-SA"/>
        </w:rPr>
        <w:t xml:space="preserve">представителями предпринимательского сообщества и организациями, образующими инфраструктуру поддержки малого и среднего предпринимательства </w:t>
      </w:r>
      <w:r w:rsidRPr="00E93B2E">
        <w:rPr>
          <w:rFonts w:eastAsia="Calibri" w:cs="Times New Roman"/>
          <w:sz w:val="24"/>
          <w:szCs w:val="24"/>
          <w:lang w:eastAsia="ar-SA"/>
        </w:rPr>
        <w:t>администрации</w:t>
      </w:r>
      <w:r>
        <w:rPr>
          <w:rFonts w:eastAsia="Calibri" w:cs="Times New Roman"/>
          <w:sz w:val="24"/>
          <w:szCs w:val="24"/>
          <w:lang w:eastAsia="ar-SA"/>
        </w:rPr>
        <w:t xml:space="preserve">. </w:t>
      </w:r>
      <w:r w:rsidRPr="00E93B2E">
        <w:rPr>
          <w:rFonts w:eastAsia="Calibri" w:cs="Times New Roman"/>
          <w:sz w:val="24"/>
          <w:szCs w:val="24"/>
          <w:lang w:eastAsia="ar-SA"/>
        </w:rPr>
        <w:t>В мероприятии принимали участие</w:t>
      </w:r>
      <w:r>
        <w:rPr>
          <w:rFonts w:eastAsia="Calibri" w:cs="Times New Roman"/>
          <w:sz w:val="24"/>
          <w:szCs w:val="24"/>
          <w:lang w:eastAsia="ar-SA"/>
        </w:rPr>
        <w:t xml:space="preserve"> представители Межрайонной ИФНС России №5 по Нижегородской области,</w:t>
      </w:r>
      <w:r w:rsidRPr="00E93B2E">
        <w:rPr>
          <w:rFonts w:eastAsia="Calibri" w:cs="Times New Roman"/>
          <w:sz w:val="24"/>
          <w:szCs w:val="24"/>
          <w:lang w:eastAsia="ar-SA"/>
        </w:rPr>
        <w:t xml:space="preserve"> где рассматривались следующие вопросы:</w:t>
      </w:r>
    </w:p>
    <w:p w14:paraId="1800716E"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sidRPr="00E93B2E">
        <w:rPr>
          <w:rFonts w:eastAsia="Calibri" w:cs="Times New Roman"/>
          <w:sz w:val="24"/>
          <w:szCs w:val="24"/>
          <w:lang w:eastAsia="ar-SA"/>
        </w:rPr>
        <w:t>-</w:t>
      </w:r>
      <w:r>
        <w:rPr>
          <w:rFonts w:eastAsia="Calibri" w:cs="Times New Roman"/>
          <w:sz w:val="24"/>
          <w:szCs w:val="24"/>
          <w:lang w:eastAsia="ar-SA"/>
        </w:rPr>
        <w:t>взаимодействие органов местного самоуправления с бизнес сообществом;</w:t>
      </w:r>
    </w:p>
    <w:p w14:paraId="640C42F4"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xml:space="preserve">- об участии предпринимательского сообщества в экспертизе проектов НПА, регулирующих развитие МСП, заполнении анкет оценки деятельности ОМСУ. Составление перечня тематических </w:t>
      </w:r>
      <w:r>
        <w:rPr>
          <w:rFonts w:eastAsia="Calibri" w:cs="Times New Roman"/>
          <w:sz w:val="24"/>
          <w:szCs w:val="24"/>
          <w:lang w:eastAsia="ar-SA"/>
        </w:rPr>
        <w:lastRenderedPageBreak/>
        <w:t>семинаров, мероприятий по актуальным вопросам ведения предпринимательской деятельности, проведение которых планируется в 2023 году;</w:t>
      </w:r>
    </w:p>
    <w:p w14:paraId="45717B1C"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переход на новый порядок сдачи отчетности и уплаты налогов. Применение ЕНП и ЕНС с 01.01.2023г.;</w:t>
      </w:r>
    </w:p>
    <w:p w14:paraId="2D8CAD4D"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оплата платежей по страховым взносам и НДФЛ. Представление отчетности «Уведомления» при переходе на новый порядок расчетов;</w:t>
      </w:r>
    </w:p>
    <w:p w14:paraId="08E12B6F" w14:textId="77777777" w:rsidR="00BE6E60" w:rsidRPr="00DA0FE1"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порядок распределения платежей в лицевом счете налогоплательщика по видам налогов, поступивших с ЕНС и проплаченных ЕНП. Порядок возврата переплаты. Порядок расчета пени.</w:t>
      </w:r>
    </w:p>
    <w:p w14:paraId="414BE73D" w14:textId="77777777" w:rsidR="00BE6E60" w:rsidRPr="00E93B2E"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xml:space="preserve">        </w:t>
      </w:r>
      <w:r>
        <w:rPr>
          <w:rFonts w:eastAsia="Calibri" w:cs="Times New Roman"/>
          <w:sz w:val="24"/>
          <w:szCs w:val="24"/>
          <w:u w:val="single"/>
          <w:lang w:eastAsia="ar-SA"/>
        </w:rPr>
        <w:t>07</w:t>
      </w:r>
      <w:r w:rsidRPr="00E93B2E">
        <w:rPr>
          <w:rFonts w:eastAsia="Calibri" w:cs="Times New Roman"/>
          <w:sz w:val="24"/>
          <w:szCs w:val="24"/>
          <w:u w:val="single"/>
          <w:lang w:eastAsia="ar-SA"/>
        </w:rPr>
        <w:t>.0</w:t>
      </w:r>
      <w:r>
        <w:rPr>
          <w:rFonts w:eastAsia="Calibri" w:cs="Times New Roman"/>
          <w:sz w:val="24"/>
          <w:szCs w:val="24"/>
          <w:u w:val="single"/>
          <w:lang w:eastAsia="ar-SA"/>
        </w:rPr>
        <w:t>4</w:t>
      </w:r>
      <w:r w:rsidRPr="00E93B2E">
        <w:rPr>
          <w:rFonts w:eastAsia="Calibri" w:cs="Times New Roman"/>
          <w:sz w:val="24"/>
          <w:szCs w:val="24"/>
          <w:u w:val="single"/>
          <w:lang w:eastAsia="ar-SA"/>
        </w:rPr>
        <w:t>.202</w:t>
      </w:r>
      <w:r>
        <w:rPr>
          <w:rFonts w:eastAsia="Calibri" w:cs="Times New Roman"/>
          <w:sz w:val="24"/>
          <w:szCs w:val="24"/>
          <w:u w:val="single"/>
          <w:lang w:eastAsia="ar-SA"/>
        </w:rPr>
        <w:t>3</w:t>
      </w:r>
      <w:r w:rsidRPr="00E93B2E">
        <w:rPr>
          <w:rFonts w:eastAsia="Calibri" w:cs="Times New Roman"/>
          <w:sz w:val="24"/>
          <w:szCs w:val="24"/>
          <w:lang w:eastAsia="ar-SA"/>
        </w:rPr>
        <w:t xml:space="preserve"> года прошла встреча с бизнес-сообществом. В мероприятии принимали участие: Администрация городского округа</w:t>
      </w:r>
      <w:r>
        <w:rPr>
          <w:rFonts w:eastAsia="Calibri" w:cs="Times New Roman"/>
          <w:sz w:val="24"/>
          <w:szCs w:val="24"/>
          <w:lang w:eastAsia="ar-SA"/>
        </w:rPr>
        <w:t xml:space="preserve"> и представители контрольно-надзорных органов, </w:t>
      </w:r>
      <w:r w:rsidRPr="00E93B2E">
        <w:rPr>
          <w:rFonts w:eastAsia="Calibri" w:cs="Times New Roman"/>
          <w:sz w:val="24"/>
          <w:szCs w:val="24"/>
          <w:lang w:eastAsia="ar-SA"/>
        </w:rPr>
        <w:t>где рассматривались следующие вопросы:</w:t>
      </w:r>
    </w:p>
    <w:p w14:paraId="17F2E58E"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sidRPr="00E93B2E">
        <w:rPr>
          <w:rFonts w:eastAsia="Calibri" w:cs="Times New Roman"/>
          <w:sz w:val="24"/>
          <w:szCs w:val="24"/>
          <w:lang w:eastAsia="ar-SA"/>
        </w:rPr>
        <w:t xml:space="preserve"> - </w:t>
      </w:r>
      <w:r>
        <w:rPr>
          <w:rFonts w:eastAsia="Calibri" w:cs="Times New Roman"/>
          <w:sz w:val="24"/>
          <w:szCs w:val="24"/>
          <w:lang w:eastAsia="ar-SA"/>
        </w:rPr>
        <w:t>новеллы законодательства, в том числе при организации и проведении в 2023 г. государственного контроля (надзора) и муниципального контроля в отношении субъектов малого и среднего предпринимательства, изменения в формах и сроках предоставления обязательной отчетности;</w:t>
      </w:r>
    </w:p>
    <w:p w14:paraId="5C5D3C9F" w14:textId="77777777" w:rsidR="00BE6E60" w:rsidRPr="00E93B2E"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переход на новый порядок сдачи отчетности и уплаты налогов. Представление отчетности «Уведомления» при переходе на новый порядок расчетов. Порядок распределения платежей в лицевом счете налогоплательщика по видам налогов, поступивших с ЕНС и проплаченных ЕНП.</w:t>
      </w:r>
    </w:p>
    <w:p w14:paraId="7FEB76E6" w14:textId="77777777" w:rsidR="00BE6E60" w:rsidRPr="00E93B2E"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xml:space="preserve">         </w:t>
      </w:r>
      <w:r>
        <w:rPr>
          <w:rFonts w:eastAsia="Calibri" w:cs="Times New Roman"/>
          <w:sz w:val="24"/>
          <w:szCs w:val="24"/>
          <w:u w:val="single"/>
          <w:lang w:eastAsia="ar-SA"/>
        </w:rPr>
        <w:t>26</w:t>
      </w:r>
      <w:r w:rsidRPr="00E93B2E">
        <w:rPr>
          <w:rFonts w:eastAsia="Calibri" w:cs="Times New Roman"/>
          <w:sz w:val="24"/>
          <w:szCs w:val="24"/>
          <w:u w:val="single"/>
          <w:lang w:eastAsia="ar-SA"/>
        </w:rPr>
        <w:t>.0</w:t>
      </w:r>
      <w:r>
        <w:rPr>
          <w:rFonts w:eastAsia="Calibri" w:cs="Times New Roman"/>
          <w:sz w:val="24"/>
          <w:szCs w:val="24"/>
          <w:u w:val="single"/>
          <w:lang w:eastAsia="ar-SA"/>
        </w:rPr>
        <w:t>5</w:t>
      </w:r>
      <w:r w:rsidRPr="00E93B2E">
        <w:rPr>
          <w:rFonts w:eastAsia="Calibri" w:cs="Times New Roman"/>
          <w:sz w:val="24"/>
          <w:szCs w:val="24"/>
          <w:u w:val="single"/>
          <w:lang w:eastAsia="ar-SA"/>
        </w:rPr>
        <w:t>.202</w:t>
      </w:r>
      <w:r>
        <w:rPr>
          <w:rFonts w:eastAsia="Calibri" w:cs="Times New Roman"/>
          <w:sz w:val="24"/>
          <w:szCs w:val="24"/>
          <w:u w:val="single"/>
          <w:lang w:eastAsia="ar-SA"/>
        </w:rPr>
        <w:t>3</w:t>
      </w:r>
      <w:r w:rsidRPr="00E93B2E">
        <w:rPr>
          <w:rFonts w:eastAsia="Calibri" w:cs="Times New Roman"/>
          <w:sz w:val="24"/>
          <w:szCs w:val="24"/>
          <w:lang w:eastAsia="ar-SA"/>
        </w:rPr>
        <w:t xml:space="preserve"> года прошла встреча с предпринимателями. В мероприятии принимали участие: Администрация городского округа, </w:t>
      </w:r>
      <w:r>
        <w:rPr>
          <w:rFonts w:eastAsia="Calibri" w:cs="Times New Roman"/>
          <w:sz w:val="24"/>
          <w:szCs w:val="24"/>
          <w:lang w:eastAsia="ar-SA"/>
        </w:rPr>
        <w:t>глава Южноуральского городского округа</w:t>
      </w:r>
      <w:r w:rsidRPr="00E93B2E">
        <w:rPr>
          <w:rFonts w:eastAsia="Calibri" w:cs="Times New Roman"/>
          <w:sz w:val="24"/>
          <w:szCs w:val="24"/>
          <w:lang w:eastAsia="ar-SA"/>
        </w:rPr>
        <w:t>, где рассматривались следующие вопросы:</w:t>
      </w:r>
    </w:p>
    <w:p w14:paraId="073D5F47"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sidRPr="00E93B2E">
        <w:rPr>
          <w:rFonts w:eastAsia="Calibri" w:cs="Times New Roman"/>
          <w:sz w:val="24"/>
          <w:szCs w:val="24"/>
          <w:lang w:eastAsia="ar-SA"/>
        </w:rPr>
        <w:t xml:space="preserve">- </w:t>
      </w:r>
      <w:r>
        <w:rPr>
          <w:rFonts w:eastAsia="Calibri" w:cs="Times New Roman"/>
          <w:sz w:val="24"/>
          <w:szCs w:val="24"/>
          <w:lang w:eastAsia="ar-SA"/>
        </w:rPr>
        <w:t>развитие предпринимательства на территории городского округа город Чкаловск;</w:t>
      </w:r>
    </w:p>
    <w:p w14:paraId="587CD4DF"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награждение субъектов МСП городского округа в различных номинациях;</w:t>
      </w:r>
    </w:p>
    <w:p w14:paraId="47FF640D" w14:textId="77777777" w:rsidR="00BE6E60" w:rsidRPr="00E93B2E"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подписание первого соглашения в Нижегородской области между правительством Нижегородской области и налогоплательщиком в целях безвозмездной передачи имущества – ООО «МЗВА-ЧЭМЗ».</w:t>
      </w:r>
    </w:p>
    <w:p w14:paraId="2BAE15EC" w14:textId="77777777" w:rsidR="00BE6E60" w:rsidRPr="00E93B2E"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xml:space="preserve">        </w:t>
      </w:r>
      <w:r w:rsidRPr="00E93B2E">
        <w:rPr>
          <w:rFonts w:eastAsia="Calibri" w:cs="Times New Roman"/>
          <w:sz w:val="24"/>
          <w:szCs w:val="24"/>
          <w:u w:val="single"/>
          <w:lang w:eastAsia="ar-SA"/>
        </w:rPr>
        <w:t>1</w:t>
      </w:r>
      <w:r>
        <w:rPr>
          <w:rFonts w:eastAsia="Calibri" w:cs="Times New Roman"/>
          <w:sz w:val="24"/>
          <w:szCs w:val="24"/>
          <w:u w:val="single"/>
          <w:lang w:eastAsia="ar-SA"/>
        </w:rPr>
        <w:t>2</w:t>
      </w:r>
      <w:r w:rsidRPr="00E93B2E">
        <w:rPr>
          <w:rFonts w:eastAsia="Calibri" w:cs="Times New Roman"/>
          <w:sz w:val="24"/>
          <w:szCs w:val="24"/>
          <w:u w:val="single"/>
          <w:lang w:eastAsia="ar-SA"/>
        </w:rPr>
        <w:t>.08.202</w:t>
      </w:r>
      <w:r>
        <w:rPr>
          <w:rFonts w:eastAsia="Calibri" w:cs="Times New Roman"/>
          <w:sz w:val="24"/>
          <w:szCs w:val="24"/>
          <w:u w:val="single"/>
          <w:lang w:eastAsia="ar-SA"/>
        </w:rPr>
        <w:t>3</w:t>
      </w:r>
      <w:r w:rsidRPr="00E93B2E">
        <w:rPr>
          <w:rFonts w:eastAsia="Calibri" w:cs="Times New Roman"/>
          <w:sz w:val="24"/>
          <w:szCs w:val="24"/>
          <w:lang w:eastAsia="ar-SA"/>
        </w:rPr>
        <w:t xml:space="preserve"> года прошла встреча с предпринимателями</w:t>
      </w:r>
      <w:r>
        <w:rPr>
          <w:rFonts w:eastAsia="Calibri" w:cs="Times New Roman"/>
          <w:sz w:val="24"/>
          <w:szCs w:val="24"/>
          <w:lang w:eastAsia="ar-SA"/>
        </w:rPr>
        <w:t>.</w:t>
      </w:r>
      <w:r w:rsidRPr="00E93B2E">
        <w:rPr>
          <w:rFonts w:eastAsia="Calibri" w:cs="Times New Roman"/>
          <w:sz w:val="24"/>
          <w:szCs w:val="24"/>
          <w:lang w:eastAsia="ar-SA"/>
        </w:rPr>
        <w:t xml:space="preserve"> В мероприятии принимали участие: Администрация городского округа</w:t>
      </w:r>
      <w:r>
        <w:rPr>
          <w:rFonts w:eastAsia="Calibri" w:cs="Times New Roman"/>
          <w:sz w:val="24"/>
          <w:szCs w:val="24"/>
          <w:lang w:eastAsia="ar-SA"/>
        </w:rPr>
        <w:t>, Ассоциация промышленников и предпринимателей г.о.г. Чкаловск, председатель Совета регионального объединения работодателей «Нижегородская ассоциация промышленников и предпринимателей», председатель комитета законодательного собрания по ЖКХ ТЭК, АНО «Агенство по развитию кластерной политики и предпринимательства Нижегородской области», АНО «Чкаловский центр поддержки предпринимательства»,</w:t>
      </w:r>
      <w:r w:rsidRPr="00E93B2E">
        <w:rPr>
          <w:rFonts w:eastAsia="Calibri" w:cs="Times New Roman"/>
          <w:sz w:val="24"/>
          <w:szCs w:val="24"/>
          <w:lang w:eastAsia="ar-SA"/>
        </w:rPr>
        <w:t xml:space="preserve"> на котором были рассмотрены вопросы:</w:t>
      </w:r>
    </w:p>
    <w:p w14:paraId="508BD859"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sidRPr="00E93B2E">
        <w:rPr>
          <w:rFonts w:eastAsia="Calibri" w:cs="Times New Roman"/>
          <w:sz w:val="24"/>
          <w:szCs w:val="24"/>
          <w:lang w:eastAsia="ar-SA"/>
        </w:rPr>
        <w:t xml:space="preserve">- </w:t>
      </w:r>
      <w:r>
        <w:rPr>
          <w:rFonts w:eastAsia="Calibri" w:cs="Times New Roman"/>
          <w:sz w:val="24"/>
          <w:szCs w:val="24"/>
          <w:lang w:eastAsia="ar-SA"/>
        </w:rPr>
        <w:t>центры поддержки предпринимательства – эффективный инструмент поддержки субъектов МСП и самозанятых;</w:t>
      </w:r>
    </w:p>
    <w:p w14:paraId="1FF7B177"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анонс конкурса на субсидирование финансовой поддержки субъектов МСП;</w:t>
      </w:r>
    </w:p>
    <w:p w14:paraId="7C5FE19E"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муниципальные заказы;</w:t>
      </w:r>
    </w:p>
    <w:p w14:paraId="055F5DDE"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партнерские взаимоотношения бизнес-сообщества округа по поставкам товаров, работ, услуг. Положительные практики;</w:t>
      </w:r>
    </w:p>
    <w:p w14:paraId="36A0BDAE"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полная уплата налогов – почетная обязанность предпринимательского сообщества. Благотворительность как важнейшая социальная функция бизнеса;</w:t>
      </w:r>
    </w:p>
    <w:p w14:paraId="4F99803F" w14:textId="77777777" w:rsidR="00BE6E60" w:rsidRPr="00A2335F"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инвестиционный налоговый вычет как эффективный способ внебюджетного финансирования объектов образования и культуры.</w:t>
      </w:r>
    </w:p>
    <w:p w14:paraId="4ED9C807" w14:textId="77777777" w:rsidR="00BE6E60" w:rsidRPr="0025135A"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xml:space="preserve">        </w:t>
      </w:r>
      <w:r w:rsidRPr="006A48EB">
        <w:rPr>
          <w:rFonts w:eastAsia="Calibri" w:cs="Times New Roman"/>
          <w:sz w:val="24"/>
          <w:szCs w:val="24"/>
          <w:u w:val="single"/>
          <w:lang w:eastAsia="ar-SA"/>
        </w:rPr>
        <w:t>0</w:t>
      </w:r>
      <w:r>
        <w:rPr>
          <w:rFonts w:eastAsia="Calibri" w:cs="Times New Roman"/>
          <w:sz w:val="24"/>
          <w:szCs w:val="24"/>
          <w:u w:val="single"/>
          <w:lang w:eastAsia="ar-SA"/>
        </w:rPr>
        <w:t>7</w:t>
      </w:r>
      <w:r w:rsidRPr="006A48EB">
        <w:rPr>
          <w:rFonts w:eastAsia="Calibri" w:cs="Times New Roman"/>
          <w:sz w:val="24"/>
          <w:szCs w:val="24"/>
          <w:u w:val="single"/>
          <w:lang w:eastAsia="ar-SA"/>
        </w:rPr>
        <w:t>.1</w:t>
      </w:r>
      <w:r>
        <w:rPr>
          <w:rFonts w:eastAsia="Calibri" w:cs="Times New Roman"/>
          <w:sz w:val="24"/>
          <w:szCs w:val="24"/>
          <w:u w:val="single"/>
          <w:lang w:eastAsia="ar-SA"/>
        </w:rPr>
        <w:t>2</w:t>
      </w:r>
      <w:r w:rsidRPr="006A48EB">
        <w:rPr>
          <w:rFonts w:eastAsia="Calibri" w:cs="Times New Roman"/>
          <w:sz w:val="24"/>
          <w:szCs w:val="24"/>
          <w:u w:val="single"/>
          <w:lang w:eastAsia="ar-SA"/>
        </w:rPr>
        <w:t>.202</w:t>
      </w:r>
      <w:r>
        <w:rPr>
          <w:rFonts w:eastAsia="Calibri" w:cs="Times New Roman"/>
          <w:sz w:val="24"/>
          <w:szCs w:val="24"/>
          <w:u w:val="single"/>
          <w:lang w:eastAsia="ar-SA"/>
        </w:rPr>
        <w:t>3</w:t>
      </w:r>
      <w:r w:rsidRPr="00E93B2E">
        <w:rPr>
          <w:rFonts w:eastAsia="Calibri" w:cs="Times New Roman"/>
          <w:sz w:val="24"/>
          <w:szCs w:val="24"/>
          <w:lang w:eastAsia="ar-SA"/>
        </w:rPr>
        <w:t xml:space="preserve"> года прошла встреча с бизнес-сообществом. В мероприятии принимали участи Администрация городского округа, члены ТОР «Ассоциация промышленников и предпринимателей г о г. Чкаловск НО», представители Министерства промышленности, торговли и предпринимательства Нижегородской области, представитель АНО «Микрокредитная компания для поддержки предпринимательства Нижегородской области»,</w:t>
      </w:r>
      <w:r>
        <w:rPr>
          <w:rFonts w:eastAsia="Calibri" w:cs="Times New Roman"/>
          <w:sz w:val="24"/>
          <w:szCs w:val="24"/>
          <w:lang w:eastAsia="ar-SA"/>
        </w:rPr>
        <w:t xml:space="preserve"> представитель АО «Корпорация развития Нижегородской области», представители Министерства сельского хозяйства и продовольственных ресурсов Нижегородской области, представители Министерства экономического развития и инвестиций Нижегородской области, представитель центра «Мой бизнес», представители ГКУ «Управление социальной защиты населения г.о.г. Чкаловск», </w:t>
      </w:r>
      <w:r w:rsidRPr="00E93B2E">
        <w:rPr>
          <w:rFonts w:eastAsia="Calibri" w:cs="Times New Roman"/>
          <w:sz w:val="24"/>
          <w:szCs w:val="24"/>
          <w:lang w:eastAsia="ar-SA"/>
        </w:rPr>
        <w:t xml:space="preserve"> где рассматривались следующие вопросы:</w:t>
      </w:r>
      <w:r w:rsidRPr="0025135A">
        <w:rPr>
          <w:rFonts w:eastAsia="Calibri" w:cs="Times New Roman"/>
          <w:sz w:val="24"/>
          <w:szCs w:val="24"/>
          <w:lang w:eastAsia="ar-SA"/>
        </w:rPr>
        <w:t xml:space="preserve"> </w:t>
      </w:r>
    </w:p>
    <w:p w14:paraId="13DB97E7"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sidRPr="0025135A">
        <w:rPr>
          <w:rFonts w:eastAsia="Calibri" w:cs="Times New Roman"/>
          <w:sz w:val="24"/>
          <w:szCs w:val="24"/>
          <w:lang w:eastAsia="ar-SA"/>
        </w:rPr>
        <w:t xml:space="preserve"> - меры поддержки субъектов МСП</w:t>
      </w:r>
      <w:r>
        <w:rPr>
          <w:rFonts w:eastAsia="Calibri" w:cs="Times New Roman"/>
          <w:sz w:val="24"/>
          <w:szCs w:val="24"/>
          <w:lang w:eastAsia="ar-SA"/>
        </w:rPr>
        <w:t>;</w:t>
      </w:r>
    </w:p>
    <w:p w14:paraId="6A5F26D9"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социальный контракт;</w:t>
      </w:r>
    </w:p>
    <w:p w14:paraId="5F6239EF"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lastRenderedPageBreak/>
        <w:t>- проведение производственной выставки;</w:t>
      </w:r>
    </w:p>
    <w:p w14:paraId="56555D44" w14:textId="77777777" w:rsidR="00BE6E60"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Pr>
          <w:rFonts w:eastAsia="Calibri" w:cs="Times New Roman"/>
          <w:sz w:val="24"/>
          <w:szCs w:val="24"/>
          <w:lang w:eastAsia="ar-SA"/>
        </w:rPr>
        <w:t>- индивидуальные консультации.</w:t>
      </w:r>
    </w:p>
    <w:p w14:paraId="23E7D292" w14:textId="77777777" w:rsidR="00BE6E60" w:rsidRPr="0025135A" w:rsidRDefault="00BE6E60" w:rsidP="0070164A">
      <w:pPr>
        <w:numPr>
          <w:ilvl w:val="1"/>
          <w:numId w:val="3"/>
        </w:numPr>
        <w:tabs>
          <w:tab w:val="clear" w:pos="104"/>
          <w:tab w:val="num" w:pos="360"/>
          <w:tab w:val="left" w:pos="851"/>
        </w:tabs>
        <w:spacing w:after="0"/>
        <w:ind w:left="0"/>
        <w:jc w:val="both"/>
        <w:rPr>
          <w:rFonts w:eastAsia="Calibri" w:cs="Times New Roman"/>
          <w:sz w:val="24"/>
          <w:szCs w:val="24"/>
          <w:lang w:eastAsia="ar-SA"/>
        </w:rPr>
      </w:pPr>
      <w:r w:rsidRPr="0025135A">
        <w:rPr>
          <w:rFonts w:eastAsia="Calibri" w:cs="Times New Roman"/>
          <w:sz w:val="24"/>
          <w:szCs w:val="24"/>
          <w:lang w:eastAsia="ar-SA"/>
        </w:rPr>
        <w:t xml:space="preserve">       Более 200 субъектов малого и среднего предпринимательства городского округа город Чкаловск Нижегородской области и более </w:t>
      </w:r>
      <w:r>
        <w:rPr>
          <w:rFonts w:eastAsia="Calibri" w:cs="Times New Roman"/>
          <w:sz w:val="24"/>
          <w:szCs w:val="24"/>
          <w:lang w:eastAsia="ar-SA"/>
        </w:rPr>
        <w:t>6</w:t>
      </w:r>
      <w:r w:rsidRPr="0025135A">
        <w:rPr>
          <w:rFonts w:eastAsia="Calibri" w:cs="Times New Roman"/>
          <w:sz w:val="24"/>
          <w:szCs w:val="24"/>
          <w:lang w:eastAsia="ar-SA"/>
        </w:rPr>
        <w:t>0 представителей органов местного самоуправления и органов исполнительной власти приняли участие в указанных встречах (семинарах) в течение отчетного периода.</w:t>
      </w:r>
    </w:p>
    <w:p w14:paraId="0F85EEDA" w14:textId="77777777" w:rsidR="00BE6E60" w:rsidRDefault="00BE6E60" w:rsidP="0070164A">
      <w:pPr>
        <w:shd w:val="clear" w:color="auto" w:fill="FFFFFF"/>
        <w:autoSpaceDE w:val="0"/>
        <w:spacing w:after="0"/>
        <w:ind w:firstLine="708"/>
        <w:jc w:val="both"/>
        <w:rPr>
          <w:rFonts w:cs="Times New Roman"/>
          <w:sz w:val="24"/>
          <w:szCs w:val="24"/>
        </w:rPr>
      </w:pPr>
      <w:r w:rsidRPr="001A2FAC">
        <w:rPr>
          <w:rFonts w:cs="Times New Roman"/>
          <w:sz w:val="24"/>
          <w:szCs w:val="24"/>
        </w:rPr>
        <w:t xml:space="preserve">В </w:t>
      </w:r>
      <w:r>
        <w:rPr>
          <w:rFonts w:cs="Times New Roman"/>
          <w:sz w:val="24"/>
          <w:szCs w:val="24"/>
        </w:rPr>
        <w:t>ноябре</w:t>
      </w:r>
      <w:r w:rsidRPr="001A2FAC">
        <w:rPr>
          <w:rFonts w:cs="Times New Roman"/>
          <w:sz w:val="24"/>
          <w:szCs w:val="24"/>
        </w:rPr>
        <w:t xml:space="preserve"> 202</w:t>
      </w:r>
      <w:r>
        <w:rPr>
          <w:rFonts w:cs="Times New Roman"/>
          <w:sz w:val="24"/>
          <w:szCs w:val="24"/>
        </w:rPr>
        <w:t>3</w:t>
      </w:r>
      <w:r w:rsidRPr="001A2FAC">
        <w:rPr>
          <w:rFonts w:cs="Times New Roman"/>
          <w:sz w:val="24"/>
          <w:szCs w:val="24"/>
        </w:rPr>
        <w:t xml:space="preserve"> года был организован и проведен конкурс среди субъектов предпринимательства </w:t>
      </w:r>
      <w:r>
        <w:rPr>
          <w:rFonts w:cs="Times New Roman"/>
          <w:sz w:val="24"/>
          <w:szCs w:val="24"/>
        </w:rPr>
        <w:t xml:space="preserve">по следующим направлениям: </w:t>
      </w:r>
    </w:p>
    <w:p w14:paraId="2028E36F" w14:textId="77777777" w:rsidR="00BE6E60" w:rsidRPr="00F83A21" w:rsidRDefault="00BE6E60" w:rsidP="0070164A">
      <w:pPr>
        <w:shd w:val="clear" w:color="auto" w:fill="FFFFFF"/>
        <w:autoSpaceDE w:val="0"/>
        <w:spacing w:after="0"/>
        <w:ind w:firstLine="708"/>
        <w:jc w:val="both"/>
        <w:rPr>
          <w:rFonts w:cs="Times New Roman"/>
          <w:sz w:val="24"/>
          <w:szCs w:val="24"/>
        </w:rPr>
      </w:pPr>
      <w:r>
        <w:rPr>
          <w:rFonts w:cs="Times New Roman"/>
          <w:sz w:val="24"/>
          <w:szCs w:val="24"/>
        </w:rPr>
        <w:t xml:space="preserve">- </w:t>
      </w:r>
      <w:r w:rsidRPr="001A2FAC">
        <w:rPr>
          <w:rFonts w:cs="Times New Roman"/>
          <w:sz w:val="24"/>
          <w:szCs w:val="24"/>
        </w:rPr>
        <w:t>на возмещение затрат, связанных с приобретением оборудования</w:t>
      </w:r>
      <w:r w:rsidRPr="00F83A21">
        <w:rPr>
          <w:rFonts w:eastAsia="Times New Roman" w:cs="Times New Roman"/>
          <w:color w:val="000000"/>
          <w:sz w:val="24"/>
          <w:szCs w:val="24"/>
          <w:lang w:eastAsia="ru-RU"/>
        </w:rPr>
        <w:t xml:space="preserve"> </w:t>
      </w:r>
      <w:r w:rsidRPr="008C1CBB">
        <w:rPr>
          <w:rFonts w:eastAsia="Times New Roman" w:cs="Times New Roman"/>
          <w:color w:val="000000"/>
          <w:sz w:val="24"/>
          <w:szCs w:val="24"/>
          <w:lang w:eastAsia="ru-RU"/>
        </w:rPr>
        <w:t>в целях создания и (или) развития либо модернизации производства товаров (работ, услуг)</w:t>
      </w:r>
      <w:r w:rsidRPr="001A2FAC">
        <w:rPr>
          <w:rFonts w:cs="Times New Roman"/>
          <w:sz w:val="24"/>
          <w:szCs w:val="24"/>
        </w:rPr>
        <w:t xml:space="preserve">. </w:t>
      </w:r>
      <w:bookmarkStart w:id="5" w:name="_Hlk128563643"/>
      <w:r w:rsidRPr="001A2FAC">
        <w:rPr>
          <w:rFonts w:cs="Times New Roman"/>
          <w:sz w:val="24"/>
          <w:szCs w:val="24"/>
        </w:rPr>
        <w:t xml:space="preserve">Поддержку </w:t>
      </w:r>
      <w:r w:rsidRPr="008C1CBB">
        <w:rPr>
          <w:rFonts w:cs="Times New Roman"/>
          <w:sz w:val="24"/>
          <w:szCs w:val="24"/>
        </w:rPr>
        <w:t xml:space="preserve">получили </w:t>
      </w:r>
      <w:r>
        <w:rPr>
          <w:rFonts w:cs="Times New Roman"/>
          <w:sz w:val="24"/>
          <w:szCs w:val="24"/>
        </w:rPr>
        <w:t>12</w:t>
      </w:r>
      <w:r w:rsidRPr="008C1CBB">
        <w:rPr>
          <w:rFonts w:cs="Times New Roman"/>
          <w:sz w:val="24"/>
          <w:szCs w:val="24"/>
        </w:rPr>
        <w:t xml:space="preserve"> субъект</w:t>
      </w:r>
      <w:r>
        <w:rPr>
          <w:rFonts w:cs="Times New Roman"/>
          <w:sz w:val="24"/>
          <w:szCs w:val="24"/>
        </w:rPr>
        <w:t>ов</w:t>
      </w:r>
      <w:r w:rsidRPr="008C1CBB">
        <w:rPr>
          <w:rFonts w:cs="Times New Roman"/>
          <w:sz w:val="24"/>
          <w:szCs w:val="24"/>
        </w:rPr>
        <w:t xml:space="preserve"> предпринимательства на общую сумму </w:t>
      </w:r>
      <w:r>
        <w:rPr>
          <w:rFonts w:eastAsia="Times New Roman" w:cs="Times New Roman"/>
          <w:b/>
          <w:bCs/>
          <w:sz w:val="24"/>
          <w:szCs w:val="24"/>
          <w:lang w:eastAsia="ru-RU"/>
        </w:rPr>
        <w:t xml:space="preserve">7 821 714,54 </w:t>
      </w:r>
      <w:r w:rsidRPr="008C1CBB">
        <w:rPr>
          <w:rFonts w:cs="Times New Roman"/>
          <w:sz w:val="24"/>
          <w:szCs w:val="24"/>
        </w:rPr>
        <w:t>тыс. руб.</w:t>
      </w:r>
    </w:p>
    <w:bookmarkEnd w:id="5"/>
    <w:p w14:paraId="5BA9E2AD" w14:textId="77777777" w:rsidR="00BE6E60" w:rsidRPr="008D41B8" w:rsidRDefault="00BE6E60" w:rsidP="0070164A">
      <w:pPr>
        <w:shd w:val="clear" w:color="auto" w:fill="FFFFFF"/>
        <w:autoSpaceDE w:val="0"/>
        <w:spacing w:after="0"/>
        <w:ind w:firstLine="708"/>
        <w:jc w:val="both"/>
        <w:rPr>
          <w:rFonts w:cs="Times New Roman"/>
          <w:sz w:val="24"/>
          <w:szCs w:val="24"/>
          <w:highlight w:val="yellow"/>
        </w:rPr>
      </w:pPr>
      <w:r w:rsidRPr="008C1CBB">
        <w:rPr>
          <w:rFonts w:cs="Times New Roman"/>
          <w:sz w:val="24"/>
          <w:szCs w:val="24"/>
        </w:rPr>
        <w:t>-</w:t>
      </w:r>
      <w:r>
        <w:rPr>
          <w:rFonts w:cs="Times New Roman"/>
          <w:sz w:val="24"/>
          <w:szCs w:val="24"/>
        </w:rPr>
        <w:t xml:space="preserve"> на </w:t>
      </w:r>
      <w:r w:rsidRPr="008C1CBB">
        <w:rPr>
          <w:rFonts w:eastAsia="Times New Roman" w:cs="Times New Roman"/>
          <w:color w:val="000000"/>
          <w:sz w:val="24"/>
          <w:szCs w:val="24"/>
          <w:lang w:eastAsia="ru-RU"/>
        </w:rPr>
        <w:t>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w:t>
      </w:r>
      <w:r>
        <w:rPr>
          <w:rFonts w:eastAsia="Times New Roman" w:cs="Times New Roman"/>
          <w:color w:val="000000"/>
          <w:sz w:val="24"/>
          <w:szCs w:val="24"/>
          <w:lang w:eastAsia="ru-RU"/>
        </w:rPr>
        <w:t>.</w:t>
      </w:r>
      <w:r w:rsidRPr="008C1CBB">
        <w:rPr>
          <w:rFonts w:cs="Times New Roman"/>
          <w:sz w:val="24"/>
          <w:szCs w:val="24"/>
        </w:rPr>
        <w:t xml:space="preserve"> </w:t>
      </w:r>
      <w:r w:rsidRPr="001A2FAC">
        <w:rPr>
          <w:rFonts w:cs="Times New Roman"/>
          <w:sz w:val="24"/>
          <w:szCs w:val="24"/>
        </w:rPr>
        <w:t xml:space="preserve">Поддержку </w:t>
      </w:r>
      <w:r w:rsidRPr="008C1CBB">
        <w:rPr>
          <w:rFonts w:cs="Times New Roman"/>
          <w:sz w:val="24"/>
          <w:szCs w:val="24"/>
        </w:rPr>
        <w:t xml:space="preserve">получили </w:t>
      </w:r>
      <w:r>
        <w:rPr>
          <w:rFonts w:cs="Times New Roman"/>
          <w:sz w:val="24"/>
          <w:szCs w:val="24"/>
        </w:rPr>
        <w:t>2</w:t>
      </w:r>
      <w:r w:rsidRPr="008C1CBB">
        <w:rPr>
          <w:rFonts w:cs="Times New Roman"/>
          <w:sz w:val="24"/>
          <w:szCs w:val="24"/>
        </w:rPr>
        <w:t xml:space="preserve"> субъекта предпринимательства на общую сумму </w:t>
      </w:r>
      <w:r>
        <w:rPr>
          <w:rFonts w:eastAsia="Times New Roman" w:cs="Times New Roman"/>
          <w:b/>
          <w:bCs/>
          <w:sz w:val="24"/>
          <w:szCs w:val="24"/>
          <w:lang w:eastAsia="ru-RU"/>
        </w:rPr>
        <w:t xml:space="preserve">977 300,0 </w:t>
      </w:r>
      <w:r w:rsidRPr="008C1CBB">
        <w:rPr>
          <w:rFonts w:cs="Times New Roman"/>
          <w:sz w:val="24"/>
          <w:szCs w:val="24"/>
        </w:rPr>
        <w:t>тыс. руб.</w:t>
      </w:r>
    </w:p>
    <w:p w14:paraId="1F6A0062" w14:textId="77777777" w:rsidR="00BE6E60" w:rsidRDefault="00BE6E60" w:rsidP="0070164A">
      <w:pPr>
        <w:spacing w:after="0"/>
        <w:ind w:firstLine="709"/>
        <w:jc w:val="both"/>
        <w:rPr>
          <w:sz w:val="24"/>
          <w:szCs w:val="24"/>
        </w:rPr>
      </w:pPr>
      <w:r w:rsidRPr="003A00DA">
        <w:rPr>
          <w:sz w:val="24"/>
          <w:szCs w:val="24"/>
        </w:rPr>
        <w:t>В отчетном году была проведена оцен</w:t>
      </w:r>
      <w:r>
        <w:rPr>
          <w:sz w:val="24"/>
          <w:szCs w:val="24"/>
        </w:rPr>
        <w:t>ка регулирующего воздействия по 16</w:t>
      </w:r>
      <w:r w:rsidRPr="003A00DA">
        <w:rPr>
          <w:sz w:val="24"/>
          <w:szCs w:val="24"/>
        </w:rPr>
        <w:t xml:space="preserve"> нормативн</w:t>
      </w:r>
      <w:r>
        <w:rPr>
          <w:sz w:val="24"/>
          <w:szCs w:val="24"/>
        </w:rPr>
        <w:t>ым</w:t>
      </w:r>
      <w:r w:rsidRPr="003A00DA">
        <w:rPr>
          <w:sz w:val="24"/>
          <w:szCs w:val="24"/>
        </w:rPr>
        <w:t xml:space="preserve"> правов</w:t>
      </w:r>
      <w:r>
        <w:rPr>
          <w:sz w:val="24"/>
          <w:szCs w:val="24"/>
        </w:rPr>
        <w:t>ым</w:t>
      </w:r>
      <w:r w:rsidRPr="003A00DA">
        <w:rPr>
          <w:sz w:val="24"/>
          <w:szCs w:val="24"/>
        </w:rPr>
        <w:t xml:space="preserve"> акт</w:t>
      </w:r>
      <w:r>
        <w:rPr>
          <w:sz w:val="24"/>
          <w:szCs w:val="24"/>
        </w:rPr>
        <w:t>ам</w:t>
      </w:r>
      <w:r w:rsidRPr="003A00DA">
        <w:rPr>
          <w:sz w:val="24"/>
          <w:szCs w:val="24"/>
        </w:rPr>
        <w:t xml:space="preserve">. </w:t>
      </w:r>
    </w:p>
    <w:p w14:paraId="409D7AE8" w14:textId="77777777" w:rsidR="00BE6E60" w:rsidRPr="007A1523" w:rsidRDefault="00BE6E60" w:rsidP="0070164A">
      <w:pPr>
        <w:autoSpaceDE w:val="0"/>
        <w:autoSpaceDN w:val="0"/>
        <w:adjustRightInd w:val="0"/>
        <w:spacing w:after="0"/>
        <w:ind w:firstLine="708"/>
        <w:jc w:val="both"/>
        <w:rPr>
          <w:sz w:val="24"/>
          <w:szCs w:val="24"/>
        </w:rPr>
      </w:pPr>
      <w:r w:rsidRPr="007A1523">
        <w:rPr>
          <w:sz w:val="24"/>
          <w:szCs w:val="24"/>
        </w:rPr>
        <w:t>Доля занятых в малом и среднем предпринимательстве от числа занятых в экономике городского округа по всем видам деятельности составляет 21,7 % или 1545 чел.</w:t>
      </w:r>
    </w:p>
    <w:p w14:paraId="7480DECF" w14:textId="77777777" w:rsidR="00BE6E60" w:rsidRPr="001F234E" w:rsidRDefault="00BE6E60" w:rsidP="0070164A">
      <w:pPr>
        <w:spacing w:after="0"/>
        <w:ind w:firstLine="567"/>
        <w:jc w:val="both"/>
        <w:rPr>
          <w:sz w:val="24"/>
          <w:szCs w:val="24"/>
        </w:rPr>
      </w:pPr>
      <w:r w:rsidRPr="001F234E">
        <w:rPr>
          <w:sz w:val="24"/>
          <w:szCs w:val="24"/>
        </w:rPr>
        <w:t>Среднемесячная заработная плата у субъектов малого и среднего предпринимательства по итогам 2023 года составила 31737,0 рубля, т.е. 97,9 % к уровню 2022 года.</w:t>
      </w:r>
    </w:p>
    <w:p w14:paraId="7F8483E6" w14:textId="77777777" w:rsidR="00BE6E60" w:rsidRDefault="00BE6E60" w:rsidP="0070164A">
      <w:pPr>
        <w:spacing w:after="0"/>
        <w:ind w:firstLine="567"/>
        <w:jc w:val="both"/>
        <w:rPr>
          <w:sz w:val="24"/>
          <w:szCs w:val="24"/>
        </w:rPr>
      </w:pPr>
      <w:r w:rsidRPr="001F234E">
        <w:rPr>
          <w:sz w:val="24"/>
          <w:szCs w:val="24"/>
        </w:rPr>
        <w:t xml:space="preserve"> Среднемесячная зарплата наемных работников у индивидуальных предпринимателей составила 16541,7 руб. – 114,1 % к предыдущему году. </w:t>
      </w:r>
    </w:p>
    <w:p w14:paraId="40EF6B8C" w14:textId="39C6179C" w:rsidR="00BE6E60" w:rsidRPr="003A00DA" w:rsidRDefault="00BE6E60" w:rsidP="0070164A">
      <w:pPr>
        <w:spacing w:after="0"/>
        <w:ind w:firstLine="567"/>
        <w:jc w:val="both"/>
        <w:rPr>
          <w:sz w:val="24"/>
          <w:szCs w:val="24"/>
        </w:rPr>
      </w:pPr>
      <w:r w:rsidRPr="0061010C">
        <w:rPr>
          <w:sz w:val="24"/>
          <w:szCs w:val="24"/>
        </w:rPr>
        <w:t>Налоговые поступления от субъектов малого и среднего бизнеса в бюджет городского округа по итогам 2023 года составили  65,0 млн. руб. или 103,3 % к уровню 2022 года.</w:t>
      </w:r>
    </w:p>
    <w:p w14:paraId="59AA9B3A" w14:textId="77777777" w:rsidR="00BE6E60" w:rsidRPr="00C70227" w:rsidRDefault="00BE6E60" w:rsidP="0070164A">
      <w:pPr>
        <w:shd w:val="clear" w:color="auto" w:fill="FFFFFF"/>
        <w:autoSpaceDE w:val="0"/>
        <w:autoSpaceDN w:val="0"/>
        <w:adjustRightInd w:val="0"/>
        <w:spacing w:after="0"/>
        <w:ind w:firstLine="708"/>
        <w:jc w:val="both"/>
        <w:rPr>
          <w:rFonts w:eastAsia="Times New Roman" w:cs="TimesNewRomanPSMT"/>
          <w:sz w:val="16"/>
          <w:szCs w:val="16"/>
          <w:lang w:eastAsia="ru-RU"/>
          <w14:ligatures w14:val="none"/>
        </w:rPr>
      </w:pPr>
    </w:p>
    <w:p w14:paraId="46799C88" w14:textId="08462408" w:rsidR="00621ED5" w:rsidRDefault="00621ED5" w:rsidP="00C70227">
      <w:pPr>
        <w:shd w:val="clear" w:color="auto" w:fill="FFFFFF"/>
        <w:autoSpaceDE w:val="0"/>
        <w:spacing w:after="0"/>
        <w:ind w:firstLine="708"/>
        <w:jc w:val="both"/>
        <w:rPr>
          <w:rFonts w:cs="Times New Roman"/>
          <w:b/>
          <w:i/>
          <w:sz w:val="24"/>
          <w:szCs w:val="24"/>
        </w:rPr>
      </w:pPr>
      <w:r w:rsidRPr="002F6335">
        <w:rPr>
          <w:rFonts w:cs="Times New Roman"/>
          <w:b/>
          <w:i/>
          <w:sz w:val="24"/>
          <w:szCs w:val="24"/>
        </w:rPr>
        <w:t>Оценка степени реализации мероприятий</w:t>
      </w:r>
    </w:p>
    <w:p w14:paraId="4276F089" w14:textId="4AA367BC" w:rsidR="00621ED5" w:rsidRPr="002F6335" w:rsidRDefault="00621ED5" w:rsidP="00D529FE">
      <w:pPr>
        <w:pStyle w:val="ConsPlusNormal"/>
        <w:ind w:firstLine="709"/>
        <w:jc w:val="both"/>
        <w:rPr>
          <w:rFonts w:ascii="Times New Roman" w:hAnsi="Times New Roman" w:cs="Times New Roman"/>
          <w:b/>
          <w:i/>
          <w:sz w:val="24"/>
          <w:szCs w:val="24"/>
        </w:rPr>
      </w:pPr>
      <w:r w:rsidRPr="00C57C59">
        <w:rPr>
          <w:rFonts w:ascii="Times New Roman" w:hAnsi="Times New Roman" w:cs="Times New Roman"/>
          <w:sz w:val="24"/>
          <w:szCs w:val="24"/>
        </w:rPr>
        <w:t>К</w:t>
      </w:r>
      <w:r>
        <w:rPr>
          <w:rFonts w:ascii="Times New Roman" w:hAnsi="Times New Roman" w:cs="Times New Roman"/>
          <w:sz w:val="16"/>
          <w:szCs w:val="16"/>
        </w:rPr>
        <w:t>1</w:t>
      </w:r>
      <w:r w:rsidRPr="00410797">
        <w:rPr>
          <w:rFonts w:ascii="Times New Roman" w:hAnsi="Times New Roman" w:cs="Times New Roman"/>
          <w:sz w:val="16"/>
          <w:szCs w:val="16"/>
        </w:rPr>
        <w:t>ПП</w:t>
      </w:r>
      <w:r>
        <w:rPr>
          <w:rFonts w:ascii="Times New Roman" w:hAnsi="Times New Roman" w:cs="Times New Roman"/>
          <w:sz w:val="16"/>
          <w:szCs w:val="16"/>
        </w:rPr>
        <w:t xml:space="preserve"> </w:t>
      </w:r>
      <w:r w:rsidRPr="00C57C59">
        <w:rPr>
          <w:rFonts w:ascii="Times New Roman" w:hAnsi="Times New Roman" w:cs="Times New Roman"/>
          <w:sz w:val="24"/>
          <w:szCs w:val="24"/>
        </w:rPr>
        <w:t>=</w:t>
      </w:r>
      <w:r>
        <w:rPr>
          <w:rFonts w:ascii="Times New Roman" w:hAnsi="Times New Roman" w:cs="Times New Roman"/>
          <w:sz w:val="24"/>
          <w:szCs w:val="24"/>
        </w:rPr>
        <w:t xml:space="preserve"> </w:t>
      </w:r>
      <w:r w:rsidR="0070164A">
        <w:rPr>
          <w:rFonts w:ascii="Times New Roman" w:hAnsi="Times New Roman" w:cs="Times New Roman"/>
          <w:sz w:val="24"/>
          <w:szCs w:val="24"/>
        </w:rPr>
        <w:t>9</w:t>
      </w:r>
      <w:r>
        <w:rPr>
          <w:rFonts w:ascii="Times New Roman" w:hAnsi="Times New Roman" w:cs="Times New Roman"/>
          <w:sz w:val="24"/>
          <w:szCs w:val="24"/>
        </w:rPr>
        <w:t xml:space="preserve"> / 10 = 0,</w:t>
      </w:r>
      <w:r w:rsidR="0070164A">
        <w:rPr>
          <w:rFonts w:ascii="Times New Roman" w:hAnsi="Times New Roman" w:cs="Times New Roman"/>
          <w:sz w:val="24"/>
          <w:szCs w:val="24"/>
        </w:rPr>
        <w:t>9</w:t>
      </w:r>
    </w:p>
    <w:p w14:paraId="67F69D85" w14:textId="77777777" w:rsidR="00621ED5" w:rsidRPr="00C57C59" w:rsidRDefault="00621ED5" w:rsidP="00D529FE">
      <w:pPr>
        <w:spacing w:after="0"/>
        <w:ind w:firstLine="709"/>
        <w:contextualSpacing/>
        <w:jc w:val="both"/>
        <w:rPr>
          <w:rFonts w:cs="Times New Roman"/>
          <w:sz w:val="24"/>
          <w:szCs w:val="24"/>
        </w:rPr>
      </w:pPr>
      <w:r>
        <w:rPr>
          <w:rFonts w:cs="Times New Roman"/>
          <w:b/>
          <w:i/>
          <w:sz w:val="24"/>
          <w:szCs w:val="24"/>
        </w:rPr>
        <w:t>2</w:t>
      </w:r>
      <w:r w:rsidRPr="00C57C59">
        <w:rPr>
          <w:rFonts w:cs="Times New Roman"/>
          <w:b/>
          <w:i/>
          <w:sz w:val="24"/>
          <w:szCs w:val="24"/>
        </w:rPr>
        <w:t xml:space="preserve">. Оценка степени соответствия запланированному уровню затрат из всех источников финансирования </w:t>
      </w:r>
    </w:p>
    <w:p w14:paraId="7B05EAC7" w14:textId="5DAB066C" w:rsidR="00621ED5" w:rsidRPr="00C57C59" w:rsidRDefault="00621ED5" w:rsidP="00D529FE">
      <w:pPr>
        <w:spacing w:after="0"/>
        <w:ind w:left="708"/>
        <w:jc w:val="both"/>
        <w:rPr>
          <w:rFonts w:cs="Times New Roman"/>
          <w:sz w:val="24"/>
          <w:szCs w:val="24"/>
        </w:rPr>
      </w:pPr>
      <w:r w:rsidRPr="00C57C59">
        <w:rPr>
          <w:rFonts w:cs="Times New Roman"/>
          <w:sz w:val="24"/>
          <w:szCs w:val="24"/>
        </w:rPr>
        <w:t>К</w:t>
      </w:r>
      <w:r w:rsidRPr="00410797">
        <w:rPr>
          <w:rFonts w:cs="Times New Roman"/>
          <w:sz w:val="16"/>
          <w:szCs w:val="16"/>
        </w:rPr>
        <w:t>2ПП</w:t>
      </w:r>
      <w:r w:rsidRPr="00C57C59">
        <w:rPr>
          <w:rFonts w:cs="Times New Roman"/>
          <w:sz w:val="24"/>
          <w:szCs w:val="24"/>
        </w:rPr>
        <w:t xml:space="preserve">= </w:t>
      </w:r>
      <w:r w:rsidR="0070164A">
        <w:rPr>
          <w:rFonts w:cs="Times New Roman"/>
          <w:sz w:val="24"/>
          <w:szCs w:val="24"/>
        </w:rPr>
        <w:t>1044,0</w:t>
      </w:r>
      <w:r w:rsidRPr="00C57C59">
        <w:rPr>
          <w:rFonts w:cs="Times New Roman"/>
          <w:sz w:val="24"/>
          <w:szCs w:val="24"/>
        </w:rPr>
        <w:t xml:space="preserve"> / </w:t>
      </w:r>
      <w:r w:rsidR="0070164A">
        <w:rPr>
          <w:rFonts w:cs="Times New Roman"/>
          <w:sz w:val="24"/>
          <w:szCs w:val="24"/>
        </w:rPr>
        <w:t>10344,0</w:t>
      </w:r>
      <w:r w:rsidRPr="00C57C59">
        <w:rPr>
          <w:rFonts w:cs="Times New Roman"/>
          <w:sz w:val="24"/>
          <w:szCs w:val="24"/>
        </w:rPr>
        <w:t xml:space="preserve"> = </w:t>
      </w:r>
      <w:r w:rsidR="0070164A">
        <w:rPr>
          <w:rFonts w:cs="Times New Roman"/>
          <w:sz w:val="24"/>
          <w:szCs w:val="24"/>
        </w:rPr>
        <w:t>0,971</w:t>
      </w:r>
    </w:p>
    <w:p w14:paraId="2D0CD0FA" w14:textId="77777777" w:rsidR="00621ED5" w:rsidRPr="0058632A" w:rsidRDefault="00621ED5" w:rsidP="00D529FE">
      <w:pPr>
        <w:pStyle w:val="a3"/>
        <w:widowControl w:val="0"/>
        <w:numPr>
          <w:ilvl w:val="0"/>
          <w:numId w:val="6"/>
        </w:numPr>
        <w:autoSpaceDE w:val="0"/>
        <w:autoSpaceDN w:val="0"/>
        <w:adjustRightInd w:val="0"/>
        <w:spacing w:line="240" w:lineRule="auto"/>
        <w:ind w:hanging="191"/>
        <w:jc w:val="both"/>
        <w:rPr>
          <w:rFonts w:ascii="Times New Roman" w:hAnsi="Times New Roman" w:cs="Times New Roman"/>
          <w:b/>
          <w:i/>
          <w:sz w:val="28"/>
          <w:szCs w:val="28"/>
        </w:rPr>
      </w:pPr>
      <w:r w:rsidRPr="0058632A">
        <w:rPr>
          <w:rFonts w:ascii="Times New Roman" w:hAnsi="Times New Roman" w:cs="Times New Roman"/>
          <w:b/>
          <w:i/>
          <w:sz w:val="24"/>
          <w:szCs w:val="24"/>
        </w:rPr>
        <w:t>Оценка степени достижения индикаторов целей</w:t>
      </w:r>
      <w:r w:rsidRPr="0058632A">
        <w:rPr>
          <w:rFonts w:ascii="Times New Roman" w:hAnsi="Times New Roman" w:cs="Times New Roman"/>
          <w:b/>
          <w:i/>
          <w:sz w:val="28"/>
          <w:szCs w:val="28"/>
        </w:rPr>
        <w:t xml:space="preserve"> </w:t>
      </w:r>
      <w:r w:rsidRPr="0058632A">
        <w:rPr>
          <w:rFonts w:ascii="Times New Roman" w:hAnsi="Times New Roman" w:cs="Times New Roman"/>
          <w:b/>
          <w:i/>
          <w:sz w:val="24"/>
          <w:szCs w:val="24"/>
        </w:rPr>
        <w:t>программы.</w:t>
      </w:r>
      <w:r w:rsidRPr="0058632A">
        <w:rPr>
          <w:rFonts w:ascii="Times New Roman" w:hAnsi="Times New Roman" w:cs="Times New Roman"/>
          <w:b/>
          <w:i/>
          <w:sz w:val="28"/>
          <w:szCs w:val="28"/>
        </w:rPr>
        <w:t xml:space="preserve"> </w:t>
      </w:r>
    </w:p>
    <w:tbl>
      <w:tblPr>
        <w:tblStyle w:val="1"/>
        <w:tblW w:w="10065" w:type="dxa"/>
        <w:jc w:val="center"/>
        <w:tblLayout w:type="fixed"/>
        <w:tblLook w:val="04A0" w:firstRow="1" w:lastRow="0" w:firstColumn="1" w:lastColumn="0" w:noHBand="0" w:noVBand="1"/>
      </w:tblPr>
      <w:tblGrid>
        <w:gridCol w:w="677"/>
        <w:gridCol w:w="4782"/>
        <w:gridCol w:w="850"/>
        <w:gridCol w:w="1134"/>
        <w:gridCol w:w="1134"/>
        <w:gridCol w:w="1488"/>
      </w:tblGrid>
      <w:tr w:rsidR="00621ED5" w:rsidRPr="00B11F0D" w14:paraId="537C5DA4" w14:textId="77777777" w:rsidTr="00374062">
        <w:trPr>
          <w:trHeight w:val="945"/>
          <w:jc w:val="center"/>
        </w:trPr>
        <w:tc>
          <w:tcPr>
            <w:tcW w:w="677" w:type="dxa"/>
            <w:vMerge w:val="restart"/>
          </w:tcPr>
          <w:p w14:paraId="5FB9C3E3" w14:textId="77777777" w:rsidR="00621ED5" w:rsidRPr="00B11F0D" w:rsidRDefault="00621ED5" w:rsidP="00D529FE">
            <w:pPr>
              <w:autoSpaceDN w:val="0"/>
              <w:adjustRightInd w:val="0"/>
              <w:jc w:val="both"/>
              <w:rPr>
                <w:rFonts w:cs="Times New Roman"/>
                <w:sz w:val="24"/>
                <w:szCs w:val="24"/>
              </w:rPr>
            </w:pPr>
            <w:r w:rsidRPr="00B11F0D">
              <w:rPr>
                <w:rFonts w:cs="Times New Roman"/>
                <w:sz w:val="24"/>
                <w:szCs w:val="24"/>
                <w:lang w:eastAsia="ru-RU"/>
              </w:rPr>
              <w:t>№</w:t>
            </w:r>
          </w:p>
        </w:tc>
        <w:tc>
          <w:tcPr>
            <w:tcW w:w="4782" w:type="dxa"/>
            <w:vMerge w:val="restart"/>
          </w:tcPr>
          <w:p w14:paraId="749CB6BA" w14:textId="77777777" w:rsidR="00621ED5" w:rsidRPr="00B11F0D" w:rsidRDefault="00621ED5" w:rsidP="00D529FE">
            <w:pPr>
              <w:shd w:val="clear" w:color="auto" w:fill="FFFFFF"/>
              <w:autoSpaceDN w:val="0"/>
              <w:adjustRightInd w:val="0"/>
              <w:jc w:val="center"/>
              <w:rPr>
                <w:rFonts w:cs="Times New Roman"/>
                <w:sz w:val="24"/>
                <w:szCs w:val="24"/>
                <w:lang w:eastAsia="ru-RU"/>
              </w:rPr>
            </w:pPr>
            <w:r w:rsidRPr="00B11F0D">
              <w:rPr>
                <w:rFonts w:cs="Times New Roman"/>
                <w:sz w:val="24"/>
                <w:szCs w:val="24"/>
                <w:lang w:eastAsia="ru-RU"/>
              </w:rPr>
              <w:t>Наименование индикатора/</w:t>
            </w:r>
          </w:p>
          <w:p w14:paraId="3B1AE08D" w14:textId="77777777" w:rsidR="00621ED5" w:rsidRPr="00B11F0D" w:rsidRDefault="00621ED5" w:rsidP="00D529FE">
            <w:pPr>
              <w:autoSpaceDN w:val="0"/>
              <w:adjustRightInd w:val="0"/>
              <w:jc w:val="center"/>
              <w:rPr>
                <w:rFonts w:cs="Times New Roman"/>
                <w:sz w:val="24"/>
                <w:szCs w:val="24"/>
              </w:rPr>
            </w:pPr>
            <w:r w:rsidRPr="00B11F0D">
              <w:rPr>
                <w:rFonts w:cs="Times New Roman"/>
                <w:sz w:val="24"/>
                <w:szCs w:val="24"/>
                <w:lang w:eastAsia="ru-RU"/>
              </w:rPr>
              <w:t>непосредственного результата</w:t>
            </w:r>
          </w:p>
        </w:tc>
        <w:tc>
          <w:tcPr>
            <w:tcW w:w="850" w:type="dxa"/>
            <w:vMerge w:val="restart"/>
          </w:tcPr>
          <w:p w14:paraId="1125591E" w14:textId="77777777" w:rsidR="00621ED5" w:rsidRPr="00B11F0D" w:rsidRDefault="00621ED5" w:rsidP="00D529FE">
            <w:pPr>
              <w:autoSpaceDN w:val="0"/>
              <w:adjustRightInd w:val="0"/>
              <w:jc w:val="center"/>
              <w:rPr>
                <w:rFonts w:cs="Times New Roman"/>
                <w:sz w:val="24"/>
                <w:szCs w:val="24"/>
              </w:rPr>
            </w:pPr>
            <w:r w:rsidRPr="00B11F0D">
              <w:rPr>
                <w:rFonts w:cs="Times New Roman"/>
                <w:sz w:val="24"/>
                <w:szCs w:val="24"/>
                <w:lang w:eastAsia="ru-RU"/>
              </w:rPr>
              <w:t>Ед. измерения</w:t>
            </w:r>
          </w:p>
        </w:tc>
        <w:tc>
          <w:tcPr>
            <w:tcW w:w="2268" w:type="dxa"/>
            <w:gridSpan w:val="2"/>
          </w:tcPr>
          <w:p w14:paraId="60D889D8" w14:textId="77777777" w:rsidR="00621ED5" w:rsidRPr="00B11F0D" w:rsidRDefault="00621ED5" w:rsidP="00D529FE">
            <w:pPr>
              <w:autoSpaceDN w:val="0"/>
              <w:adjustRightInd w:val="0"/>
              <w:jc w:val="center"/>
              <w:rPr>
                <w:rFonts w:cs="Times New Roman"/>
                <w:sz w:val="24"/>
                <w:szCs w:val="24"/>
              </w:rPr>
            </w:pPr>
            <w:r w:rsidRPr="00B11F0D">
              <w:rPr>
                <w:rFonts w:cs="Times New Roman"/>
                <w:sz w:val="24"/>
                <w:szCs w:val="24"/>
                <w:lang w:eastAsia="ru-RU"/>
              </w:rPr>
              <w:t>Значение индикатора (непосредственного результата)</w:t>
            </w:r>
          </w:p>
        </w:tc>
        <w:tc>
          <w:tcPr>
            <w:tcW w:w="1488" w:type="dxa"/>
            <w:vMerge w:val="restart"/>
          </w:tcPr>
          <w:p w14:paraId="6E2D1B47" w14:textId="77777777" w:rsidR="00621ED5" w:rsidRPr="00B11F0D" w:rsidRDefault="00621ED5" w:rsidP="00D529FE">
            <w:pPr>
              <w:autoSpaceDN w:val="0"/>
              <w:adjustRightInd w:val="0"/>
              <w:jc w:val="center"/>
              <w:rPr>
                <w:rFonts w:cs="Times New Roman"/>
                <w:sz w:val="24"/>
                <w:szCs w:val="24"/>
              </w:rPr>
            </w:pPr>
            <w:r w:rsidRPr="00B11F0D">
              <w:rPr>
                <w:rFonts w:cs="Times New Roman"/>
                <w:sz w:val="24"/>
                <w:szCs w:val="24"/>
              </w:rPr>
              <w:t>Степень достижения индикаторов целей</w:t>
            </w:r>
          </w:p>
        </w:tc>
      </w:tr>
      <w:tr w:rsidR="00621ED5" w:rsidRPr="00B11F0D" w14:paraId="1268EB2A" w14:textId="77777777" w:rsidTr="00374062">
        <w:trPr>
          <w:trHeight w:val="600"/>
          <w:jc w:val="center"/>
        </w:trPr>
        <w:tc>
          <w:tcPr>
            <w:tcW w:w="677" w:type="dxa"/>
            <w:vMerge/>
          </w:tcPr>
          <w:p w14:paraId="65213750" w14:textId="77777777" w:rsidR="00621ED5" w:rsidRPr="00B11F0D" w:rsidRDefault="00621ED5" w:rsidP="00D529FE">
            <w:pPr>
              <w:autoSpaceDN w:val="0"/>
              <w:adjustRightInd w:val="0"/>
              <w:jc w:val="both"/>
              <w:rPr>
                <w:rFonts w:cs="Times New Roman"/>
                <w:sz w:val="24"/>
                <w:szCs w:val="24"/>
                <w:highlight w:val="cyan"/>
              </w:rPr>
            </w:pPr>
          </w:p>
        </w:tc>
        <w:tc>
          <w:tcPr>
            <w:tcW w:w="4782" w:type="dxa"/>
            <w:vMerge/>
          </w:tcPr>
          <w:p w14:paraId="4653F6FE" w14:textId="77777777" w:rsidR="00621ED5" w:rsidRPr="00B11F0D" w:rsidRDefault="00621ED5" w:rsidP="00D529FE">
            <w:pPr>
              <w:autoSpaceDN w:val="0"/>
              <w:adjustRightInd w:val="0"/>
              <w:jc w:val="both"/>
              <w:rPr>
                <w:rFonts w:cs="Times New Roman"/>
                <w:sz w:val="24"/>
                <w:szCs w:val="24"/>
                <w:highlight w:val="cyan"/>
              </w:rPr>
            </w:pPr>
          </w:p>
        </w:tc>
        <w:tc>
          <w:tcPr>
            <w:tcW w:w="850" w:type="dxa"/>
            <w:vMerge/>
          </w:tcPr>
          <w:p w14:paraId="1E373C93" w14:textId="77777777" w:rsidR="00621ED5" w:rsidRPr="00B11F0D" w:rsidRDefault="00621ED5" w:rsidP="00D529FE">
            <w:pPr>
              <w:autoSpaceDN w:val="0"/>
              <w:adjustRightInd w:val="0"/>
              <w:jc w:val="both"/>
              <w:rPr>
                <w:rFonts w:cs="Times New Roman"/>
                <w:sz w:val="24"/>
                <w:szCs w:val="24"/>
                <w:highlight w:val="cyan"/>
              </w:rPr>
            </w:pPr>
          </w:p>
        </w:tc>
        <w:tc>
          <w:tcPr>
            <w:tcW w:w="1134" w:type="dxa"/>
          </w:tcPr>
          <w:p w14:paraId="481BA61F" w14:textId="77777777" w:rsidR="00621ED5" w:rsidRPr="00B11F0D" w:rsidRDefault="00621ED5" w:rsidP="00D529FE">
            <w:pPr>
              <w:autoSpaceDN w:val="0"/>
              <w:adjustRightInd w:val="0"/>
              <w:jc w:val="center"/>
              <w:rPr>
                <w:rFonts w:cs="Times New Roman"/>
                <w:sz w:val="24"/>
                <w:szCs w:val="24"/>
              </w:rPr>
            </w:pPr>
            <w:r w:rsidRPr="00B11F0D">
              <w:rPr>
                <w:rFonts w:cs="Times New Roman"/>
                <w:sz w:val="24"/>
                <w:szCs w:val="24"/>
              </w:rPr>
              <w:t xml:space="preserve">План </w:t>
            </w:r>
          </w:p>
          <w:p w14:paraId="67C0E17B" w14:textId="5270DBEC" w:rsidR="00621ED5" w:rsidRPr="00B11F0D" w:rsidRDefault="00621ED5" w:rsidP="00D529FE">
            <w:pPr>
              <w:autoSpaceDN w:val="0"/>
              <w:adjustRightInd w:val="0"/>
              <w:jc w:val="center"/>
              <w:rPr>
                <w:rFonts w:cs="Times New Roman"/>
                <w:sz w:val="24"/>
                <w:szCs w:val="24"/>
              </w:rPr>
            </w:pPr>
            <w:r w:rsidRPr="00B11F0D">
              <w:rPr>
                <w:rFonts w:cs="Times New Roman"/>
                <w:sz w:val="24"/>
                <w:szCs w:val="24"/>
              </w:rPr>
              <w:t>202</w:t>
            </w:r>
            <w:r w:rsidR="005A0D60">
              <w:rPr>
                <w:rFonts w:cs="Times New Roman"/>
                <w:sz w:val="24"/>
                <w:szCs w:val="24"/>
              </w:rPr>
              <w:t>4</w:t>
            </w:r>
            <w:r w:rsidRPr="00B11F0D">
              <w:rPr>
                <w:rFonts w:cs="Times New Roman"/>
                <w:sz w:val="24"/>
                <w:szCs w:val="24"/>
              </w:rPr>
              <w:t xml:space="preserve"> год</w:t>
            </w:r>
          </w:p>
        </w:tc>
        <w:tc>
          <w:tcPr>
            <w:tcW w:w="1134" w:type="dxa"/>
          </w:tcPr>
          <w:p w14:paraId="6D970CF0" w14:textId="77777777" w:rsidR="00621ED5" w:rsidRPr="00B11F0D" w:rsidRDefault="00621ED5" w:rsidP="00D529FE">
            <w:pPr>
              <w:autoSpaceDN w:val="0"/>
              <w:adjustRightInd w:val="0"/>
              <w:jc w:val="center"/>
              <w:rPr>
                <w:rFonts w:cs="Times New Roman"/>
                <w:sz w:val="24"/>
                <w:szCs w:val="24"/>
              </w:rPr>
            </w:pPr>
            <w:r w:rsidRPr="00B11F0D">
              <w:rPr>
                <w:rFonts w:cs="Times New Roman"/>
                <w:sz w:val="24"/>
                <w:szCs w:val="24"/>
              </w:rPr>
              <w:t>Факт</w:t>
            </w:r>
          </w:p>
          <w:p w14:paraId="56D84A8C" w14:textId="14D10A71" w:rsidR="00621ED5" w:rsidRPr="00B11F0D" w:rsidRDefault="00621ED5" w:rsidP="00D529FE">
            <w:pPr>
              <w:autoSpaceDN w:val="0"/>
              <w:adjustRightInd w:val="0"/>
              <w:jc w:val="center"/>
              <w:rPr>
                <w:rFonts w:cs="Times New Roman"/>
                <w:sz w:val="24"/>
                <w:szCs w:val="24"/>
              </w:rPr>
            </w:pPr>
            <w:r w:rsidRPr="00B11F0D">
              <w:rPr>
                <w:rFonts w:cs="Times New Roman"/>
                <w:sz w:val="24"/>
                <w:szCs w:val="24"/>
              </w:rPr>
              <w:t>202</w:t>
            </w:r>
            <w:r w:rsidR="005A0D60">
              <w:rPr>
                <w:rFonts w:cs="Times New Roman"/>
                <w:sz w:val="24"/>
                <w:szCs w:val="24"/>
              </w:rPr>
              <w:t>4</w:t>
            </w:r>
            <w:r w:rsidRPr="00B11F0D">
              <w:rPr>
                <w:rFonts w:cs="Times New Roman"/>
                <w:sz w:val="24"/>
                <w:szCs w:val="24"/>
              </w:rPr>
              <w:t xml:space="preserve"> год</w:t>
            </w:r>
          </w:p>
        </w:tc>
        <w:tc>
          <w:tcPr>
            <w:tcW w:w="1488" w:type="dxa"/>
            <w:vMerge/>
          </w:tcPr>
          <w:p w14:paraId="42B0C456" w14:textId="77777777" w:rsidR="00621ED5" w:rsidRPr="00B11F0D" w:rsidRDefault="00621ED5" w:rsidP="00D529FE">
            <w:pPr>
              <w:autoSpaceDN w:val="0"/>
              <w:adjustRightInd w:val="0"/>
              <w:jc w:val="both"/>
              <w:rPr>
                <w:rFonts w:cs="Times New Roman"/>
                <w:sz w:val="24"/>
                <w:szCs w:val="24"/>
              </w:rPr>
            </w:pPr>
          </w:p>
        </w:tc>
      </w:tr>
      <w:tr w:rsidR="00621ED5" w:rsidRPr="00B11F0D" w14:paraId="0426AA01" w14:textId="77777777" w:rsidTr="00374062">
        <w:trPr>
          <w:trHeight w:val="540"/>
          <w:jc w:val="center"/>
        </w:trPr>
        <w:tc>
          <w:tcPr>
            <w:tcW w:w="10065" w:type="dxa"/>
            <w:gridSpan w:val="6"/>
          </w:tcPr>
          <w:p w14:paraId="5E126E84" w14:textId="77777777" w:rsidR="00621ED5" w:rsidRPr="00B11F0D" w:rsidRDefault="00621ED5" w:rsidP="00D529FE">
            <w:pPr>
              <w:shd w:val="clear" w:color="auto" w:fill="FFFFFF"/>
              <w:autoSpaceDN w:val="0"/>
              <w:adjustRightInd w:val="0"/>
              <w:rPr>
                <w:rFonts w:cs="Times New Roman"/>
                <w:sz w:val="24"/>
                <w:szCs w:val="24"/>
                <w:lang w:eastAsia="ru-RU"/>
              </w:rPr>
            </w:pPr>
            <w:r w:rsidRPr="00B11F0D">
              <w:rPr>
                <w:rFonts w:cs="Times New Roman"/>
                <w:b/>
                <w:sz w:val="24"/>
                <w:szCs w:val="24"/>
                <w:lang w:eastAsia="ru-RU"/>
              </w:rPr>
              <w:t>Муниципальная программа «</w:t>
            </w:r>
            <w:r w:rsidRPr="00B11F0D">
              <w:rPr>
                <w:rFonts w:cs="Times New Roman"/>
                <w:b/>
                <w:sz w:val="24"/>
                <w:szCs w:val="24"/>
              </w:rPr>
              <w:t>Развитие малого и среднего предпринимательства в Чкаловском районе Нижегородской области</w:t>
            </w:r>
            <w:r w:rsidRPr="00B11F0D">
              <w:rPr>
                <w:rFonts w:cs="Times New Roman"/>
                <w:b/>
                <w:sz w:val="24"/>
                <w:szCs w:val="24"/>
                <w:lang w:eastAsia="ru-RU"/>
              </w:rPr>
              <w:t>»</w:t>
            </w:r>
          </w:p>
        </w:tc>
      </w:tr>
      <w:tr w:rsidR="00621ED5" w:rsidRPr="00B11F0D" w14:paraId="459FBAA6" w14:textId="77777777" w:rsidTr="00374062">
        <w:trPr>
          <w:trHeight w:val="555"/>
          <w:jc w:val="center"/>
        </w:trPr>
        <w:tc>
          <w:tcPr>
            <w:tcW w:w="677" w:type="dxa"/>
          </w:tcPr>
          <w:p w14:paraId="5A5498FE" w14:textId="77777777" w:rsidR="00621ED5" w:rsidRPr="00B11F0D" w:rsidRDefault="00621ED5" w:rsidP="00D529FE">
            <w:pPr>
              <w:autoSpaceDN w:val="0"/>
              <w:adjustRightInd w:val="0"/>
              <w:jc w:val="both"/>
              <w:rPr>
                <w:rFonts w:cs="Times New Roman"/>
                <w:sz w:val="24"/>
                <w:szCs w:val="24"/>
                <w:highlight w:val="cyan"/>
              </w:rPr>
            </w:pPr>
            <w:r w:rsidRPr="00B11F0D">
              <w:rPr>
                <w:rFonts w:cs="Times New Roman"/>
                <w:sz w:val="24"/>
                <w:szCs w:val="24"/>
              </w:rPr>
              <w:t>1</w:t>
            </w:r>
          </w:p>
        </w:tc>
        <w:tc>
          <w:tcPr>
            <w:tcW w:w="4782" w:type="dxa"/>
          </w:tcPr>
          <w:p w14:paraId="7A7E1DB0" w14:textId="77777777" w:rsidR="00621ED5" w:rsidRPr="00B11F0D" w:rsidRDefault="00621ED5" w:rsidP="00D529FE">
            <w:pPr>
              <w:shd w:val="clear" w:color="auto" w:fill="FFFFFF"/>
              <w:autoSpaceDN w:val="0"/>
              <w:adjustRightInd w:val="0"/>
              <w:rPr>
                <w:rFonts w:cs="Times New Roman"/>
                <w:sz w:val="24"/>
                <w:szCs w:val="24"/>
                <w:highlight w:val="cyan"/>
                <w:lang w:eastAsia="ru-RU"/>
              </w:rPr>
            </w:pPr>
            <w:r w:rsidRPr="00B11F0D">
              <w:rPr>
                <w:rFonts w:cs="Times New Roman"/>
                <w:sz w:val="24"/>
                <w:szCs w:val="24"/>
              </w:rPr>
              <w:t>Количество субъектов малого и среднего предпринимательства</w:t>
            </w:r>
          </w:p>
        </w:tc>
        <w:tc>
          <w:tcPr>
            <w:tcW w:w="850" w:type="dxa"/>
            <w:shd w:val="clear" w:color="auto" w:fill="auto"/>
            <w:vAlign w:val="center"/>
          </w:tcPr>
          <w:p w14:paraId="5345EBD6" w14:textId="77777777" w:rsidR="00621ED5" w:rsidRPr="00B11F0D" w:rsidRDefault="00621ED5" w:rsidP="00D529FE">
            <w:pPr>
              <w:autoSpaceDN w:val="0"/>
              <w:adjustRightInd w:val="0"/>
              <w:jc w:val="center"/>
              <w:rPr>
                <w:rFonts w:cs="Times New Roman"/>
                <w:sz w:val="24"/>
                <w:szCs w:val="24"/>
                <w:highlight w:val="cyan"/>
              </w:rPr>
            </w:pPr>
            <w:r w:rsidRPr="00B11F0D">
              <w:rPr>
                <w:rFonts w:cs="Times New Roman"/>
                <w:sz w:val="24"/>
                <w:szCs w:val="24"/>
                <w:lang w:eastAsia="ru-RU"/>
              </w:rPr>
              <w:t>единиц</w:t>
            </w:r>
          </w:p>
        </w:tc>
        <w:tc>
          <w:tcPr>
            <w:tcW w:w="1134" w:type="dxa"/>
            <w:vAlign w:val="center"/>
          </w:tcPr>
          <w:p w14:paraId="3C75572B" w14:textId="65365812" w:rsidR="00621ED5" w:rsidRPr="00B11F0D" w:rsidRDefault="0070164A" w:rsidP="00D529FE">
            <w:pPr>
              <w:widowControl w:val="0"/>
              <w:autoSpaceDE w:val="0"/>
              <w:autoSpaceDN w:val="0"/>
              <w:adjustRightInd w:val="0"/>
              <w:jc w:val="center"/>
              <w:rPr>
                <w:rFonts w:cs="Times New Roman"/>
                <w:sz w:val="24"/>
                <w:szCs w:val="24"/>
              </w:rPr>
            </w:pPr>
            <w:r>
              <w:rPr>
                <w:rFonts w:cs="Times New Roman"/>
                <w:sz w:val="24"/>
                <w:szCs w:val="24"/>
              </w:rPr>
              <w:t>406</w:t>
            </w:r>
          </w:p>
        </w:tc>
        <w:tc>
          <w:tcPr>
            <w:tcW w:w="1134" w:type="dxa"/>
            <w:vAlign w:val="center"/>
          </w:tcPr>
          <w:p w14:paraId="7C9DF212" w14:textId="45D531BC" w:rsidR="00621ED5" w:rsidRPr="00B11F0D" w:rsidRDefault="0070164A" w:rsidP="00D529FE">
            <w:pPr>
              <w:widowControl w:val="0"/>
              <w:autoSpaceDE w:val="0"/>
              <w:autoSpaceDN w:val="0"/>
              <w:adjustRightInd w:val="0"/>
              <w:jc w:val="center"/>
              <w:rPr>
                <w:rFonts w:cs="Times New Roman"/>
                <w:sz w:val="24"/>
                <w:szCs w:val="24"/>
              </w:rPr>
            </w:pPr>
            <w:r>
              <w:rPr>
                <w:rFonts w:cs="Times New Roman"/>
                <w:sz w:val="24"/>
                <w:szCs w:val="24"/>
              </w:rPr>
              <w:t>416</w:t>
            </w:r>
          </w:p>
        </w:tc>
        <w:tc>
          <w:tcPr>
            <w:tcW w:w="1488" w:type="dxa"/>
            <w:vAlign w:val="center"/>
          </w:tcPr>
          <w:p w14:paraId="525C9A7E" w14:textId="5717A6C6" w:rsidR="00621ED5" w:rsidRPr="00B11F0D" w:rsidRDefault="00621ED5" w:rsidP="00D529FE">
            <w:pPr>
              <w:autoSpaceDN w:val="0"/>
              <w:adjustRightInd w:val="0"/>
              <w:jc w:val="center"/>
              <w:rPr>
                <w:rFonts w:cs="Times New Roman"/>
                <w:sz w:val="24"/>
                <w:szCs w:val="24"/>
              </w:rPr>
            </w:pPr>
            <w:r>
              <w:rPr>
                <w:rFonts w:cs="Times New Roman"/>
                <w:sz w:val="24"/>
                <w:szCs w:val="24"/>
              </w:rPr>
              <w:t>1,0</w:t>
            </w:r>
            <w:r w:rsidR="0070164A">
              <w:rPr>
                <w:rFonts w:cs="Times New Roman"/>
                <w:sz w:val="24"/>
                <w:szCs w:val="24"/>
              </w:rPr>
              <w:t>2</w:t>
            </w:r>
          </w:p>
        </w:tc>
      </w:tr>
      <w:tr w:rsidR="00621ED5" w:rsidRPr="00B11F0D" w14:paraId="5562C70D" w14:textId="77777777" w:rsidTr="00374062">
        <w:trPr>
          <w:trHeight w:val="540"/>
          <w:jc w:val="center"/>
        </w:trPr>
        <w:tc>
          <w:tcPr>
            <w:tcW w:w="677" w:type="dxa"/>
          </w:tcPr>
          <w:p w14:paraId="1BC85B35" w14:textId="77777777" w:rsidR="00621ED5" w:rsidRPr="00B11F0D" w:rsidRDefault="00621ED5" w:rsidP="00D529FE">
            <w:pPr>
              <w:autoSpaceDN w:val="0"/>
              <w:adjustRightInd w:val="0"/>
              <w:jc w:val="both"/>
              <w:rPr>
                <w:rFonts w:cs="Times New Roman"/>
                <w:sz w:val="24"/>
                <w:szCs w:val="24"/>
              </w:rPr>
            </w:pPr>
            <w:r w:rsidRPr="00B11F0D">
              <w:rPr>
                <w:rFonts w:cs="Times New Roman"/>
                <w:sz w:val="24"/>
                <w:szCs w:val="24"/>
              </w:rPr>
              <w:t>2</w:t>
            </w:r>
          </w:p>
        </w:tc>
        <w:tc>
          <w:tcPr>
            <w:tcW w:w="4782" w:type="dxa"/>
          </w:tcPr>
          <w:p w14:paraId="705FBF1E" w14:textId="77777777" w:rsidR="00621ED5" w:rsidRPr="00B11F0D" w:rsidRDefault="00621ED5" w:rsidP="00D529FE">
            <w:pPr>
              <w:shd w:val="clear" w:color="auto" w:fill="FFFFFF"/>
              <w:autoSpaceDN w:val="0"/>
              <w:adjustRightInd w:val="0"/>
              <w:jc w:val="both"/>
              <w:rPr>
                <w:rFonts w:cs="Times New Roman"/>
                <w:sz w:val="24"/>
                <w:szCs w:val="24"/>
                <w:highlight w:val="cyan"/>
                <w:lang w:eastAsia="ru-RU"/>
              </w:rPr>
            </w:pPr>
            <w:r w:rsidRPr="00B11F0D">
              <w:rPr>
                <w:rFonts w:cs="Times New Roman"/>
                <w:sz w:val="24"/>
                <w:szCs w:val="24"/>
              </w:rPr>
              <w:t>Списочная численность работников на малых и средних предприятиях</w:t>
            </w:r>
          </w:p>
        </w:tc>
        <w:tc>
          <w:tcPr>
            <w:tcW w:w="850" w:type="dxa"/>
            <w:vAlign w:val="center"/>
          </w:tcPr>
          <w:p w14:paraId="2433CAF3" w14:textId="77777777" w:rsidR="00621ED5" w:rsidRPr="00B11F0D" w:rsidRDefault="00621ED5" w:rsidP="00D529FE">
            <w:pPr>
              <w:autoSpaceDN w:val="0"/>
              <w:adjustRightInd w:val="0"/>
              <w:jc w:val="center"/>
              <w:rPr>
                <w:rFonts w:cs="Times New Roman"/>
                <w:sz w:val="24"/>
                <w:szCs w:val="24"/>
              </w:rPr>
            </w:pPr>
            <w:r w:rsidRPr="00B11F0D">
              <w:rPr>
                <w:rFonts w:cs="Times New Roman"/>
                <w:sz w:val="24"/>
                <w:szCs w:val="24"/>
              </w:rPr>
              <w:t>Чел.</w:t>
            </w:r>
          </w:p>
        </w:tc>
        <w:tc>
          <w:tcPr>
            <w:tcW w:w="1134" w:type="dxa"/>
            <w:vAlign w:val="center"/>
          </w:tcPr>
          <w:p w14:paraId="71FD993A" w14:textId="09F6C449" w:rsidR="00621ED5" w:rsidRPr="00B11F0D" w:rsidRDefault="0070164A" w:rsidP="00D529FE">
            <w:pPr>
              <w:widowControl w:val="0"/>
              <w:autoSpaceDE w:val="0"/>
              <w:autoSpaceDN w:val="0"/>
              <w:adjustRightInd w:val="0"/>
              <w:jc w:val="center"/>
              <w:rPr>
                <w:rFonts w:cs="Times New Roman"/>
                <w:sz w:val="24"/>
                <w:szCs w:val="24"/>
              </w:rPr>
            </w:pPr>
            <w:r>
              <w:rPr>
                <w:rFonts w:cs="Times New Roman"/>
                <w:sz w:val="24"/>
                <w:szCs w:val="24"/>
              </w:rPr>
              <w:t>1543</w:t>
            </w:r>
          </w:p>
        </w:tc>
        <w:tc>
          <w:tcPr>
            <w:tcW w:w="1134" w:type="dxa"/>
            <w:vAlign w:val="center"/>
          </w:tcPr>
          <w:p w14:paraId="28EC34D1" w14:textId="64542831" w:rsidR="00621ED5" w:rsidRPr="00B11F0D" w:rsidRDefault="00621ED5" w:rsidP="00D529FE">
            <w:pPr>
              <w:widowControl w:val="0"/>
              <w:autoSpaceDE w:val="0"/>
              <w:autoSpaceDN w:val="0"/>
              <w:adjustRightInd w:val="0"/>
              <w:jc w:val="center"/>
              <w:rPr>
                <w:rFonts w:cs="Times New Roman"/>
                <w:sz w:val="24"/>
                <w:szCs w:val="24"/>
              </w:rPr>
            </w:pPr>
            <w:r>
              <w:rPr>
                <w:rFonts w:cs="Times New Roman"/>
                <w:sz w:val="24"/>
                <w:szCs w:val="24"/>
              </w:rPr>
              <w:t>15</w:t>
            </w:r>
            <w:r w:rsidR="0070164A">
              <w:rPr>
                <w:rFonts w:cs="Times New Roman"/>
                <w:sz w:val="24"/>
                <w:szCs w:val="24"/>
              </w:rPr>
              <w:t>45</w:t>
            </w:r>
          </w:p>
        </w:tc>
        <w:tc>
          <w:tcPr>
            <w:tcW w:w="1488" w:type="dxa"/>
            <w:vAlign w:val="center"/>
          </w:tcPr>
          <w:p w14:paraId="08B2FB63" w14:textId="30EF33A8" w:rsidR="00621ED5" w:rsidRPr="00B11F0D" w:rsidRDefault="00621ED5" w:rsidP="00D529FE">
            <w:pPr>
              <w:autoSpaceDN w:val="0"/>
              <w:adjustRightInd w:val="0"/>
              <w:jc w:val="center"/>
              <w:rPr>
                <w:rFonts w:cs="Times New Roman"/>
                <w:sz w:val="24"/>
                <w:szCs w:val="24"/>
              </w:rPr>
            </w:pPr>
            <w:r>
              <w:rPr>
                <w:rFonts w:cs="Times New Roman"/>
                <w:sz w:val="24"/>
                <w:szCs w:val="24"/>
              </w:rPr>
              <w:t>1,</w:t>
            </w:r>
            <w:r w:rsidR="0070164A">
              <w:rPr>
                <w:rFonts w:cs="Times New Roman"/>
                <w:sz w:val="24"/>
                <w:szCs w:val="24"/>
              </w:rPr>
              <w:t>0</w:t>
            </w:r>
          </w:p>
        </w:tc>
      </w:tr>
      <w:tr w:rsidR="00621ED5" w:rsidRPr="00B11F0D" w14:paraId="3EAB305D" w14:textId="77777777" w:rsidTr="00374062">
        <w:trPr>
          <w:trHeight w:val="561"/>
          <w:jc w:val="center"/>
        </w:trPr>
        <w:tc>
          <w:tcPr>
            <w:tcW w:w="677" w:type="dxa"/>
          </w:tcPr>
          <w:p w14:paraId="497B1F81" w14:textId="77777777" w:rsidR="00621ED5" w:rsidRPr="00B11F0D" w:rsidRDefault="00621ED5" w:rsidP="00D529FE">
            <w:pPr>
              <w:autoSpaceDN w:val="0"/>
              <w:adjustRightInd w:val="0"/>
              <w:jc w:val="both"/>
              <w:rPr>
                <w:rFonts w:cs="Times New Roman"/>
                <w:sz w:val="24"/>
                <w:szCs w:val="24"/>
              </w:rPr>
            </w:pPr>
            <w:r w:rsidRPr="00B11F0D">
              <w:rPr>
                <w:rFonts w:cs="Times New Roman"/>
                <w:sz w:val="24"/>
                <w:szCs w:val="24"/>
              </w:rPr>
              <w:t>3</w:t>
            </w:r>
          </w:p>
        </w:tc>
        <w:tc>
          <w:tcPr>
            <w:tcW w:w="4782" w:type="dxa"/>
          </w:tcPr>
          <w:p w14:paraId="13747347" w14:textId="77777777" w:rsidR="00621ED5" w:rsidRPr="00B11F0D" w:rsidRDefault="00621ED5" w:rsidP="00D529FE">
            <w:pPr>
              <w:autoSpaceDN w:val="0"/>
              <w:adjustRightInd w:val="0"/>
              <w:rPr>
                <w:rFonts w:cs="Times New Roman"/>
                <w:sz w:val="24"/>
                <w:szCs w:val="24"/>
              </w:rPr>
            </w:pPr>
            <w:r w:rsidRPr="00B11F0D">
              <w:rPr>
                <w:rFonts w:cs="Times New Roman"/>
                <w:sz w:val="24"/>
                <w:szCs w:val="24"/>
              </w:rPr>
              <w:t>Среднемесячная заработная плата работников на малых предприятиях</w:t>
            </w:r>
          </w:p>
        </w:tc>
        <w:tc>
          <w:tcPr>
            <w:tcW w:w="850" w:type="dxa"/>
            <w:vAlign w:val="center"/>
          </w:tcPr>
          <w:p w14:paraId="794666E7" w14:textId="2B7BAEA6" w:rsidR="00621ED5" w:rsidRPr="00B11F0D" w:rsidRDefault="00621ED5" w:rsidP="00374062">
            <w:pPr>
              <w:autoSpaceDN w:val="0"/>
              <w:adjustRightInd w:val="0"/>
              <w:jc w:val="center"/>
              <w:rPr>
                <w:rFonts w:cs="Times New Roman"/>
                <w:sz w:val="24"/>
                <w:szCs w:val="24"/>
              </w:rPr>
            </w:pPr>
            <w:r w:rsidRPr="00B11F0D">
              <w:rPr>
                <w:rFonts w:cs="Times New Roman"/>
                <w:sz w:val="24"/>
                <w:szCs w:val="24"/>
              </w:rPr>
              <w:t>рублей</w:t>
            </w:r>
          </w:p>
        </w:tc>
        <w:tc>
          <w:tcPr>
            <w:tcW w:w="1134" w:type="dxa"/>
            <w:vAlign w:val="center"/>
          </w:tcPr>
          <w:p w14:paraId="1CE6A887" w14:textId="5AB956CE" w:rsidR="00621ED5" w:rsidRPr="00B11F0D" w:rsidRDefault="0070164A" w:rsidP="00D529FE">
            <w:pPr>
              <w:widowControl w:val="0"/>
              <w:autoSpaceDE w:val="0"/>
              <w:autoSpaceDN w:val="0"/>
              <w:adjustRightInd w:val="0"/>
              <w:jc w:val="center"/>
              <w:rPr>
                <w:rFonts w:cs="Times New Roman"/>
                <w:sz w:val="24"/>
                <w:szCs w:val="24"/>
              </w:rPr>
            </w:pPr>
            <w:r>
              <w:rPr>
                <w:rFonts w:cs="Times New Roman"/>
                <w:sz w:val="24"/>
                <w:szCs w:val="24"/>
              </w:rPr>
              <w:t>31100</w:t>
            </w:r>
          </w:p>
        </w:tc>
        <w:tc>
          <w:tcPr>
            <w:tcW w:w="1134" w:type="dxa"/>
            <w:vAlign w:val="center"/>
          </w:tcPr>
          <w:p w14:paraId="57DBF937" w14:textId="18E0401F" w:rsidR="00621ED5" w:rsidRPr="00B11F0D" w:rsidRDefault="0070164A" w:rsidP="00D529FE">
            <w:pPr>
              <w:widowControl w:val="0"/>
              <w:autoSpaceDE w:val="0"/>
              <w:autoSpaceDN w:val="0"/>
              <w:adjustRightInd w:val="0"/>
              <w:jc w:val="center"/>
              <w:rPr>
                <w:rFonts w:cs="Times New Roman"/>
                <w:sz w:val="24"/>
                <w:szCs w:val="24"/>
              </w:rPr>
            </w:pPr>
            <w:r>
              <w:rPr>
                <w:rFonts w:cs="Times New Roman"/>
                <w:sz w:val="24"/>
                <w:szCs w:val="24"/>
              </w:rPr>
              <w:t>32316,2</w:t>
            </w:r>
          </w:p>
        </w:tc>
        <w:tc>
          <w:tcPr>
            <w:tcW w:w="1488" w:type="dxa"/>
            <w:vAlign w:val="center"/>
          </w:tcPr>
          <w:p w14:paraId="2CF49956" w14:textId="5A6E011E" w:rsidR="00621ED5" w:rsidRPr="00A016D1" w:rsidRDefault="00621ED5" w:rsidP="00D529FE">
            <w:pPr>
              <w:autoSpaceDN w:val="0"/>
              <w:adjustRightInd w:val="0"/>
              <w:jc w:val="center"/>
              <w:rPr>
                <w:rFonts w:cs="Times New Roman"/>
                <w:sz w:val="24"/>
                <w:szCs w:val="24"/>
              </w:rPr>
            </w:pPr>
            <w:r w:rsidRPr="00A016D1">
              <w:rPr>
                <w:rFonts w:cs="Times New Roman"/>
                <w:sz w:val="24"/>
                <w:szCs w:val="24"/>
              </w:rPr>
              <w:t>1,</w:t>
            </w:r>
            <w:r w:rsidR="0070164A">
              <w:rPr>
                <w:rFonts w:cs="Times New Roman"/>
                <w:sz w:val="24"/>
                <w:szCs w:val="24"/>
              </w:rPr>
              <w:t>0</w:t>
            </w:r>
            <w:r w:rsidRPr="00A016D1">
              <w:rPr>
                <w:rFonts w:cs="Times New Roman"/>
                <w:sz w:val="24"/>
                <w:szCs w:val="24"/>
              </w:rPr>
              <w:t>4</w:t>
            </w:r>
          </w:p>
        </w:tc>
      </w:tr>
      <w:tr w:rsidR="00621ED5" w:rsidRPr="00B11F0D" w14:paraId="52446CBB" w14:textId="77777777" w:rsidTr="00374062">
        <w:trPr>
          <w:trHeight w:val="630"/>
          <w:jc w:val="center"/>
        </w:trPr>
        <w:tc>
          <w:tcPr>
            <w:tcW w:w="677" w:type="dxa"/>
          </w:tcPr>
          <w:p w14:paraId="486B3B7F" w14:textId="77777777" w:rsidR="00621ED5" w:rsidRPr="00B11F0D" w:rsidRDefault="00621ED5" w:rsidP="00D529FE">
            <w:pPr>
              <w:autoSpaceDN w:val="0"/>
              <w:adjustRightInd w:val="0"/>
              <w:jc w:val="both"/>
              <w:rPr>
                <w:rFonts w:cs="Times New Roman"/>
                <w:sz w:val="24"/>
                <w:szCs w:val="24"/>
              </w:rPr>
            </w:pPr>
            <w:r w:rsidRPr="00B11F0D">
              <w:rPr>
                <w:rFonts w:cs="Times New Roman"/>
                <w:sz w:val="24"/>
                <w:szCs w:val="24"/>
              </w:rPr>
              <w:t>4</w:t>
            </w:r>
          </w:p>
        </w:tc>
        <w:tc>
          <w:tcPr>
            <w:tcW w:w="4782" w:type="dxa"/>
          </w:tcPr>
          <w:p w14:paraId="54D65D90" w14:textId="77777777" w:rsidR="00621ED5" w:rsidRPr="00B11F0D" w:rsidRDefault="00621ED5" w:rsidP="00D529FE">
            <w:pPr>
              <w:autoSpaceDN w:val="0"/>
              <w:adjustRightInd w:val="0"/>
              <w:rPr>
                <w:rFonts w:cs="Times New Roman"/>
                <w:sz w:val="24"/>
                <w:szCs w:val="24"/>
              </w:rPr>
            </w:pPr>
            <w:r w:rsidRPr="00B11F0D">
              <w:rPr>
                <w:rFonts w:cs="Times New Roman"/>
                <w:sz w:val="24"/>
                <w:szCs w:val="24"/>
              </w:rPr>
              <w:t>Среднемесячная заработная плата работников на средних предприятиях</w:t>
            </w:r>
          </w:p>
        </w:tc>
        <w:tc>
          <w:tcPr>
            <w:tcW w:w="850" w:type="dxa"/>
            <w:vAlign w:val="center"/>
          </w:tcPr>
          <w:p w14:paraId="3ED042C4" w14:textId="77777777" w:rsidR="00621ED5" w:rsidRPr="00B11F0D" w:rsidRDefault="00621ED5" w:rsidP="00D529FE">
            <w:pPr>
              <w:autoSpaceDN w:val="0"/>
              <w:adjustRightInd w:val="0"/>
              <w:jc w:val="center"/>
              <w:rPr>
                <w:rFonts w:cs="Times New Roman"/>
                <w:sz w:val="24"/>
                <w:szCs w:val="24"/>
              </w:rPr>
            </w:pPr>
            <w:r w:rsidRPr="00B11F0D">
              <w:rPr>
                <w:rFonts w:cs="Times New Roman"/>
                <w:sz w:val="24"/>
                <w:szCs w:val="24"/>
              </w:rPr>
              <w:t>рублей</w:t>
            </w:r>
          </w:p>
        </w:tc>
        <w:tc>
          <w:tcPr>
            <w:tcW w:w="1134" w:type="dxa"/>
            <w:vAlign w:val="center"/>
          </w:tcPr>
          <w:p w14:paraId="569E30CB" w14:textId="08AFB68E" w:rsidR="00621ED5" w:rsidRPr="00B11F0D" w:rsidRDefault="0070164A" w:rsidP="00D529FE">
            <w:pPr>
              <w:widowControl w:val="0"/>
              <w:autoSpaceDE w:val="0"/>
              <w:autoSpaceDN w:val="0"/>
              <w:adjustRightInd w:val="0"/>
              <w:jc w:val="center"/>
              <w:rPr>
                <w:rFonts w:cs="Times New Roman"/>
                <w:sz w:val="24"/>
                <w:szCs w:val="24"/>
              </w:rPr>
            </w:pPr>
            <w:r>
              <w:rPr>
                <w:rFonts w:cs="Times New Roman"/>
                <w:sz w:val="24"/>
                <w:szCs w:val="24"/>
              </w:rPr>
              <w:t>39000</w:t>
            </w:r>
          </w:p>
        </w:tc>
        <w:tc>
          <w:tcPr>
            <w:tcW w:w="1134" w:type="dxa"/>
            <w:vAlign w:val="center"/>
          </w:tcPr>
          <w:p w14:paraId="0DC2C28D" w14:textId="5869FCC1" w:rsidR="00621ED5" w:rsidRPr="00B11F0D" w:rsidRDefault="0070164A" w:rsidP="00D529FE">
            <w:pPr>
              <w:widowControl w:val="0"/>
              <w:autoSpaceDE w:val="0"/>
              <w:autoSpaceDN w:val="0"/>
              <w:adjustRightInd w:val="0"/>
              <w:jc w:val="center"/>
              <w:rPr>
                <w:rFonts w:cs="Times New Roman"/>
                <w:sz w:val="24"/>
                <w:szCs w:val="24"/>
              </w:rPr>
            </w:pPr>
            <w:r>
              <w:rPr>
                <w:rFonts w:cs="Times New Roman"/>
                <w:sz w:val="24"/>
                <w:szCs w:val="24"/>
              </w:rPr>
              <w:t>46095</w:t>
            </w:r>
          </w:p>
        </w:tc>
        <w:tc>
          <w:tcPr>
            <w:tcW w:w="1488" w:type="dxa"/>
            <w:vAlign w:val="center"/>
          </w:tcPr>
          <w:p w14:paraId="03AE56CB" w14:textId="5B20EC56" w:rsidR="00621ED5" w:rsidRPr="00B11F0D" w:rsidRDefault="00621ED5" w:rsidP="00D529FE">
            <w:pPr>
              <w:autoSpaceDN w:val="0"/>
              <w:adjustRightInd w:val="0"/>
              <w:jc w:val="center"/>
              <w:rPr>
                <w:rFonts w:cs="Times New Roman"/>
                <w:sz w:val="24"/>
                <w:szCs w:val="24"/>
              </w:rPr>
            </w:pPr>
            <w:r>
              <w:rPr>
                <w:rFonts w:cs="Times New Roman"/>
                <w:sz w:val="24"/>
                <w:szCs w:val="24"/>
              </w:rPr>
              <w:t>1,</w:t>
            </w:r>
            <w:r w:rsidR="0070164A">
              <w:rPr>
                <w:rFonts w:cs="Times New Roman"/>
                <w:sz w:val="24"/>
                <w:szCs w:val="24"/>
              </w:rPr>
              <w:t>2</w:t>
            </w:r>
          </w:p>
        </w:tc>
      </w:tr>
      <w:tr w:rsidR="00621ED5" w:rsidRPr="00B11F0D" w14:paraId="217D3D2B" w14:textId="77777777" w:rsidTr="00374062">
        <w:trPr>
          <w:trHeight w:val="904"/>
          <w:jc w:val="center"/>
        </w:trPr>
        <w:tc>
          <w:tcPr>
            <w:tcW w:w="677" w:type="dxa"/>
          </w:tcPr>
          <w:p w14:paraId="260C2A9C" w14:textId="77777777" w:rsidR="00621ED5" w:rsidRPr="00B11F0D" w:rsidRDefault="00621ED5" w:rsidP="00D529FE">
            <w:pPr>
              <w:autoSpaceDN w:val="0"/>
              <w:adjustRightInd w:val="0"/>
              <w:jc w:val="both"/>
              <w:rPr>
                <w:rFonts w:cs="Times New Roman"/>
                <w:sz w:val="24"/>
                <w:szCs w:val="24"/>
              </w:rPr>
            </w:pPr>
            <w:r w:rsidRPr="00B11F0D">
              <w:rPr>
                <w:rFonts w:cs="Times New Roman"/>
                <w:sz w:val="24"/>
                <w:szCs w:val="24"/>
              </w:rPr>
              <w:t>5</w:t>
            </w:r>
          </w:p>
        </w:tc>
        <w:tc>
          <w:tcPr>
            <w:tcW w:w="4782" w:type="dxa"/>
          </w:tcPr>
          <w:p w14:paraId="3BCB72FF" w14:textId="77777777" w:rsidR="00621ED5" w:rsidRPr="00B11F0D" w:rsidRDefault="00621ED5" w:rsidP="00D529FE">
            <w:pPr>
              <w:autoSpaceDN w:val="0"/>
              <w:adjustRightInd w:val="0"/>
              <w:rPr>
                <w:rFonts w:cs="Times New Roman"/>
                <w:sz w:val="24"/>
                <w:szCs w:val="24"/>
              </w:rPr>
            </w:pPr>
            <w:r w:rsidRPr="00B11F0D">
              <w:rPr>
                <w:rFonts w:cs="Times New Roman"/>
                <w:sz w:val="24"/>
                <w:szCs w:val="24"/>
              </w:rPr>
              <w:t>Налоговые поступления от субъектов малого и среднего предпринимательства в бюджет городского округа</w:t>
            </w:r>
          </w:p>
        </w:tc>
        <w:tc>
          <w:tcPr>
            <w:tcW w:w="850" w:type="dxa"/>
            <w:vAlign w:val="center"/>
          </w:tcPr>
          <w:p w14:paraId="07076FB1" w14:textId="77777777" w:rsidR="00621ED5" w:rsidRPr="00B11F0D" w:rsidRDefault="00621ED5" w:rsidP="00D529FE">
            <w:pPr>
              <w:autoSpaceDN w:val="0"/>
              <w:adjustRightInd w:val="0"/>
              <w:jc w:val="center"/>
              <w:rPr>
                <w:rFonts w:cs="Times New Roman"/>
                <w:sz w:val="24"/>
                <w:szCs w:val="24"/>
              </w:rPr>
            </w:pPr>
            <w:r w:rsidRPr="00B11F0D">
              <w:rPr>
                <w:rFonts w:cs="Times New Roman"/>
                <w:sz w:val="24"/>
                <w:szCs w:val="24"/>
              </w:rPr>
              <w:t>Млн. руб.</w:t>
            </w:r>
          </w:p>
        </w:tc>
        <w:tc>
          <w:tcPr>
            <w:tcW w:w="1134" w:type="dxa"/>
            <w:vAlign w:val="center"/>
          </w:tcPr>
          <w:p w14:paraId="43547E9D" w14:textId="51826263" w:rsidR="00621ED5" w:rsidRPr="00B11F0D" w:rsidRDefault="0070164A" w:rsidP="00D529FE">
            <w:pPr>
              <w:widowControl w:val="0"/>
              <w:autoSpaceDE w:val="0"/>
              <w:autoSpaceDN w:val="0"/>
              <w:adjustRightInd w:val="0"/>
              <w:jc w:val="center"/>
              <w:rPr>
                <w:rFonts w:cs="Times New Roman"/>
                <w:sz w:val="24"/>
                <w:szCs w:val="24"/>
              </w:rPr>
            </w:pPr>
            <w:r>
              <w:rPr>
                <w:rFonts w:cs="Times New Roman"/>
                <w:sz w:val="24"/>
                <w:szCs w:val="24"/>
              </w:rPr>
              <w:t>63,4</w:t>
            </w:r>
          </w:p>
        </w:tc>
        <w:tc>
          <w:tcPr>
            <w:tcW w:w="1134" w:type="dxa"/>
            <w:vAlign w:val="center"/>
          </w:tcPr>
          <w:p w14:paraId="1B8A3869" w14:textId="2631340A" w:rsidR="00621ED5" w:rsidRPr="00B11F0D" w:rsidRDefault="0070164A" w:rsidP="00D529FE">
            <w:pPr>
              <w:widowControl w:val="0"/>
              <w:autoSpaceDE w:val="0"/>
              <w:autoSpaceDN w:val="0"/>
              <w:adjustRightInd w:val="0"/>
              <w:jc w:val="center"/>
              <w:rPr>
                <w:rFonts w:cs="Times New Roman"/>
                <w:sz w:val="24"/>
                <w:szCs w:val="24"/>
              </w:rPr>
            </w:pPr>
            <w:r>
              <w:rPr>
                <w:rFonts w:cs="Times New Roman"/>
                <w:sz w:val="24"/>
                <w:szCs w:val="24"/>
              </w:rPr>
              <w:t>65,0</w:t>
            </w:r>
          </w:p>
        </w:tc>
        <w:tc>
          <w:tcPr>
            <w:tcW w:w="1488" w:type="dxa"/>
            <w:vAlign w:val="center"/>
          </w:tcPr>
          <w:p w14:paraId="20A2D2C9" w14:textId="23B73079" w:rsidR="00621ED5" w:rsidRPr="00B11F0D" w:rsidRDefault="00621ED5" w:rsidP="00D529FE">
            <w:pPr>
              <w:autoSpaceDN w:val="0"/>
              <w:adjustRightInd w:val="0"/>
              <w:jc w:val="center"/>
              <w:rPr>
                <w:rFonts w:cs="Times New Roman"/>
                <w:sz w:val="24"/>
                <w:szCs w:val="24"/>
                <w:highlight w:val="cyan"/>
              </w:rPr>
            </w:pPr>
            <w:r w:rsidRPr="00A016D1">
              <w:rPr>
                <w:rFonts w:cs="Times New Roman"/>
                <w:sz w:val="24"/>
                <w:szCs w:val="24"/>
              </w:rPr>
              <w:t>1,</w:t>
            </w:r>
            <w:r w:rsidR="0070164A">
              <w:rPr>
                <w:rFonts w:cs="Times New Roman"/>
                <w:sz w:val="24"/>
                <w:szCs w:val="24"/>
              </w:rPr>
              <w:t>03</w:t>
            </w:r>
          </w:p>
        </w:tc>
      </w:tr>
      <w:tr w:rsidR="00621ED5" w:rsidRPr="00B11F0D" w14:paraId="2A988DCA" w14:textId="77777777" w:rsidTr="00374062">
        <w:trPr>
          <w:trHeight w:val="600"/>
          <w:jc w:val="center"/>
        </w:trPr>
        <w:tc>
          <w:tcPr>
            <w:tcW w:w="8577" w:type="dxa"/>
            <w:gridSpan w:val="5"/>
          </w:tcPr>
          <w:p w14:paraId="5CA04D6C" w14:textId="77777777" w:rsidR="00621ED5" w:rsidRPr="00B11F0D" w:rsidRDefault="00621ED5" w:rsidP="00D529FE">
            <w:pPr>
              <w:autoSpaceDN w:val="0"/>
              <w:adjustRightInd w:val="0"/>
              <w:rPr>
                <w:rFonts w:cs="Times New Roman"/>
                <w:b/>
                <w:i/>
                <w:sz w:val="24"/>
                <w:szCs w:val="24"/>
              </w:rPr>
            </w:pPr>
            <w:r w:rsidRPr="00B11F0D">
              <w:rPr>
                <w:rFonts w:cs="Times New Roman"/>
                <w:b/>
                <w:i/>
                <w:sz w:val="24"/>
                <w:szCs w:val="24"/>
              </w:rPr>
              <w:t xml:space="preserve">ИТОГО степень достижения  целей Программы </w:t>
            </w:r>
          </w:p>
          <w:p w14:paraId="0CC707EC" w14:textId="4B396558" w:rsidR="00621ED5" w:rsidRPr="00B11F0D" w:rsidRDefault="00621ED5" w:rsidP="00D529FE">
            <w:pPr>
              <w:autoSpaceDN w:val="0"/>
              <w:adjustRightInd w:val="0"/>
              <w:rPr>
                <w:rFonts w:cs="Times New Roman"/>
                <w:sz w:val="24"/>
                <w:szCs w:val="24"/>
              </w:rPr>
            </w:pPr>
            <w:r w:rsidRPr="00B11F0D">
              <w:rPr>
                <w:rFonts w:cs="Times New Roman"/>
                <w:sz w:val="24"/>
                <w:szCs w:val="24"/>
              </w:rPr>
              <w:t>(</w:t>
            </w:r>
            <w:r>
              <w:rPr>
                <w:rFonts w:cs="Times New Roman"/>
                <w:sz w:val="24"/>
                <w:szCs w:val="24"/>
              </w:rPr>
              <w:t>1</w:t>
            </w:r>
            <w:r w:rsidRPr="00B11F0D">
              <w:rPr>
                <w:rFonts w:cs="Times New Roman"/>
                <w:sz w:val="24"/>
                <w:szCs w:val="24"/>
              </w:rPr>
              <w:t>,</w:t>
            </w:r>
            <w:r>
              <w:rPr>
                <w:rFonts w:cs="Times New Roman"/>
                <w:sz w:val="24"/>
                <w:szCs w:val="24"/>
              </w:rPr>
              <w:t>0</w:t>
            </w:r>
            <w:r w:rsidR="0070164A">
              <w:rPr>
                <w:rFonts w:cs="Times New Roman"/>
                <w:sz w:val="24"/>
                <w:szCs w:val="24"/>
              </w:rPr>
              <w:t>2</w:t>
            </w:r>
            <w:r w:rsidRPr="00B11F0D">
              <w:rPr>
                <w:rFonts w:cs="Times New Roman"/>
                <w:sz w:val="24"/>
                <w:szCs w:val="24"/>
              </w:rPr>
              <w:t xml:space="preserve"> + 1,</w:t>
            </w:r>
            <w:r w:rsidR="0070164A">
              <w:rPr>
                <w:rFonts w:cs="Times New Roman"/>
                <w:sz w:val="24"/>
                <w:szCs w:val="24"/>
              </w:rPr>
              <w:t>0</w:t>
            </w:r>
            <w:r w:rsidRPr="00B11F0D">
              <w:rPr>
                <w:rFonts w:cs="Times New Roman"/>
                <w:sz w:val="24"/>
                <w:szCs w:val="24"/>
              </w:rPr>
              <w:t xml:space="preserve"> + 1,</w:t>
            </w:r>
            <w:r w:rsidR="0070164A">
              <w:rPr>
                <w:rFonts w:cs="Times New Roman"/>
                <w:sz w:val="24"/>
                <w:szCs w:val="24"/>
              </w:rPr>
              <w:t>0</w:t>
            </w:r>
            <w:r>
              <w:rPr>
                <w:rFonts w:cs="Times New Roman"/>
                <w:sz w:val="24"/>
                <w:szCs w:val="24"/>
              </w:rPr>
              <w:t>4</w:t>
            </w:r>
            <w:r w:rsidRPr="00B11F0D">
              <w:rPr>
                <w:rFonts w:cs="Times New Roman"/>
                <w:sz w:val="24"/>
                <w:szCs w:val="24"/>
              </w:rPr>
              <w:t xml:space="preserve"> + 1,</w:t>
            </w:r>
            <w:r w:rsidR="0070164A">
              <w:rPr>
                <w:rFonts w:cs="Times New Roman"/>
                <w:sz w:val="24"/>
                <w:szCs w:val="24"/>
              </w:rPr>
              <w:t>2</w:t>
            </w:r>
            <w:r w:rsidRPr="00B11F0D">
              <w:rPr>
                <w:rFonts w:cs="Times New Roman"/>
                <w:sz w:val="24"/>
                <w:szCs w:val="24"/>
              </w:rPr>
              <w:t xml:space="preserve"> + 1,</w:t>
            </w:r>
            <w:r w:rsidR="0070164A">
              <w:rPr>
                <w:rFonts w:cs="Times New Roman"/>
                <w:sz w:val="24"/>
                <w:szCs w:val="24"/>
              </w:rPr>
              <w:t>03</w:t>
            </w:r>
            <w:r w:rsidRPr="00B11F0D">
              <w:rPr>
                <w:rFonts w:cs="Times New Roman"/>
                <w:sz w:val="24"/>
                <w:szCs w:val="24"/>
              </w:rPr>
              <w:t>) / 5</w:t>
            </w:r>
          </w:p>
        </w:tc>
        <w:tc>
          <w:tcPr>
            <w:tcW w:w="1488" w:type="dxa"/>
          </w:tcPr>
          <w:p w14:paraId="4A879A7D" w14:textId="77777777" w:rsidR="00621ED5" w:rsidRPr="00B11F0D" w:rsidRDefault="00621ED5" w:rsidP="00D529FE">
            <w:pPr>
              <w:autoSpaceDN w:val="0"/>
              <w:adjustRightInd w:val="0"/>
              <w:jc w:val="center"/>
              <w:rPr>
                <w:rFonts w:cs="Times New Roman"/>
                <w:b/>
                <w:sz w:val="24"/>
                <w:szCs w:val="24"/>
              </w:rPr>
            </w:pPr>
          </w:p>
          <w:p w14:paraId="4F3E7843" w14:textId="77777777" w:rsidR="00621ED5" w:rsidRPr="00B11F0D" w:rsidRDefault="00621ED5" w:rsidP="00D529FE">
            <w:pPr>
              <w:autoSpaceDN w:val="0"/>
              <w:adjustRightInd w:val="0"/>
              <w:jc w:val="center"/>
              <w:rPr>
                <w:rFonts w:cs="Times New Roman"/>
                <w:b/>
                <w:sz w:val="24"/>
                <w:szCs w:val="24"/>
              </w:rPr>
            </w:pPr>
            <w:r w:rsidRPr="00B11F0D">
              <w:rPr>
                <w:rFonts w:cs="Times New Roman"/>
                <w:b/>
                <w:sz w:val="24"/>
                <w:szCs w:val="24"/>
              </w:rPr>
              <w:t>1,0</w:t>
            </w:r>
          </w:p>
        </w:tc>
      </w:tr>
    </w:tbl>
    <w:p w14:paraId="398443FE" w14:textId="77777777" w:rsidR="00621ED5" w:rsidRPr="0070164A" w:rsidRDefault="00621ED5" w:rsidP="00D529FE">
      <w:pPr>
        <w:spacing w:after="0"/>
        <w:jc w:val="both"/>
        <w:rPr>
          <w:rFonts w:cs="Times New Roman"/>
          <w:b/>
          <w:i/>
          <w:sz w:val="16"/>
          <w:szCs w:val="16"/>
        </w:rPr>
      </w:pPr>
    </w:p>
    <w:p w14:paraId="2231374D" w14:textId="77777777" w:rsidR="00621ED5" w:rsidRPr="00C57C59" w:rsidRDefault="00621ED5" w:rsidP="00D529FE">
      <w:pPr>
        <w:numPr>
          <w:ilvl w:val="0"/>
          <w:numId w:val="6"/>
        </w:numPr>
        <w:spacing w:after="0"/>
        <w:ind w:hanging="191"/>
        <w:contextualSpacing/>
        <w:jc w:val="both"/>
        <w:rPr>
          <w:rFonts w:cs="Times New Roman"/>
          <w:b/>
          <w:i/>
          <w:sz w:val="24"/>
          <w:szCs w:val="24"/>
        </w:rPr>
      </w:pPr>
      <w:r w:rsidRPr="00C57C59">
        <w:rPr>
          <w:rFonts w:cs="Times New Roman"/>
          <w:b/>
          <w:i/>
          <w:sz w:val="24"/>
          <w:szCs w:val="24"/>
        </w:rPr>
        <w:lastRenderedPageBreak/>
        <w:t>Оценка эффективности реализации муниципальной программы</w:t>
      </w:r>
    </w:p>
    <w:p w14:paraId="55233826" w14:textId="089D8810" w:rsidR="00621ED5" w:rsidRPr="00C57C59" w:rsidRDefault="00621ED5" w:rsidP="00D529FE">
      <w:pPr>
        <w:ind w:left="708" w:firstLine="1"/>
        <w:jc w:val="both"/>
        <w:rPr>
          <w:rFonts w:cs="Times New Roman"/>
          <w:sz w:val="24"/>
          <w:szCs w:val="24"/>
        </w:rPr>
      </w:pPr>
      <w:r w:rsidRPr="00C57C59">
        <w:rPr>
          <w:rFonts w:cs="Times New Roman"/>
          <w:sz w:val="24"/>
          <w:szCs w:val="24"/>
          <w:lang w:val="en-US"/>
        </w:rPr>
        <w:t>R</w:t>
      </w:r>
      <w:r>
        <w:rPr>
          <w:rFonts w:eastAsia="Times New Roman" w:cs="Times New Roman"/>
          <w:sz w:val="16"/>
          <w:szCs w:val="16"/>
          <w:lang w:eastAsia="ar-SA"/>
        </w:rPr>
        <w:t>МП</w:t>
      </w:r>
      <w:r w:rsidRPr="00C57C59">
        <w:rPr>
          <w:rFonts w:cs="Times New Roman"/>
          <w:sz w:val="24"/>
          <w:szCs w:val="24"/>
        </w:rPr>
        <w:t xml:space="preserve">  = </w:t>
      </w:r>
      <w:r>
        <w:rPr>
          <w:rFonts w:cs="Times New Roman"/>
          <w:sz w:val="24"/>
          <w:szCs w:val="24"/>
        </w:rPr>
        <w:t>0,</w:t>
      </w:r>
      <w:r w:rsidR="0070164A">
        <w:rPr>
          <w:rFonts w:cs="Times New Roman"/>
          <w:sz w:val="24"/>
          <w:szCs w:val="24"/>
        </w:rPr>
        <w:t>9</w:t>
      </w:r>
      <w:r>
        <w:rPr>
          <w:rFonts w:cs="Times New Roman"/>
          <w:sz w:val="24"/>
          <w:szCs w:val="24"/>
        </w:rPr>
        <w:t xml:space="preserve"> * 0,2 + </w:t>
      </w:r>
      <w:r w:rsidR="0070164A">
        <w:rPr>
          <w:rFonts w:cs="Times New Roman"/>
          <w:sz w:val="24"/>
          <w:szCs w:val="24"/>
        </w:rPr>
        <w:t>0,971</w:t>
      </w:r>
      <w:r>
        <w:rPr>
          <w:rFonts w:cs="Times New Roman"/>
          <w:sz w:val="24"/>
          <w:szCs w:val="24"/>
        </w:rPr>
        <w:t xml:space="preserve"> </w:t>
      </w:r>
      <w:r w:rsidRPr="00C57C59">
        <w:rPr>
          <w:rFonts w:cs="Times New Roman"/>
          <w:sz w:val="24"/>
          <w:szCs w:val="24"/>
        </w:rPr>
        <w:t xml:space="preserve"> * 0,3 + 1,0 * 0,5 = </w:t>
      </w:r>
      <w:r>
        <w:rPr>
          <w:rFonts w:cs="Times New Roman"/>
          <w:sz w:val="24"/>
          <w:szCs w:val="24"/>
        </w:rPr>
        <w:t>0,1</w:t>
      </w:r>
      <w:r w:rsidR="0070164A">
        <w:rPr>
          <w:rFonts w:cs="Times New Roman"/>
          <w:sz w:val="24"/>
          <w:szCs w:val="24"/>
        </w:rPr>
        <w:t>8</w:t>
      </w:r>
      <w:r>
        <w:rPr>
          <w:rFonts w:cs="Times New Roman"/>
          <w:sz w:val="24"/>
          <w:szCs w:val="24"/>
        </w:rPr>
        <w:t xml:space="preserve"> + </w:t>
      </w:r>
      <w:r w:rsidRPr="00C57C59">
        <w:rPr>
          <w:rFonts w:cs="Times New Roman"/>
          <w:sz w:val="24"/>
          <w:szCs w:val="24"/>
        </w:rPr>
        <w:t>0,</w:t>
      </w:r>
      <w:r w:rsidR="0070164A">
        <w:rPr>
          <w:rFonts w:cs="Times New Roman"/>
          <w:sz w:val="24"/>
          <w:szCs w:val="24"/>
        </w:rPr>
        <w:t>291</w:t>
      </w:r>
      <w:r w:rsidRPr="00C57C59">
        <w:rPr>
          <w:rFonts w:cs="Times New Roman"/>
          <w:sz w:val="24"/>
          <w:szCs w:val="24"/>
        </w:rPr>
        <w:t xml:space="preserve"> + 0,5 = 0,</w:t>
      </w:r>
      <w:r>
        <w:rPr>
          <w:rFonts w:cs="Times New Roman"/>
          <w:sz w:val="24"/>
          <w:szCs w:val="24"/>
        </w:rPr>
        <w:t>9</w:t>
      </w:r>
      <w:r w:rsidR="0070164A">
        <w:rPr>
          <w:rFonts w:cs="Times New Roman"/>
          <w:sz w:val="24"/>
          <w:szCs w:val="24"/>
        </w:rPr>
        <w:t>71</w:t>
      </w:r>
    </w:p>
    <w:p w14:paraId="432DE5F7" w14:textId="7C31CF32" w:rsidR="00621ED5" w:rsidRPr="00C57C59" w:rsidRDefault="00621ED5" w:rsidP="00D529FE">
      <w:pPr>
        <w:spacing w:after="0"/>
        <w:ind w:firstLine="709"/>
        <w:contextualSpacing/>
        <w:jc w:val="both"/>
        <w:rPr>
          <w:rFonts w:cs="Times New Roman"/>
          <w:b/>
          <w:sz w:val="24"/>
          <w:szCs w:val="24"/>
        </w:rPr>
      </w:pPr>
      <w:r w:rsidRPr="00C57C59">
        <w:rPr>
          <w:rFonts w:cs="Times New Roman"/>
          <w:b/>
          <w:sz w:val="24"/>
          <w:szCs w:val="24"/>
        </w:rPr>
        <w:t>Вывод об эффективности реализации программы за 202</w:t>
      </w:r>
      <w:r w:rsidR="005A0D60">
        <w:rPr>
          <w:rFonts w:cs="Times New Roman"/>
          <w:b/>
          <w:sz w:val="24"/>
          <w:szCs w:val="24"/>
        </w:rPr>
        <w:t>4</w:t>
      </w:r>
      <w:r w:rsidRPr="00C57C59">
        <w:rPr>
          <w:rFonts w:cs="Times New Roman"/>
          <w:b/>
          <w:sz w:val="24"/>
          <w:szCs w:val="24"/>
        </w:rPr>
        <w:t xml:space="preserve"> год: </w:t>
      </w:r>
    </w:p>
    <w:p w14:paraId="52DC1E9A" w14:textId="1D7D2CF3" w:rsidR="00621ED5" w:rsidRDefault="00621ED5" w:rsidP="00D529FE">
      <w:pPr>
        <w:widowControl w:val="0"/>
        <w:autoSpaceDE w:val="0"/>
        <w:autoSpaceDN w:val="0"/>
        <w:adjustRightInd w:val="0"/>
        <w:spacing w:after="0"/>
        <w:ind w:firstLine="709"/>
        <w:jc w:val="both"/>
        <w:rPr>
          <w:rFonts w:cs="Times New Roman"/>
          <w:sz w:val="24"/>
          <w:szCs w:val="24"/>
        </w:rPr>
      </w:pPr>
      <w:r w:rsidRPr="00C57C59">
        <w:rPr>
          <w:rFonts w:cs="Times New Roman"/>
          <w:sz w:val="24"/>
          <w:szCs w:val="24"/>
        </w:rPr>
        <w:t>Оценка эффективности программы «Развитие малого и среднего предпринимательства на территории городского округа город Чкаловск Нижегородской области» (0,</w:t>
      </w:r>
      <w:r>
        <w:rPr>
          <w:rFonts w:cs="Times New Roman"/>
          <w:sz w:val="24"/>
          <w:szCs w:val="24"/>
        </w:rPr>
        <w:t>9</w:t>
      </w:r>
      <w:r w:rsidR="0070164A">
        <w:rPr>
          <w:rFonts w:cs="Times New Roman"/>
          <w:sz w:val="24"/>
          <w:szCs w:val="24"/>
        </w:rPr>
        <w:t>71</w:t>
      </w:r>
      <w:r w:rsidRPr="00C57C59">
        <w:rPr>
          <w:rFonts w:cs="Times New Roman"/>
          <w:sz w:val="24"/>
          <w:szCs w:val="24"/>
        </w:rPr>
        <w:t xml:space="preserve">) свидетельствует о </w:t>
      </w:r>
      <w:r>
        <w:rPr>
          <w:rFonts w:cs="Times New Roman"/>
          <w:b/>
          <w:i/>
          <w:sz w:val="24"/>
          <w:szCs w:val="24"/>
        </w:rPr>
        <w:t>высоком</w:t>
      </w:r>
      <w:r w:rsidRPr="00C57C59">
        <w:rPr>
          <w:rFonts w:cs="Times New Roman"/>
          <w:sz w:val="24"/>
          <w:szCs w:val="24"/>
        </w:rPr>
        <w:t xml:space="preserve"> уровне реализации.</w:t>
      </w:r>
    </w:p>
    <w:p w14:paraId="4B1126A2" w14:textId="77777777" w:rsidR="004553F1" w:rsidRPr="009E7C37" w:rsidRDefault="004553F1" w:rsidP="00D529FE">
      <w:pPr>
        <w:widowControl w:val="0"/>
        <w:autoSpaceDE w:val="0"/>
        <w:autoSpaceDN w:val="0"/>
        <w:adjustRightInd w:val="0"/>
        <w:spacing w:after="0"/>
        <w:ind w:firstLine="709"/>
        <w:jc w:val="both"/>
        <w:rPr>
          <w:rFonts w:cs="Times New Roman"/>
          <w:sz w:val="16"/>
          <w:szCs w:val="16"/>
        </w:rPr>
      </w:pPr>
    </w:p>
    <w:p w14:paraId="080A85D0" w14:textId="2EF562DF" w:rsidR="00090AE0" w:rsidRPr="004553F1" w:rsidRDefault="004553F1" w:rsidP="00D529FE">
      <w:pPr>
        <w:spacing w:after="0"/>
        <w:ind w:firstLine="709"/>
        <w:jc w:val="both"/>
        <w:rPr>
          <w:rFonts w:cs="Times New Roman"/>
          <w:sz w:val="24"/>
          <w:szCs w:val="24"/>
          <w:u w:val="single"/>
        </w:rPr>
      </w:pPr>
      <w:r w:rsidRPr="00C57C59">
        <w:rPr>
          <w:rFonts w:cs="Times New Roman"/>
          <w:b/>
          <w:sz w:val="24"/>
          <w:szCs w:val="24"/>
          <w:u w:val="single"/>
        </w:rPr>
        <w:t>Муниципальная программа «Обеспечение безопасности населения городского округа город Чкаловск Нижегородской области»</w:t>
      </w:r>
      <w:r w:rsidRPr="00C57C59">
        <w:rPr>
          <w:rFonts w:cs="Times New Roman"/>
          <w:sz w:val="24"/>
          <w:szCs w:val="24"/>
          <w:u w:val="single"/>
        </w:rPr>
        <w:t>:</w:t>
      </w:r>
    </w:p>
    <w:p w14:paraId="401E58EC" w14:textId="7F713EDB" w:rsidR="004553F1" w:rsidRPr="004553F1" w:rsidRDefault="004553F1" w:rsidP="00D529FE">
      <w:pPr>
        <w:spacing w:after="0"/>
        <w:ind w:firstLine="709"/>
        <w:contextualSpacing/>
        <w:jc w:val="both"/>
        <w:rPr>
          <w:rFonts w:eastAsia="Calibri" w:cs="Times New Roman"/>
          <w:sz w:val="24"/>
          <w:szCs w:val="24"/>
        </w:rPr>
      </w:pPr>
      <w:r>
        <w:rPr>
          <w:rFonts w:eastAsia="Calibri" w:cs="Times New Roman"/>
          <w:sz w:val="24"/>
          <w:szCs w:val="24"/>
        </w:rPr>
        <w:t>а</w:t>
      </w:r>
      <w:r w:rsidRPr="004553F1">
        <w:rPr>
          <w:rFonts w:eastAsia="Calibri" w:cs="Times New Roman"/>
          <w:sz w:val="24"/>
          <w:szCs w:val="24"/>
        </w:rPr>
        <w:t xml:space="preserve">) Муниципальной программой предусмотрено реализация </w:t>
      </w:r>
      <w:r>
        <w:rPr>
          <w:rFonts w:eastAsia="Calibri" w:cs="Times New Roman"/>
          <w:sz w:val="24"/>
          <w:szCs w:val="24"/>
        </w:rPr>
        <w:t>3</w:t>
      </w:r>
      <w:r w:rsidRPr="004553F1">
        <w:rPr>
          <w:rFonts w:eastAsia="Calibri" w:cs="Times New Roman"/>
          <w:sz w:val="24"/>
          <w:szCs w:val="24"/>
        </w:rPr>
        <w:t xml:space="preserve"> подпрограмм :</w:t>
      </w:r>
    </w:p>
    <w:p w14:paraId="674631E5" w14:textId="77777777" w:rsidR="004553F1" w:rsidRPr="004553F1" w:rsidRDefault="004553F1" w:rsidP="00D529FE">
      <w:pPr>
        <w:spacing w:after="0"/>
        <w:ind w:firstLine="709"/>
        <w:jc w:val="both"/>
        <w:outlineLvl w:val="2"/>
        <w:rPr>
          <w:rFonts w:eastAsia="Calibri" w:cs="Times New Roman"/>
          <w:sz w:val="24"/>
          <w:szCs w:val="24"/>
        </w:rPr>
      </w:pPr>
      <w:r w:rsidRPr="004553F1">
        <w:rPr>
          <w:rFonts w:eastAsia="Calibri" w:cs="Times New Roman"/>
          <w:sz w:val="24"/>
          <w:szCs w:val="24"/>
        </w:rPr>
        <w:t>«Профилактика безнадзорности, правонарушений, преступлений и незаконного оборота наркотиков»,</w:t>
      </w:r>
    </w:p>
    <w:p w14:paraId="0AF50812" w14:textId="77777777" w:rsidR="004553F1" w:rsidRPr="004553F1" w:rsidRDefault="004553F1" w:rsidP="00D529FE">
      <w:pPr>
        <w:spacing w:after="0"/>
        <w:ind w:firstLine="709"/>
        <w:jc w:val="both"/>
        <w:outlineLvl w:val="2"/>
        <w:rPr>
          <w:rFonts w:eastAsia="Calibri" w:cs="Times New Roman"/>
          <w:sz w:val="24"/>
          <w:szCs w:val="24"/>
        </w:rPr>
      </w:pPr>
      <w:r w:rsidRPr="004553F1">
        <w:rPr>
          <w:rFonts w:eastAsia="Calibri" w:cs="Times New Roman"/>
          <w:sz w:val="24"/>
          <w:szCs w:val="24"/>
        </w:rPr>
        <w:t xml:space="preserve">«Профилактика противодействия терроризму и экстремизму», </w:t>
      </w:r>
    </w:p>
    <w:p w14:paraId="301DB7C2" w14:textId="77777777" w:rsidR="004553F1" w:rsidRPr="004553F1" w:rsidRDefault="004553F1" w:rsidP="00D529FE">
      <w:pPr>
        <w:spacing w:after="0"/>
        <w:ind w:firstLine="709"/>
        <w:jc w:val="both"/>
        <w:outlineLvl w:val="2"/>
        <w:rPr>
          <w:rFonts w:eastAsia="Calibri" w:cs="Times New Roman"/>
          <w:sz w:val="24"/>
          <w:szCs w:val="24"/>
        </w:rPr>
      </w:pPr>
      <w:r w:rsidRPr="004553F1">
        <w:rPr>
          <w:rFonts w:eastAsia="Calibri" w:cs="Times New Roman"/>
          <w:sz w:val="24"/>
          <w:szCs w:val="24"/>
        </w:rPr>
        <w:t>«Защита населения от чрезвычайных ситуаций и обеспечение пожарной безопасности».</w:t>
      </w:r>
    </w:p>
    <w:p w14:paraId="681E89BA" w14:textId="65C7BEB1" w:rsidR="00FD541B" w:rsidRPr="00FD541B" w:rsidRDefault="004553F1" w:rsidP="00FD541B">
      <w:pPr>
        <w:widowControl w:val="0"/>
        <w:autoSpaceDE w:val="0"/>
        <w:autoSpaceDN w:val="0"/>
        <w:adjustRightInd w:val="0"/>
        <w:spacing w:after="0"/>
        <w:ind w:firstLine="709"/>
        <w:jc w:val="both"/>
        <w:rPr>
          <w:rFonts w:eastAsia="Calibri" w:cs="Times New Roman"/>
          <w:sz w:val="24"/>
          <w:szCs w:val="24"/>
        </w:rPr>
      </w:pPr>
      <w:r w:rsidRPr="004553F1">
        <w:rPr>
          <w:rFonts w:eastAsia="Calibri" w:cs="Times New Roman"/>
          <w:sz w:val="24"/>
          <w:szCs w:val="24"/>
        </w:rPr>
        <w:t xml:space="preserve">б) </w:t>
      </w:r>
      <w:r w:rsidR="00FD541B" w:rsidRPr="00FD541B">
        <w:rPr>
          <w:rFonts w:eastAsia="Calibri" w:cs="Times New Roman"/>
          <w:sz w:val="24"/>
          <w:szCs w:val="24"/>
        </w:rPr>
        <w:t xml:space="preserve">На реализацию муниципальной программы «Обеспечение безопасности населения городского округа город Чкаловск </w:t>
      </w:r>
      <w:r w:rsidR="00FD541B" w:rsidRPr="00FD541B">
        <w:rPr>
          <w:rFonts w:eastAsia="Calibri" w:cs="Times New Roman"/>
          <w:bCs/>
          <w:sz w:val="24"/>
          <w:szCs w:val="24"/>
        </w:rPr>
        <w:t>Нижегородской области</w:t>
      </w:r>
      <w:r w:rsidR="00FD541B" w:rsidRPr="00FD541B">
        <w:rPr>
          <w:rFonts w:eastAsia="Calibri" w:cs="Times New Roman"/>
          <w:sz w:val="24"/>
          <w:szCs w:val="24"/>
        </w:rPr>
        <w:t xml:space="preserve">» в 2023 году предусмотрено </w:t>
      </w:r>
      <w:bookmarkStart w:id="6" w:name="_Hlk132717199"/>
      <w:r w:rsidR="00FD541B" w:rsidRPr="00FD541B">
        <w:rPr>
          <w:rFonts w:eastAsia="Calibri" w:cs="Times New Roman"/>
          <w:sz w:val="24"/>
          <w:szCs w:val="24"/>
        </w:rPr>
        <w:t>36976,5 т.р.</w:t>
      </w:r>
      <w:bookmarkEnd w:id="6"/>
      <w:r w:rsidR="00FD541B" w:rsidRPr="00FD541B">
        <w:rPr>
          <w:rFonts w:eastAsia="Calibri" w:cs="Times New Roman"/>
          <w:sz w:val="24"/>
          <w:szCs w:val="24"/>
        </w:rPr>
        <w:t>, освоено 36885,1 т.р.</w:t>
      </w:r>
      <w:r w:rsidR="00345041">
        <w:rPr>
          <w:rFonts w:eastAsia="Calibri" w:cs="Times New Roman"/>
          <w:sz w:val="24"/>
          <w:szCs w:val="24"/>
        </w:rPr>
        <w:t xml:space="preserve"> (99,8%).</w:t>
      </w:r>
    </w:p>
    <w:p w14:paraId="76968FCA" w14:textId="77777777" w:rsidR="00FD541B" w:rsidRPr="00FD541B" w:rsidRDefault="00FD541B" w:rsidP="00FD541B">
      <w:pPr>
        <w:widowControl w:val="0"/>
        <w:autoSpaceDE w:val="0"/>
        <w:autoSpaceDN w:val="0"/>
        <w:adjustRightInd w:val="0"/>
        <w:spacing w:after="0"/>
        <w:ind w:firstLine="709"/>
        <w:jc w:val="both"/>
        <w:rPr>
          <w:rFonts w:eastAsia="Calibri" w:cs="Times New Roman"/>
          <w:sz w:val="24"/>
          <w:szCs w:val="24"/>
        </w:rPr>
      </w:pPr>
      <w:r w:rsidRPr="00FD541B">
        <w:rPr>
          <w:rFonts w:eastAsia="Calibri" w:cs="Times New Roman"/>
          <w:sz w:val="24"/>
          <w:szCs w:val="24"/>
        </w:rPr>
        <w:t xml:space="preserve"> Анализ результатов реализации мероприятий в разрезе подпрограмм муниципальной программы, который включает:</w:t>
      </w:r>
    </w:p>
    <w:p w14:paraId="091735D1" w14:textId="77777777" w:rsidR="00FD541B" w:rsidRPr="00FD541B" w:rsidRDefault="00FD541B" w:rsidP="00FD541B">
      <w:pPr>
        <w:widowControl w:val="0"/>
        <w:autoSpaceDE w:val="0"/>
        <w:autoSpaceDN w:val="0"/>
        <w:adjustRightInd w:val="0"/>
        <w:spacing w:after="0"/>
        <w:ind w:firstLine="709"/>
        <w:jc w:val="both"/>
        <w:rPr>
          <w:rFonts w:eastAsia="Calibri" w:cs="Times New Roman"/>
          <w:b/>
          <w:bCs/>
          <w:sz w:val="24"/>
          <w:szCs w:val="24"/>
        </w:rPr>
      </w:pPr>
      <w:r w:rsidRPr="00FD541B">
        <w:rPr>
          <w:rFonts w:eastAsia="Calibri" w:cs="Times New Roman"/>
          <w:b/>
          <w:sz w:val="24"/>
          <w:szCs w:val="24"/>
        </w:rPr>
        <w:t xml:space="preserve">Подпрограмма 1 </w:t>
      </w:r>
      <w:r w:rsidRPr="00FD541B">
        <w:rPr>
          <w:rFonts w:eastAsia="Calibri" w:cs="Times New Roman"/>
          <w:b/>
          <w:bCs/>
          <w:sz w:val="24"/>
          <w:szCs w:val="24"/>
        </w:rPr>
        <w:t>«Профилактика безнадзорности, правонарушений, преступлений и незаконного оборота наркотиков»</w:t>
      </w:r>
    </w:p>
    <w:p w14:paraId="5A784919" w14:textId="5AE35AB8" w:rsidR="00FD541B" w:rsidRPr="00FD541B" w:rsidRDefault="00FD541B" w:rsidP="00FD541B">
      <w:pPr>
        <w:widowControl w:val="0"/>
        <w:autoSpaceDE w:val="0"/>
        <w:autoSpaceDN w:val="0"/>
        <w:adjustRightInd w:val="0"/>
        <w:spacing w:after="0"/>
        <w:ind w:firstLine="709"/>
        <w:jc w:val="both"/>
        <w:rPr>
          <w:rFonts w:eastAsia="Calibri" w:cs="Times New Roman"/>
          <w:sz w:val="24"/>
          <w:szCs w:val="24"/>
        </w:rPr>
      </w:pPr>
      <w:r w:rsidRPr="00FD541B">
        <w:rPr>
          <w:rFonts w:eastAsia="Calibri" w:cs="Times New Roman"/>
          <w:sz w:val="24"/>
          <w:szCs w:val="24"/>
        </w:rPr>
        <w:t>На мероприятия: предусмотрено – 100,0 т.р., освоено – 100,0 т.р.</w:t>
      </w:r>
    </w:p>
    <w:p w14:paraId="53992A6F" w14:textId="77777777" w:rsidR="00FD541B" w:rsidRPr="00FD541B" w:rsidRDefault="00FD541B" w:rsidP="00FD541B">
      <w:pPr>
        <w:widowControl w:val="0"/>
        <w:autoSpaceDE w:val="0"/>
        <w:autoSpaceDN w:val="0"/>
        <w:adjustRightInd w:val="0"/>
        <w:spacing w:after="0"/>
        <w:ind w:firstLine="709"/>
        <w:jc w:val="both"/>
        <w:rPr>
          <w:rFonts w:eastAsia="Calibri" w:cs="Times New Roman"/>
          <w:sz w:val="24"/>
          <w:szCs w:val="24"/>
        </w:rPr>
      </w:pPr>
      <w:r w:rsidRPr="00FD541B">
        <w:rPr>
          <w:rFonts w:eastAsia="Calibri" w:cs="Times New Roman"/>
          <w:sz w:val="24"/>
          <w:szCs w:val="24"/>
        </w:rPr>
        <w:t>«Проведение профилактических рейдовых мероприятий» - 51,7 т.р. - израсходованы на ГСМ (осуществление рейдовых мероприятий);</w:t>
      </w:r>
    </w:p>
    <w:p w14:paraId="35FDC2CF" w14:textId="77777777" w:rsidR="00FD541B" w:rsidRPr="00FD541B" w:rsidRDefault="00FD541B" w:rsidP="00FD541B">
      <w:pPr>
        <w:widowControl w:val="0"/>
        <w:autoSpaceDE w:val="0"/>
        <w:autoSpaceDN w:val="0"/>
        <w:adjustRightInd w:val="0"/>
        <w:spacing w:after="0"/>
        <w:ind w:firstLine="709"/>
        <w:jc w:val="both"/>
        <w:rPr>
          <w:rFonts w:eastAsia="Calibri" w:cs="Times New Roman"/>
          <w:sz w:val="24"/>
          <w:szCs w:val="24"/>
        </w:rPr>
      </w:pPr>
      <w:r w:rsidRPr="00FD541B">
        <w:rPr>
          <w:rFonts w:eastAsia="Calibri" w:cs="Times New Roman"/>
          <w:sz w:val="24"/>
          <w:szCs w:val="24"/>
        </w:rPr>
        <w:t>«Организация и проведение комплексной межведомственной операции "Подросток" – 48,3 т.р., спортивных, культурных и иных мероприятий профилактической направленности, муниципальные конкурсы "Лучший дружинник ДНД "СТРАЖ" г.о.г. Чкаловск", "Наставник"»: поощрение ДНД – 0,0 тр.</w:t>
      </w:r>
    </w:p>
    <w:p w14:paraId="63275AE9" w14:textId="6B9BA78B" w:rsidR="00FD541B" w:rsidRPr="00FD541B" w:rsidRDefault="00FD541B" w:rsidP="00FD541B">
      <w:pPr>
        <w:widowControl w:val="0"/>
        <w:autoSpaceDE w:val="0"/>
        <w:autoSpaceDN w:val="0"/>
        <w:adjustRightInd w:val="0"/>
        <w:spacing w:after="0"/>
        <w:ind w:firstLine="709"/>
        <w:jc w:val="both"/>
        <w:rPr>
          <w:rFonts w:eastAsia="Calibri" w:cs="Times New Roman"/>
          <w:sz w:val="24"/>
          <w:szCs w:val="24"/>
        </w:rPr>
      </w:pPr>
      <w:r w:rsidRPr="00FD541B">
        <w:rPr>
          <w:rFonts w:eastAsia="Calibri" w:cs="Times New Roman"/>
          <w:b/>
          <w:sz w:val="24"/>
          <w:szCs w:val="24"/>
        </w:rPr>
        <w:t>Подпрограмма 2 «Профилактика противодействия терроризму и экстремизму»</w:t>
      </w:r>
    </w:p>
    <w:p w14:paraId="77D78312" w14:textId="77777777" w:rsidR="00FD541B" w:rsidRPr="00FD541B" w:rsidRDefault="00FD541B" w:rsidP="00FD541B">
      <w:pPr>
        <w:widowControl w:val="0"/>
        <w:autoSpaceDE w:val="0"/>
        <w:autoSpaceDN w:val="0"/>
        <w:adjustRightInd w:val="0"/>
        <w:spacing w:after="0"/>
        <w:ind w:firstLine="709"/>
        <w:jc w:val="both"/>
        <w:rPr>
          <w:rFonts w:eastAsia="Calibri" w:cs="Times New Roman"/>
          <w:sz w:val="24"/>
          <w:szCs w:val="24"/>
        </w:rPr>
      </w:pPr>
      <w:r w:rsidRPr="00FD541B">
        <w:rPr>
          <w:rFonts w:eastAsia="Calibri" w:cs="Times New Roman"/>
          <w:sz w:val="24"/>
          <w:szCs w:val="24"/>
        </w:rPr>
        <w:t>На мероприятия: предусмотрено – 50,0 т.р., освоено – 50,0 т.р.</w:t>
      </w:r>
    </w:p>
    <w:p w14:paraId="21CC2EFF" w14:textId="5F1C255A" w:rsidR="00FD541B" w:rsidRPr="00FD541B" w:rsidRDefault="00FD541B" w:rsidP="00FD541B">
      <w:pPr>
        <w:widowControl w:val="0"/>
        <w:autoSpaceDE w:val="0"/>
        <w:autoSpaceDN w:val="0"/>
        <w:adjustRightInd w:val="0"/>
        <w:spacing w:after="0"/>
        <w:ind w:firstLine="709"/>
        <w:jc w:val="both"/>
        <w:rPr>
          <w:rFonts w:eastAsia="Calibri" w:cs="Times New Roman"/>
          <w:sz w:val="24"/>
          <w:szCs w:val="24"/>
        </w:rPr>
      </w:pPr>
      <w:r w:rsidRPr="00FD541B">
        <w:rPr>
          <w:rFonts w:eastAsia="Calibri" w:cs="Times New Roman"/>
          <w:sz w:val="24"/>
          <w:szCs w:val="24"/>
        </w:rPr>
        <w:t>На мероприятие: «Информационное обеспечение дискредитации идеологии терроризма и экстремизма. Противодействие распространения идеологии радикального ислама и терроризма среди трудовых мигрантов, выходцев из стран Центрально-Азиатского региона и стран с повышенной террористической опасностью.»  - 50 т.р.</w:t>
      </w:r>
    </w:p>
    <w:p w14:paraId="31339E04" w14:textId="77777777" w:rsidR="00FD541B" w:rsidRPr="00FD541B" w:rsidRDefault="00FD541B" w:rsidP="00FD541B">
      <w:pPr>
        <w:widowControl w:val="0"/>
        <w:autoSpaceDE w:val="0"/>
        <w:autoSpaceDN w:val="0"/>
        <w:adjustRightInd w:val="0"/>
        <w:spacing w:after="0"/>
        <w:ind w:firstLine="709"/>
        <w:jc w:val="both"/>
        <w:rPr>
          <w:rFonts w:eastAsia="Calibri" w:cs="Times New Roman"/>
          <w:b/>
          <w:sz w:val="24"/>
          <w:szCs w:val="24"/>
        </w:rPr>
      </w:pPr>
      <w:r w:rsidRPr="00FD541B">
        <w:rPr>
          <w:rFonts w:eastAsia="Calibri" w:cs="Times New Roman"/>
          <w:b/>
          <w:sz w:val="24"/>
          <w:szCs w:val="24"/>
        </w:rPr>
        <w:t>Подпрограмма 3 «Защита населения от чрезвычайных ситуаций и обеспечение пожарной безопасности»</w:t>
      </w:r>
    </w:p>
    <w:p w14:paraId="2441CDD5" w14:textId="55D1C5BC" w:rsidR="00FD541B" w:rsidRPr="00FD541B" w:rsidRDefault="00FD541B" w:rsidP="00FD541B">
      <w:pPr>
        <w:widowControl w:val="0"/>
        <w:autoSpaceDE w:val="0"/>
        <w:autoSpaceDN w:val="0"/>
        <w:adjustRightInd w:val="0"/>
        <w:spacing w:after="0"/>
        <w:ind w:firstLine="709"/>
        <w:jc w:val="both"/>
        <w:rPr>
          <w:rFonts w:eastAsia="Calibri" w:cs="Times New Roman"/>
          <w:sz w:val="24"/>
          <w:szCs w:val="24"/>
        </w:rPr>
      </w:pPr>
      <w:r w:rsidRPr="00FD541B">
        <w:rPr>
          <w:rFonts w:eastAsia="Calibri" w:cs="Times New Roman"/>
          <w:sz w:val="24"/>
          <w:szCs w:val="24"/>
        </w:rPr>
        <w:t>На мероприятия: предусмотрено – 36 826,5 т.р., освоено – 36735,1 т.р.</w:t>
      </w:r>
    </w:p>
    <w:p w14:paraId="0B8217B5" w14:textId="77777777" w:rsidR="00FD541B" w:rsidRPr="00FD541B" w:rsidRDefault="00FD541B" w:rsidP="00FD541B">
      <w:pPr>
        <w:widowControl w:val="0"/>
        <w:autoSpaceDE w:val="0"/>
        <w:autoSpaceDN w:val="0"/>
        <w:adjustRightInd w:val="0"/>
        <w:spacing w:after="0"/>
        <w:ind w:firstLine="709"/>
        <w:jc w:val="both"/>
        <w:rPr>
          <w:rFonts w:eastAsia="Calibri" w:cs="Times New Roman"/>
          <w:sz w:val="24"/>
          <w:szCs w:val="24"/>
        </w:rPr>
      </w:pPr>
      <w:r w:rsidRPr="00FD541B">
        <w:rPr>
          <w:rFonts w:eastAsia="Calibri" w:cs="Times New Roman"/>
          <w:sz w:val="24"/>
          <w:szCs w:val="24"/>
        </w:rPr>
        <w:t xml:space="preserve"> «Обеспечение деятельности МБУ "Оперативно-диспетчерское управление"» - 35814,3 т.р. содержание МБУ "ОДУ" (обеспечение работы и дооснащение ЕДДС ЧС и ЕДДС ЖКХ, МПК);</w:t>
      </w:r>
    </w:p>
    <w:p w14:paraId="18D43E7E" w14:textId="77777777" w:rsidR="00FD541B" w:rsidRPr="00FD541B" w:rsidRDefault="00FD541B" w:rsidP="00FD541B">
      <w:pPr>
        <w:widowControl w:val="0"/>
        <w:autoSpaceDE w:val="0"/>
        <w:autoSpaceDN w:val="0"/>
        <w:adjustRightInd w:val="0"/>
        <w:spacing w:after="0"/>
        <w:ind w:firstLine="709"/>
        <w:jc w:val="both"/>
        <w:rPr>
          <w:rFonts w:eastAsia="Calibri" w:cs="Times New Roman"/>
          <w:sz w:val="24"/>
          <w:szCs w:val="24"/>
        </w:rPr>
      </w:pPr>
      <w:r w:rsidRPr="00FD541B">
        <w:rPr>
          <w:rFonts w:eastAsia="Calibri" w:cs="Times New Roman"/>
          <w:sz w:val="24"/>
          <w:szCs w:val="24"/>
        </w:rPr>
        <w:t>«Управление средствами фонда для ликвидации чрезвычайных ситуаций» - 140,0 т.р., освоено 70,0 т.р., а именно: приобретение памяток о противопожарной безопасности – 26,0 т.р.; добыча лис на территории г.о.г. Чкаловск – 19 т.р.; приобретение датчика пожарного дымового ИП-212-142 (50 шт.) – 25,0 т.р.</w:t>
      </w:r>
    </w:p>
    <w:p w14:paraId="216E230B" w14:textId="77777777" w:rsidR="00FD541B" w:rsidRPr="00FD541B" w:rsidRDefault="00FD541B" w:rsidP="00FD541B">
      <w:pPr>
        <w:widowControl w:val="0"/>
        <w:autoSpaceDE w:val="0"/>
        <w:autoSpaceDN w:val="0"/>
        <w:adjustRightInd w:val="0"/>
        <w:spacing w:after="0"/>
        <w:ind w:firstLine="709"/>
        <w:jc w:val="both"/>
        <w:rPr>
          <w:rFonts w:eastAsia="Calibri" w:cs="Times New Roman"/>
          <w:sz w:val="24"/>
          <w:szCs w:val="24"/>
        </w:rPr>
      </w:pPr>
      <w:r w:rsidRPr="00FD541B">
        <w:rPr>
          <w:rFonts w:eastAsia="Calibri" w:cs="Times New Roman"/>
          <w:sz w:val="24"/>
          <w:szCs w:val="24"/>
        </w:rPr>
        <w:t>«Развитие автоматизированной системы центрального оповещения населения округа» - 550,8 т.р. обслуживание системы МАСЦО;</w:t>
      </w:r>
    </w:p>
    <w:p w14:paraId="19432A7A" w14:textId="77777777" w:rsidR="00FD541B" w:rsidRPr="00FD541B" w:rsidRDefault="00FD541B" w:rsidP="00FD541B">
      <w:pPr>
        <w:widowControl w:val="0"/>
        <w:autoSpaceDE w:val="0"/>
        <w:autoSpaceDN w:val="0"/>
        <w:adjustRightInd w:val="0"/>
        <w:spacing w:after="0"/>
        <w:ind w:firstLine="709"/>
        <w:jc w:val="both"/>
        <w:rPr>
          <w:rFonts w:eastAsia="Calibri" w:cs="Times New Roman"/>
          <w:sz w:val="24"/>
          <w:szCs w:val="24"/>
        </w:rPr>
      </w:pPr>
      <w:r w:rsidRPr="00FD541B">
        <w:rPr>
          <w:rFonts w:eastAsia="Calibri" w:cs="Times New Roman"/>
          <w:sz w:val="24"/>
          <w:szCs w:val="24"/>
        </w:rPr>
        <w:t>«Мероприятия, направленные на предупреждение чрезвычайных ситуаций» - 300,0 т.р.  – проведение опашки территории городского округа город Чкаловск;</w:t>
      </w:r>
    </w:p>
    <w:p w14:paraId="1F4661EB" w14:textId="40C136C1" w:rsidR="00B32E43" w:rsidRPr="00B32E43" w:rsidRDefault="00B32E43" w:rsidP="00FD541B">
      <w:pPr>
        <w:widowControl w:val="0"/>
        <w:autoSpaceDE w:val="0"/>
        <w:autoSpaceDN w:val="0"/>
        <w:adjustRightInd w:val="0"/>
        <w:spacing w:after="0"/>
        <w:ind w:firstLine="709"/>
        <w:jc w:val="both"/>
        <w:rPr>
          <w:rFonts w:eastAsia="Calibri" w:cs="Times New Roman"/>
          <w:b/>
          <w:i/>
          <w:sz w:val="24"/>
          <w:szCs w:val="24"/>
        </w:rPr>
      </w:pPr>
      <w:r w:rsidRPr="00B32E43">
        <w:rPr>
          <w:rFonts w:eastAsia="Calibri" w:cs="Times New Roman"/>
          <w:b/>
          <w:i/>
          <w:sz w:val="24"/>
          <w:szCs w:val="24"/>
        </w:rPr>
        <w:t>Оценка степени реализации мероприятий</w:t>
      </w:r>
    </w:p>
    <w:p w14:paraId="6A273B07" w14:textId="77777777" w:rsidR="00B32E43" w:rsidRPr="00B32E43" w:rsidRDefault="00B32E43" w:rsidP="00D529FE">
      <w:pPr>
        <w:widowControl w:val="0"/>
        <w:autoSpaceDE w:val="0"/>
        <w:autoSpaceDN w:val="0"/>
        <w:adjustRightInd w:val="0"/>
        <w:spacing w:after="0"/>
        <w:ind w:firstLine="709"/>
        <w:jc w:val="both"/>
        <w:rPr>
          <w:rFonts w:eastAsia="Calibri" w:cs="Times New Roman"/>
          <w:sz w:val="24"/>
          <w:szCs w:val="24"/>
        </w:rPr>
      </w:pPr>
      <w:r w:rsidRPr="00B32E43">
        <w:rPr>
          <w:rFonts w:eastAsia="Calibri" w:cs="Times New Roman"/>
          <w:i/>
          <w:sz w:val="24"/>
          <w:szCs w:val="24"/>
        </w:rPr>
        <w:t>Подпрограмма 1</w:t>
      </w:r>
      <w:r w:rsidRPr="00B32E43">
        <w:rPr>
          <w:rFonts w:eastAsia="Calibri" w:cs="Times New Roman"/>
          <w:sz w:val="24"/>
          <w:szCs w:val="24"/>
        </w:rPr>
        <w:t xml:space="preserve"> «Профилактика безнадзорности, правонарушений, преступлений и незаконного оборота наркотиков» </w:t>
      </w:r>
    </w:p>
    <w:p w14:paraId="7E106065" w14:textId="77777777" w:rsidR="00B32E43" w:rsidRPr="00B32E43" w:rsidRDefault="00B32E43" w:rsidP="00D529FE">
      <w:pPr>
        <w:spacing w:after="0"/>
        <w:ind w:left="709"/>
        <w:jc w:val="both"/>
        <w:rPr>
          <w:rFonts w:eastAsia="Calibri" w:cs="Times New Roman"/>
          <w:sz w:val="24"/>
          <w:szCs w:val="24"/>
        </w:rPr>
      </w:pPr>
      <w:r w:rsidRPr="00B32E43">
        <w:rPr>
          <w:rFonts w:eastAsia="Calibri" w:cs="Times New Roman"/>
          <w:sz w:val="24"/>
          <w:szCs w:val="24"/>
        </w:rPr>
        <w:t>К</w:t>
      </w:r>
      <w:r w:rsidRPr="00B32E43">
        <w:rPr>
          <w:rFonts w:eastAsia="Calibri" w:cs="Times New Roman"/>
          <w:sz w:val="16"/>
          <w:szCs w:val="16"/>
        </w:rPr>
        <w:t xml:space="preserve">1ПП1 </w:t>
      </w:r>
      <w:r w:rsidRPr="00B32E43">
        <w:rPr>
          <w:rFonts w:eastAsia="Calibri" w:cs="Times New Roman"/>
          <w:sz w:val="24"/>
          <w:szCs w:val="24"/>
        </w:rPr>
        <w:t>= 2/2 = 1,0</w:t>
      </w:r>
    </w:p>
    <w:p w14:paraId="554EEF43" w14:textId="77777777" w:rsidR="00B32E43" w:rsidRDefault="00B32E43" w:rsidP="00D529FE">
      <w:pPr>
        <w:widowControl w:val="0"/>
        <w:autoSpaceDE w:val="0"/>
        <w:autoSpaceDN w:val="0"/>
        <w:adjustRightInd w:val="0"/>
        <w:spacing w:after="0"/>
        <w:ind w:firstLine="709"/>
        <w:jc w:val="both"/>
        <w:rPr>
          <w:rFonts w:eastAsia="Calibri" w:cs="Times New Roman"/>
          <w:sz w:val="24"/>
          <w:szCs w:val="24"/>
        </w:rPr>
      </w:pPr>
      <w:r w:rsidRPr="00B32E43">
        <w:rPr>
          <w:rFonts w:eastAsia="Calibri" w:cs="Times New Roman"/>
          <w:i/>
          <w:sz w:val="24"/>
          <w:szCs w:val="24"/>
        </w:rPr>
        <w:t>Подпрограмма 2</w:t>
      </w:r>
      <w:r w:rsidRPr="00B32E43">
        <w:rPr>
          <w:rFonts w:eastAsia="Calibri" w:cs="Times New Roman"/>
          <w:sz w:val="24"/>
          <w:szCs w:val="24"/>
        </w:rPr>
        <w:t xml:space="preserve"> «Профилактика противодействия терроризму и экстремизму»</w:t>
      </w:r>
    </w:p>
    <w:p w14:paraId="370D8A8E" w14:textId="359681B0" w:rsidR="00B47687" w:rsidRPr="00B32E43" w:rsidRDefault="00B47687" w:rsidP="00D529FE">
      <w:pPr>
        <w:spacing w:after="0"/>
        <w:ind w:firstLine="709"/>
        <w:jc w:val="both"/>
        <w:rPr>
          <w:rFonts w:eastAsia="Calibri" w:cs="Times New Roman"/>
          <w:b/>
          <w:i/>
          <w:sz w:val="24"/>
          <w:szCs w:val="24"/>
        </w:rPr>
      </w:pPr>
      <w:r w:rsidRPr="00B32E43">
        <w:rPr>
          <w:rFonts w:eastAsia="Calibri" w:cs="Times New Roman"/>
          <w:sz w:val="24"/>
          <w:szCs w:val="24"/>
        </w:rPr>
        <w:t>К</w:t>
      </w:r>
      <w:r w:rsidRPr="00B32E43">
        <w:rPr>
          <w:rFonts w:eastAsia="Calibri" w:cs="Times New Roman"/>
          <w:sz w:val="16"/>
          <w:szCs w:val="16"/>
        </w:rPr>
        <w:t>1ПП</w:t>
      </w:r>
      <w:r>
        <w:rPr>
          <w:rFonts w:eastAsia="Calibri" w:cs="Times New Roman"/>
          <w:sz w:val="16"/>
          <w:szCs w:val="16"/>
        </w:rPr>
        <w:t>2</w:t>
      </w:r>
      <w:r w:rsidRPr="00B32E43">
        <w:rPr>
          <w:rFonts w:eastAsia="Calibri" w:cs="Times New Roman"/>
          <w:sz w:val="16"/>
          <w:szCs w:val="16"/>
        </w:rPr>
        <w:t xml:space="preserve"> </w:t>
      </w:r>
      <w:r w:rsidRPr="00B32E43">
        <w:rPr>
          <w:rFonts w:eastAsia="Calibri" w:cs="Times New Roman"/>
          <w:sz w:val="24"/>
          <w:szCs w:val="24"/>
        </w:rPr>
        <w:t xml:space="preserve">= </w:t>
      </w:r>
      <w:r>
        <w:rPr>
          <w:rFonts w:eastAsia="Calibri" w:cs="Times New Roman"/>
          <w:sz w:val="24"/>
          <w:szCs w:val="24"/>
        </w:rPr>
        <w:t>2</w:t>
      </w:r>
      <w:r w:rsidRPr="00B32E43">
        <w:rPr>
          <w:rFonts w:eastAsia="Calibri" w:cs="Times New Roman"/>
          <w:sz w:val="24"/>
          <w:szCs w:val="24"/>
        </w:rPr>
        <w:t>/</w:t>
      </w:r>
      <w:r>
        <w:rPr>
          <w:rFonts w:eastAsia="Calibri" w:cs="Times New Roman"/>
          <w:sz w:val="24"/>
          <w:szCs w:val="24"/>
        </w:rPr>
        <w:t>2</w:t>
      </w:r>
      <w:r w:rsidRPr="00B32E43">
        <w:rPr>
          <w:rFonts w:eastAsia="Calibri" w:cs="Times New Roman"/>
          <w:sz w:val="24"/>
          <w:szCs w:val="24"/>
        </w:rPr>
        <w:t xml:space="preserve"> = </w:t>
      </w:r>
      <w:r>
        <w:rPr>
          <w:rFonts w:eastAsia="Calibri" w:cs="Times New Roman"/>
          <w:sz w:val="24"/>
          <w:szCs w:val="24"/>
        </w:rPr>
        <w:t>1,0</w:t>
      </w:r>
    </w:p>
    <w:p w14:paraId="11CFB442" w14:textId="36D629AB" w:rsidR="00B32E43" w:rsidRPr="00B32E43" w:rsidRDefault="00B32E43" w:rsidP="00D529FE">
      <w:pPr>
        <w:widowControl w:val="0"/>
        <w:autoSpaceDE w:val="0"/>
        <w:autoSpaceDN w:val="0"/>
        <w:adjustRightInd w:val="0"/>
        <w:spacing w:after="0"/>
        <w:ind w:firstLine="709"/>
        <w:jc w:val="both"/>
        <w:rPr>
          <w:rFonts w:eastAsia="Calibri" w:cs="Times New Roman"/>
          <w:sz w:val="24"/>
          <w:szCs w:val="24"/>
        </w:rPr>
      </w:pPr>
      <w:r w:rsidRPr="00B32E43">
        <w:rPr>
          <w:rFonts w:eastAsia="Calibri" w:cs="Times New Roman"/>
          <w:i/>
          <w:sz w:val="24"/>
          <w:szCs w:val="24"/>
        </w:rPr>
        <w:t xml:space="preserve">Подпрограмма </w:t>
      </w:r>
      <w:r w:rsidR="00B47687">
        <w:rPr>
          <w:rFonts w:eastAsia="Calibri" w:cs="Times New Roman"/>
          <w:i/>
          <w:sz w:val="24"/>
          <w:szCs w:val="24"/>
        </w:rPr>
        <w:t>3</w:t>
      </w:r>
      <w:r w:rsidRPr="00B32E43">
        <w:rPr>
          <w:rFonts w:eastAsia="Calibri" w:cs="Times New Roman"/>
          <w:sz w:val="24"/>
          <w:szCs w:val="24"/>
        </w:rPr>
        <w:t xml:space="preserve"> «Защита населения от чрезвычайных ситуаций и обеспечение пожарной безопасности»</w:t>
      </w:r>
    </w:p>
    <w:p w14:paraId="68430CC2" w14:textId="34747BCF" w:rsidR="00B32E43" w:rsidRPr="00B32E43" w:rsidRDefault="00B32E43" w:rsidP="00D529FE">
      <w:pPr>
        <w:spacing w:after="0"/>
        <w:ind w:firstLine="709"/>
        <w:jc w:val="both"/>
        <w:rPr>
          <w:rFonts w:eastAsia="Calibri" w:cs="Times New Roman"/>
          <w:b/>
          <w:i/>
          <w:sz w:val="24"/>
          <w:szCs w:val="24"/>
        </w:rPr>
      </w:pPr>
      <w:r w:rsidRPr="00B32E43">
        <w:rPr>
          <w:rFonts w:eastAsia="Calibri" w:cs="Times New Roman"/>
          <w:sz w:val="24"/>
          <w:szCs w:val="24"/>
        </w:rPr>
        <w:lastRenderedPageBreak/>
        <w:t>К</w:t>
      </w:r>
      <w:r w:rsidRPr="00B32E43">
        <w:rPr>
          <w:rFonts w:eastAsia="Calibri" w:cs="Times New Roman"/>
          <w:sz w:val="16"/>
          <w:szCs w:val="16"/>
        </w:rPr>
        <w:t>1ПП</w:t>
      </w:r>
      <w:r w:rsidR="00B47687">
        <w:rPr>
          <w:rFonts w:eastAsia="Calibri" w:cs="Times New Roman"/>
          <w:sz w:val="16"/>
          <w:szCs w:val="16"/>
        </w:rPr>
        <w:t>3</w:t>
      </w:r>
      <w:r w:rsidRPr="00B32E43">
        <w:rPr>
          <w:rFonts w:eastAsia="Calibri" w:cs="Times New Roman"/>
          <w:sz w:val="16"/>
          <w:szCs w:val="16"/>
        </w:rPr>
        <w:t xml:space="preserve"> </w:t>
      </w:r>
      <w:r w:rsidRPr="00B32E43">
        <w:rPr>
          <w:rFonts w:eastAsia="Calibri" w:cs="Times New Roman"/>
          <w:sz w:val="24"/>
          <w:szCs w:val="24"/>
        </w:rPr>
        <w:t xml:space="preserve">= </w:t>
      </w:r>
      <w:r w:rsidR="00E12238">
        <w:rPr>
          <w:rFonts w:eastAsia="Calibri" w:cs="Times New Roman"/>
          <w:sz w:val="24"/>
          <w:szCs w:val="24"/>
        </w:rPr>
        <w:t>3</w:t>
      </w:r>
      <w:r w:rsidRPr="00B32E43">
        <w:rPr>
          <w:rFonts w:eastAsia="Calibri" w:cs="Times New Roman"/>
          <w:sz w:val="24"/>
          <w:szCs w:val="24"/>
        </w:rPr>
        <w:t>/</w:t>
      </w:r>
      <w:r w:rsidR="00B47687">
        <w:rPr>
          <w:rFonts w:eastAsia="Calibri" w:cs="Times New Roman"/>
          <w:sz w:val="24"/>
          <w:szCs w:val="24"/>
        </w:rPr>
        <w:t>4</w:t>
      </w:r>
      <w:r w:rsidRPr="00B32E43">
        <w:rPr>
          <w:rFonts w:eastAsia="Calibri" w:cs="Times New Roman"/>
          <w:sz w:val="24"/>
          <w:szCs w:val="24"/>
        </w:rPr>
        <w:t xml:space="preserve"> = </w:t>
      </w:r>
      <w:r w:rsidR="00E12238">
        <w:rPr>
          <w:rFonts w:eastAsia="Calibri" w:cs="Times New Roman"/>
          <w:sz w:val="24"/>
          <w:szCs w:val="24"/>
        </w:rPr>
        <w:t>0,75</w:t>
      </w:r>
    </w:p>
    <w:p w14:paraId="6F4D64F0" w14:textId="77777777" w:rsidR="00B32E43" w:rsidRPr="00B32E43" w:rsidRDefault="00B32E43" w:rsidP="00D529FE">
      <w:pPr>
        <w:spacing w:after="0"/>
        <w:ind w:firstLine="709"/>
        <w:contextualSpacing/>
        <w:jc w:val="both"/>
        <w:rPr>
          <w:rFonts w:eastAsia="Calibri" w:cs="Times New Roman"/>
          <w:b/>
          <w:i/>
          <w:sz w:val="24"/>
          <w:szCs w:val="24"/>
        </w:rPr>
      </w:pPr>
      <w:r w:rsidRPr="00B32E43">
        <w:rPr>
          <w:rFonts w:eastAsia="Calibri" w:cs="Times New Roman"/>
          <w:b/>
          <w:i/>
          <w:sz w:val="24"/>
          <w:szCs w:val="24"/>
        </w:rPr>
        <w:t>2. Оценка степени соответствия запланированному уровню затрат из всех источников финансирования</w:t>
      </w:r>
    </w:p>
    <w:p w14:paraId="07262BB3" w14:textId="77777777" w:rsidR="00B32E43" w:rsidRPr="00B32E43" w:rsidRDefault="00B32E43" w:rsidP="00D529FE">
      <w:pPr>
        <w:widowControl w:val="0"/>
        <w:autoSpaceDE w:val="0"/>
        <w:autoSpaceDN w:val="0"/>
        <w:adjustRightInd w:val="0"/>
        <w:spacing w:after="0"/>
        <w:ind w:firstLine="709"/>
        <w:jc w:val="both"/>
        <w:rPr>
          <w:rFonts w:eastAsia="Calibri" w:cs="Times New Roman"/>
          <w:sz w:val="24"/>
          <w:szCs w:val="24"/>
        </w:rPr>
      </w:pPr>
      <w:r w:rsidRPr="00B32E43">
        <w:rPr>
          <w:rFonts w:eastAsia="Calibri" w:cs="Times New Roman"/>
          <w:i/>
          <w:sz w:val="24"/>
          <w:szCs w:val="24"/>
        </w:rPr>
        <w:t>Подпрограмма 1</w:t>
      </w:r>
      <w:r w:rsidRPr="00B32E43">
        <w:rPr>
          <w:rFonts w:eastAsia="Calibri" w:cs="Times New Roman"/>
          <w:sz w:val="24"/>
          <w:szCs w:val="24"/>
        </w:rPr>
        <w:t xml:space="preserve"> «Профилактика безнадзорности, правонарушений, преступлений и незаконного оборота наркотиков» </w:t>
      </w:r>
    </w:p>
    <w:p w14:paraId="5E6723B4" w14:textId="336B0285" w:rsidR="00B32E43" w:rsidRPr="00B32E43" w:rsidRDefault="00B32E43" w:rsidP="00D529FE">
      <w:pPr>
        <w:widowControl w:val="0"/>
        <w:autoSpaceDE w:val="0"/>
        <w:autoSpaceDN w:val="0"/>
        <w:adjustRightInd w:val="0"/>
        <w:spacing w:after="0"/>
        <w:ind w:firstLine="709"/>
        <w:jc w:val="both"/>
        <w:rPr>
          <w:rFonts w:eastAsia="Calibri" w:cs="Times New Roman"/>
          <w:sz w:val="24"/>
          <w:szCs w:val="24"/>
        </w:rPr>
      </w:pPr>
      <w:r w:rsidRPr="00B32E43">
        <w:rPr>
          <w:rFonts w:eastAsia="Calibri" w:cs="Times New Roman"/>
          <w:sz w:val="24"/>
          <w:szCs w:val="24"/>
        </w:rPr>
        <w:t>К</w:t>
      </w:r>
      <w:r w:rsidRPr="00B32E43">
        <w:rPr>
          <w:rFonts w:eastAsia="Calibri" w:cs="Times New Roman"/>
          <w:sz w:val="16"/>
          <w:szCs w:val="16"/>
        </w:rPr>
        <w:t>2ПП1</w:t>
      </w:r>
      <w:r w:rsidRPr="00B32E43">
        <w:rPr>
          <w:rFonts w:eastAsia="Calibri" w:cs="Times New Roman"/>
          <w:sz w:val="24"/>
          <w:szCs w:val="24"/>
        </w:rPr>
        <w:t xml:space="preserve">= </w:t>
      </w:r>
      <w:r w:rsidR="00E12238">
        <w:rPr>
          <w:rFonts w:eastAsia="Calibri" w:cs="Times New Roman"/>
          <w:sz w:val="24"/>
          <w:szCs w:val="24"/>
        </w:rPr>
        <w:t>100</w:t>
      </w:r>
      <w:r w:rsidR="00B47687">
        <w:rPr>
          <w:rFonts w:eastAsia="Calibri" w:cs="Times New Roman"/>
          <w:sz w:val="24"/>
          <w:szCs w:val="24"/>
        </w:rPr>
        <w:t>,0</w:t>
      </w:r>
      <w:r w:rsidRPr="00B32E43">
        <w:rPr>
          <w:rFonts w:eastAsia="Calibri" w:cs="Times New Roman"/>
          <w:sz w:val="24"/>
          <w:szCs w:val="24"/>
        </w:rPr>
        <w:t xml:space="preserve"> / </w:t>
      </w:r>
      <w:r w:rsidR="00E12238">
        <w:rPr>
          <w:rFonts w:eastAsia="Calibri" w:cs="Times New Roman"/>
          <w:sz w:val="24"/>
          <w:szCs w:val="24"/>
        </w:rPr>
        <w:t>100</w:t>
      </w:r>
      <w:r w:rsidR="00B47687">
        <w:rPr>
          <w:rFonts w:eastAsia="Calibri" w:cs="Times New Roman"/>
          <w:sz w:val="24"/>
          <w:szCs w:val="24"/>
        </w:rPr>
        <w:t xml:space="preserve">,0 </w:t>
      </w:r>
      <w:r w:rsidRPr="00B32E43">
        <w:rPr>
          <w:rFonts w:eastAsia="Calibri" w:cs="Times New Roman"/>
          <w:sz w:val="24"/>
          <w:szCs w:val="24"/>
        </w:rPr>
        <w:t xml:space="preserve">= </w:t>
      </w:r>
      <w:r w:rsidR="00B47687">
        <w:rPr>
          <w:rFonts w:eastAsia="Calibri" w:cs="Times New Roman"/>
          <w:sz w:val="24"/>
          <w:szCs w:val="24"/>
        </w:rPr>
        <w:t>1,0</w:t>
      </w:r>
    </w:p>
    <w:p w14:paraId="35D19AA4" w14:textId="77777777" w:rsidR="00B32E43" w:rsidRPr="00B32E43" w:rsidRDefault="00B32E43" w:rsidP="00D529FE">
      <w:pPr>
        <w:widowControl w:val="0"/>
        <w:autoSpaceDE w:val="0"/>
        <w:autoSpaceDN w:val="0"/>
        <w:adjustRightInd w:val="0"/>
        <w:spacing w:after="0"/>
        <w:ind w:firstLine="709"/>
        <w:jc w:val="both"/>
        <w:rPr>
          <w:rFonts w:eastAsia="Calibri" w:cs="Times New Roman"/>
          <w:sz w:val="24"/>
          <w:szCs w:val="24"/>
        </w:rPr>
      </w:pPr>
      <w:r w:rsidRPr="00B32E43">
        <w:rPr>
          <w:rFonts w:eastAsia="Calibri" w:cs="Times New Roman"/>
          <w:i/>
          <w:sz w:val="24"/>
          <w:szCs w:val="24"/>
        </w:rPr>
        <w:t>Подпрограмма 2</w:t>
      </w:r>
      <w:r w:rsidRPr="00B32E43">
        <w:rPr>
          <w:rFonts w:eastAsia="Calibri" w:cs="Times New Roman"/>
          <w:sz w:val="24"/>
          <w:szCs w:val="24"/>
        </w:rPr>
        <w:t xml:space="preserve"> «Профилактика противодействия терроризму и экстремизму»</w:t>
      </w:r>
    </w:p>
    <w:p w14:paraId="45264EC8" w14:textId="2FD3F998" w:rsidR="00B32E43" w:rsidRPr="00B32E43" w:rsidRDefault="00806305" w:rsidP="00D529FE">
      <w:pPr>
        <w:widowControl w:val="0"/>
        <w:autoSpaceDE w:val="0"/>
        <w:autoSpaceDN w:val="0"/>
        <w:adjustRightInd w:val="0"/>
        <w:spacing w:after="0"/>
        <w:ind w:firstLine="709"/>
        <w:jc w:val="both"/>
        <w:rPr>
          <w:rFonts w:eastAsia="Calibri" w:cs="Times New Roman"/>
          <w:sz w:val="24"/>
          <w:szCs w:val="24"/>
        </w:rPr>
      </w:pPr>
      <w:r w:rsidRPr="00B32E43">
        <w:rPr>
          <w:rFonts w:eastAsia="Calibri" w:cs="Times New Roman"/>
          <w:sz w:val="24"/>
          <w:szCs w:val="24"/>
        </w:rPr>
        <w:t>К</w:t>
      </w:r>
      <w:r w:rsidRPr="00B32E43">
        <w:rPr>
          <w:rFonts w:eastAsia="Calibri" w:cs="Times New Roman"/>
          <w:sz w:val="16"/>
          <w:szCs w:val="16"/>
        </w:rPr>
        <w:t>2ПП</w:t>
      </w:r>
      <w:r>
        <w:rPr>
          <w:rFonts w:eastAsia="Calibri" w:cs="Times New Roman"/>
          <w:sz w:val="16"/>
          <w:szCs w:val="16"/>
        </w:rPr>
        <w:t>2</w:t>
      </w:r>
      <w:r w:rsidRPr="00B32E43">
        <w:rPr>
          <w:rFonts w:eastAsia="Calibri" w:cs="Times New Roman"/>
          <w:sz w:val="24"/>
          <w:szCs w:val="24"/>
        </w:rPr>
        <w:t>=</w:t>
      </w:r>
      <w:r w:rsidR="00B47687">
        <w:rPr>
          <w:rFonts w:eastAsia="Calibri" w:cs="Times New Roman"/>
          <w:sz w:val="24"/>
          <w:szCs w:val="24"/>
        </w:rPr>
        <w:t xml:space="preserve"> 50,0 / 50,0 = 1,0</w:t>
      </w:r>
    </w:p>
    <w:p w14:paraId="777C23AC" w14:textId="023FF0C1" w:rsidR="00B32E43" w:rsidRPr="00B32E43" w:rsidRDefault="00B32E43" w:rsidP="00D529FE">
      <w:pPr>
        <w:widowControl w:val="0"/>
        <w:autoSpaceDE w:val="0"/>
        <w:autoSpaceDN w:val="0"/>
        <w:adjustRightInd w:val="0"/>
        <w:spacing w:after="0"/>
        <w:ind w:firstLine="709"/>
        <w:jc w:val="both"/>
        <w:rPr>
          <w:rFonts w:eastAsia="Calibri" w:cs="Times New Roman"/>
          <w:sz w:val="24"/>
          <w:szCs w:val="24"/>
        </w:rPr>
      </w:pPr>
      <w:r w:rsidRPr="00B32E43">
        <w:rPr>
          <w:rFonts w:eastAsia="Calibri" w:cs="Times New Roman"/>
          <w:i/>
          <w:sz w:val="24"/>
          <w:szCs w:val="24"/>
        </w:rPr>
        <w:t xml:space="preserve">Подпрограмма </w:t>
      </w:r>
      <w:r w:rsidR="00806305">
        <w:rPr>
          <w:rFonts w:eastAsia="Calibri" w:cs="Times New Roman"/>
          <w:i/>
          <w:sz w:val="24"/>
          <w:szCs w:val="24"/>
        </w:rPr>
        <w:t>3</w:t>
      </w:r>
      <w:r w:rsidRPr="00B32E43">
        <w:rPr>
          <w:rFonts w:eastAsia="Calibri" w:cs="Times New Roman"/>
          <w:sz w:val="24"/>
          <w:szCs w:val="24"/>
        </w:rPr>
        <w:t xml:space="preserve"> «Защита населения от чрезвычайных ситуаций и обеспечение пожарной безопасности»</w:t>
      </w:r>
    </w:p>
    <w:p w14:paraId="70717E22" w14:textId="4FC96BD5" w:rsidR="00B32E43" w:rsidRPr="00B32E43" w:rsidRDefault="00B32E43" w:rsidP="00D529FE">
      <w:pPr>
        <w:widowControl w:val="0"/>
        <w:autoSpaceDE w:val="0"/>
        <w:autoSpaceDN w:val="0"/>
        <w:adjustRightInd w:val="0"/>
        <w:spacing w:after="0"/>
        <w:ind w:firstLine="709"/>
        <w:jc w:val="both"/>
        <w:rPr>
          <w:rFonts w:eastAsia="Calibri" w:cs="Times New Roman"/>
          <w:sz w:val="24"/>
          <w:szCs w:val="24"/>
        </w:rPr>
      </w:pPr>
      <w:r w:rsidRPr="00B32E43">
        <w:rPr>
          <w:rFonts w:eastAsia="Calibri" w:cs="Times New Roman"/>
          <w:sz w:val="24"/>
          <w:szCs w:val="24"/>
        </w:rPr>
        <w:t>К</w:t>
      </w:r>
      <w:r w:rsidRPr="00B32E43">
        <w:rPr>
          <w:rFonts w:eastAsia="Calibri" w:cs="Times New Roman"/>
          <w:sz w:val="16"/>
          <w:szCs w:val="16"/>
        </w:rPr>
        <w:t>2ПП</w:t>
      </w:r>
      <w:r w:rsidR="00806305">
        <w:rPr>
          <w:rFonts w:eastAsia="Calibri" w:cs="Times New Roman"/>
          <w:sz w:val="16"/>
          <w:szCs w:val="16"/>
        </w:rPr>
        <w:t>3</w:t>
      </w:r>
      <w:r w:rsidRPr="00B32E43">
        <w:rPr>
          <w:rFonts w:eastAsia="Calibri" w:cs="Times New Roman"/>
          <w:sz w:val="24"/>
          <w:szCs w:val="24"/>
        </w:rPr>
        <w:t xml:space="preserve">= </w:t>
      </w:r>
      <w:r w:rsidR="00E12238">
        <w:rPr>
          <w:rFonts w:eastAsia="Calibri" w:cs="Times New Roman"/>
          <w:sz w:val="24"/>
          <w:szCs w:val="24"/>
        </w:rPr>
        <w:t>36735,1</w:t>
      </w:r>
      <w:r w:rsidRPr="00B32E43">
        <w:rPr>
          <w:rFonts w:eastAsia="Calibri" w:cs="Times New Roman"/>
          <w:sz w:val="24"/>
          <w:szCs w:val="24"/>
        </w:rPr>
        <w:t xml:space="preserve"> / </w:t>
      </w:r>
      <w:r w:rsidR="00E12238">
        <w:rPr>
          <w:rFonts w:eastAsia="Calibri" w:cs="Times New Roman"/>
          <w:sz w:val="24"/>
          <w:szCs w:val="24"/>
        </w:rPr>
        <w:t>36826,5</w:t>
      </w:r>
      <w:r w:rsidRPr="00B32E43">
        <w:rPr>
          <w:rFonts w:eastAsia="Calibri" w:cs="Times New Roman"/>
          <w:sz w:val="24"/>
          <w:szCs w:val="24"/>
        </w:rPr>
        <w:t xml:space="preserve"> = </w:t>
      </w:r>
      <w:r w:rsidR="00E12238">
        <w:rPr>
          <w:rFonts w:eastAsia="Calibri" w:cs="Times New Roman"/>
          <w:sz w:val="24"/>
          <w:szCs w:val="24"/>
        </w:rPr>
        <w:t>0,998</w:t>
      </w:r>
    </w:p>
    <w:p w14:paraId="4B3F31A7" w14:textId="77777777" w:rsidR="00972AA3" w:rsidRPr="00972AA3" w:rsidRDefault="00972AA3" w:rsidP="00D529FE">
      <w:pPr>
        <w:widowControl w:val="0"/>
        <w:numPr>
          <w:ilvl w:val="0"/>
          <w:numId w:val="30"/>
        </w:numPr>
        <w:autoSpaceDE w:val="0"/>
        <w:autoSpaceDN w:val="0"/>
        <w:adjustRightInd w:val="0"/>
        <w:spacing w:after="0"/>
        <w:contextualSpacing/>
        <w:jc w:val="both"/>
        <w:rPr>
          <w:rFonts w:eastAsia="Calibri" w:cs="Times New Roman"/>
          <w:b/>
          <w:i/>
          <w:sz w:val="24"/>
          <w:szCs w:val="24"/>
        </w:rPr>
      </w:pPr>
      <w:r w:rsidRPr="00972AA3">
        <w:rPr>
          <w:rFonts w:eastAsia="Calibri" w:cs="Times New Roman"/>
          <w:b/>
          <w:i/>
          <w:sz w:val="24"/>
          <w:szCs w:val="24"/>
        </w:rPr>
        <w:t xml:space="preserve">Оценка степени достижения индикаторов целей программы (подпрограмм). </w:t>
      </w:r>
    </w:p>
    <w:tbl>
      <w:tblPr>
        <w:tblStyle w:val="7"/>
        <w:tblW w:w="10206" w:type="dxa"/>
        <w:tblInd w:w="108" w:type="dxa"/>
        <w:tblLayout w:type="fixed"/>
        <w:tblLook w:val="04A0" w:firstRow="1" w:lastRow="0" w:firstColumn="1" w:lastColumn="0" w:noHBand="0" w:noVBand="1"/>
      </w:tblPr>
      <w:tblGrid>
        <w:gridCol w:w="426"/>
        <w:gridCol w:w="5386"/>
        <w:gridCol w:w="709"/>
        <w:gridCol w:w="1134"/>
        <w:gridCol w:w="1134"/>
        <w:gridCol w:w="1417"/>
      </w:tblGrid>
      <w:tr w:rsidR="00972AA3" w:rsidRPr="00972AA3" w14:paraId="6DBFB2A7" w14:textId="77777777" w:rsidTr="005A0D60">
        <w:tc>
          <w:tcPr>
            <w:tcW w:w="426" w:type="dxa"/>
            <w:vMerge w:val="restart"/>
          </w:tcPr>
          <w:p w14:paraId="5260B97F" w14:textId="77777777" w:rsidR="00972AA3" w:rsidRPr="00972AA3" w:rsidRDefault="00972AA3" w:rsidP="00D529FE">
            <w:pPr>
              <w:widowControl w:val="0"/>
              <w:autoSpaceDE w:val="0"/>
              <w:autoSpaceDN w:val="0"/>
              <w:adjustRightInd w:val="0"/>
              <w:jc w:val="both"/>
              <w:rPr>
                <w:rFonts w:eastAsia="Calibri" w:cs="Times New Roman"/>
                <w:sz w:val="22"/>
              </w:rPr>
            </w:pPr>
            <w:r w:rsidRPr="00972AA3">
              <w:rPr>
                <w:rFonts w:eastAsia="Times New Roman" w:cs="Times New Roman"/>
                <w:sz w:val="24"/>
                <w:szCs w:val="24"/>
                <w:lang w:eastAsia="ru-RU"/>
              </w:rPr>
              <w:t>№</w:t>
            </w:r>
          </w:p>
        </w:tc>
        <w:tc>
          <w:tcPr>
            <w:tcW w:w="5386" w:type="dxa"/>
            <w:vMerge w:val="restart"/>
          </w:tcPr>
          <w:p w14:paraId="63B91134" w14:textId="77777777" w:rsidR="00972AA3" w:rsidRPr="00972AA3" w:rsidRDefault="00972AA3" w:rsidP="00D529FE">
            <w:pPr>
              <w:widowControl w:val="0"/>
              <w:shd w:val="clear" w:color="auto" w:fill="FFFFFF"/>
              <w:autoSpaceDE w:val="0"/>
              <w:autoSpaceDN w:val="0"/>
              <w:adjustRightInd w:val="0"/>
              <w:jc w:val="center"/>
              <w:rPr>
                <w:rFonts w:eastAsia="Times New Roman" w:cs="Times New Roman"/>
                <w:sz w:val="24"/>
                <w:szCs w:val="24"/>
                <w:lang w:eastAsia="ru-RU"/>
              </w:rPr>
            </w:pPr>
            <w:r w:rsidRPr="00972AA3">
              <w:rPr>
                <w:rFonts w:eastAsia="Times New Roman" w:cs="Times New Roman"/>
                <w:sz w:val="24"/>
                <w:szCs w:val="24"/>
                <w:lang w:eastAsia="ru-RU"/>
              </w:rPr>
              <w:t>Наименование индикатора/</w:t>
            </w:r>
          </w:p>
          <w:p w14:paraId="4DD5F073" w14:textId="77777777" w:rsidR="00972AA3" w:rsidRPr="00972AA3" w:rsidRDefault="00972AA3" w:rsidP="00D529FE">
            <w:pPr>
              <w:widowControl w:val="0"/>
              <w:autoSpaceDE w:val="0"/>
              <w:autoSpaceDN w:val="0"/>
              <w:adjustRightInd w:val="0"/>
              <w:jc w:val="center"/>
              <w:rPr>
                <w:rFonts w:eastAsia="Calibri" w:cs="Times New Roman"/>
                <w:sz w:val="22"/>
              </w:rPr>
            </w:pPr>
            <w:r w:rsidRPr="00972AA3">
              <w:rPr>
                <w:rFonts w:eastAsia="Times New Roman" w:cs="Times New Roman"/>
                <w:sz w:val="24"/>
                <w:szCs w:val="24"/>
                <w:lang w:eastAsia="ru-RU"/>
              </w:rPr>
              <w:t>непосредственного результата</w:t>
            </w:r>
          </w:p>
        </w:tc>
        <w:tc>
          <w:tcPr>
            <w:tcW w:w="709" w:type="dxa"/>
            <w:vMerge w:val="restart"/>
          </w:tcPr>
          <w:p w14:paraId="23764F95" w14:textId="77777777" w:rsidR="00972AA3" w:rsidRPr="00972AA3" w:rsidRDefault="00972AA3" w:rsidP="00D529FE">
            <w:pPr>
              <w:widowControl w:val="0"/>
              <w:autoSpaceDE w:val="0"/>
              <w:autoSpaceDN w:val="0"/>
              <w:adjustRightInd w:val="0"/>
              <w:jc w:val="center"/>
              <w:rPr>
                <w:rFonts w:eastAsia="Calibri" w:cs="Times New Roman"/>
                <w:sz w:val="22"/>
              </w:rPr>
            </w:pPr>
            <w:r w:rsidRPr="00972AA3">
              <w:rPr>
                <w:rFonts w:eastAsia="Times New Roman" w:cs="Times New Roman"/>
                <w:sz w:val="24"/>
                <w:szCs w:val="24"/>
                <w:lang w:eastAsia="ru-RU"/>
              </w:rPr>
              <w:t>Ед. измерения</w:t>
            </w:r>
          </w:p>
        </w:tc>
        <w:tc>
          <w:tcPr>
            <w:tcW w:w="2268" w:type="dxa"/>
            <w:gridSpan w:val="2"/>
          </w:tcPr>
          <w:p w14:paraId="0CD7DEE0" w14:textId="77777777" w:rsidR="00972AA3" w:rsidRPr="00972AA3" w:rsidRDefault="00972AA3" w:rsidP="00D529FE">
            <w:pPr>
              <w:widowControl w:val="0"/>
              <w:autoSpaceDE w:val="0"/>
              <w:autoSpaceDN w:val="0"/>
              <w:adjustRightInd w:val="0"/>
              <w:jc w:val="center"/>
              <w:rPr>
                <w:rFonts w:eastAsia="Calibri" w:cs="Times New Roman"/>
                <w:sz w:val="22"/>
              </w:rPr>
            </w:pPr>
            <w:r w:rsidRPr="00972AA3">
              <w:rPr>
                <w:rFonts w:eastAsia="Times New Roman" w:cs="Times New Roman"/>
                <w:sz w:val="24"/>
                <w:szCs w:val="24"/>
                <w:lang w:eastAsia="ru-RU"/>
              </w:rPr>
              <w:t>Значение индикатора (непосредственного результата)</w:t>
            </w:r>
          </w:p>
        </w:tc>
        <w:tc>
          <w:tcPr>
            <w:tcW w:w="1417" w:type="dxa"/>
            <w:vMerge w:val="restart"/>
          </w:tcPr>
          <w:p w14:paraId="508DDF63" w14:textId="77777777" w:rsidR="00972AA3" w:rsidRPr="00972AA3" w:rsidRDefault="00972AA3" w:rsidP="00D529FE">
            <w:pPr>
              <w:widowControl w:val="0"/>
              <w:autoSpaceDE w:val="0"/>
              <w:autoSpaceDN w:val="0"/>
              <w:adjustRightInd w:val="0"/>
              <w:jc w:val="center"/>
              <w:rPr>
                <w:rFonts w:eastAsia="Calibri" w:cs="Times New Roman"/>
                <w:sz w:val="22"/>
              </w:rPr>
            </w:pPr>
            <w:r w:rsidRPr="00972AA3">
              <w:rPr>
                <w:rFonts w:eastAsia="Calibri" w:cs="Times New Roman"/>
                <w:sz w:val="22"/>
              </w:rPr>
              <w:t>Степень достижения индикаторов целей</w:t>
            </w:r>
          </w:p>
        </w:tc>
      </w:tr>
      <w:tr w:rsidR="00972AA3" w:rsidRPr="00972AA3" w14:paraId="719A1A76" w14:textId="77777777" w:rsidTr="005A0D60">
        <w:tc>
          <w:tcPr>
            <w:tcW w:w="426" w:type="dxa"/>
            <w:vMerge/>
          </w:tcPr>
          <w:p w14:paraId="6E359AC4" w14:textId="77777777" w:rsidR="00972AA3" w:rsidRPr="00972AA3" w:rsidRDefault="00972AA3" w:rsidP="00D529FE">
            <w:pPr>
              <w:widowControl w:val="0"/>
              <w:autoSpaceDE w:val="0"/>
              <w:autoSpaceDN w:val="0"/>
              <w:adjustRightInd w:val="0"/>
              <w:jc w:val="both"/>
              <w:rPr>
                <w:rFonts w:eastAsia="Calibri" w:cs="Times New Roman"/>
                <w:sz w:val="22"/>
                <w:highlight w:val="cyan"/>
              </w:rPr>
            </w:pPr>
          </w:p>
        </w:tc>
        <w:tc>
          <w:tcPr>
            <w:tcW w:w="5386" w:type="dxa"/>
            <w:vMerge/>
          </w:tcPr>
          <w:p w14:paraId="197F32D6" w14:textId="77777777" w:rsidR="00972AA3" w:rsidRPr="00972AA3" w:rsidRDefault="00972AA3" w:rsidP="00D529FE">
            <w:pPr>
              <w:widowControl w:val="0"/>
              <w:autoSpaceDE w:val="0"/>
              <w:autoSpaceDN w:val="0"/>
              <w:adjustRightInd w:val="0"/>
              <w:jc w:val="both"/>
              <w:rPr>
                <w:rFonts w:eastAsia="Calibri" w:cs="Times New Roman"/>
                <w:sz w:val="22"/>
                <w:highlight w:val="cyan"/>
              </w:rPr>
            </w:pPr>
          </w:p>
        </w:tc>
        <w:tc>
          <w:tcPr>
            <w:tcW w:w="709" w:type="dxa"/>
            <w:vMerge/>
          </w:tcPr>
          <w:p w14:paraId="3FCE094B" w14:textId="77777777" w:rsidR="00972AA3" w:rsidRPr="00972AA3" w:rsidRDefault="00972AA3" w:rsidP="00D529FE">
            <w:pPr>
              <w:widowControl w:val="0"/>
              <w:autoSpaceDE w:val="0"/>
              <w:autoSpaceDN w:val="0"/>
              <w:adjustRightInd w:val="0"/>
              <w:jc w:val="both"/>
              <w:rPr>
                <w:rFonts w:eastAsia="Calibri" w:cs="Times New Roman"/>
                <w:sz w:val="22"/>
                <w:highlight w:val="cyan"/>
              </w:rPr>
            </w:pPr>
          </w:p>
        </w:tc>
        <w:tc>
          <w:tcPr>
            <w:tcW w:w="1134" w:type="dxa"/>
          </w:tcPr>
          <w:p w14:paraId="5E475C02" w14:textId="77777777" w:rsidR="00972AA3" w:rsidRPr="00972AA3" w:rsidRDefault="00972AA3" w:rsidP="00D529FE">
            <w:pPr>
              <w:widowControl w:val="0"/>
              <w:autoSpaceDE w:val="0"/>
              <w:autoSpaceDN w:val="0"/>
              <w:adjustRightInd w:val="0"/>
              <w:jc w:val="center"/>
              <w:rPr>
                <w:rFonts w:eastAsia="Calibri" w:cs="Times New Roman"/>
                <w:sz w:val="22"/>
              </w:rPr>
            </w:pPr>
            <w:r w:rsidRPr="00972AA3">
              <w:rPr>
                <w:rFonts w:eastAsia="Calibri" w:cs="Times New Roman"/>
                <w:sz w:val="22"/>
              </w:rPr>
              <w:t xml:space="preserve">План </w:t>
            </w:r>
          </w:p>
          <w:p w14:paraId="72A1A9CA" w14:textId="254A3D81" w:rsidR="00972AA3" w:rsidRPr="00972AA3" w:rsidRDefault="00972AA3" w:rsidP="00D529FE">
            <w:pPr>
              <w:widowControl w:val="0"/>
              <w:autoSpaceDE w:val="0"/>
              <w:autoSpaceDN w:val="0"/>
              <w:adjustRightInd w:val="0"/>
              <w:jc w:val="center"/>
              <w:rPr>
                <w:rFonts w:eastAsia="Calibri" w:cs="Times New Roman"/>
                <w:sz w:val="22"/>
              </w:rPr>
            </w:pPr>
            <w:r w:rsidRPr="00972AA3">
              <w:rPr>
                <w:rFonts w:eastAsia="Calibri" w:cs="Times New Roman"/>
                <w:sz w:val="22"/>
              </w:rPr>
              <w:t>202</w:t>
            </w:r>
            <w:r w:rsidR="005A0D60">
              <w:rPr>
                <w:rFonts w:eastAsia="Calibri" w:cs="Times New Roman"/>
                <w:sz w:val="22"/>
              </w:rPr>
              <w:t>4</w:t>
            </w:r>
            <w:r w:rsidRPr="00972AA3">
              <w:rPr>
                <w:rFonts w:eastAsia="Calibri" w:cs="Times New Roman"/>
                <w:sz w:val="22"/>
              </w:rPr>
              <w:t xml:space="preserve"> год</w:t>
            </w:r>
          </w:p>
        </w:tc>
        <w:tc>
          <w:tcPr>
            <w:tcW w:w="1134" w:type="dxa"/>
          </w:tcPr>
          <w:p w14:paraId="3EFBAE42" w14:textId="77777777" w:rsidR="00972AA3" w:rsidRPr="00972AA3" w:rsidRDefault="00972AA3" w:rsidP="00D529FE">
            <w:pPr>
              <w:widowControl w:val="0"/>
              <w:autoSpaceDE w:val="0"/>
              <w:autoSpaceDN w:val="0"/>
              <w:adjustRightInd w:val="0"/>
              <w:jc w:val="center"/>
              <w:rPr>
                <w:rFonts w:eastAsia="Calibri" w:cs="Times New Roman"/>
                <w:sz w:val="22"/>
              </w:rPr>
            </w:pPr>
            <w:r w:rsidRPr="00972AA3">
              <w:rPr>
                <w:rFonts w:eastAsia="Calibri" w:cs="Times New Roman"/>
                <w:sz w:val="22"/>
              </w:rPr>
              <w:t>Факт</w:t>
            </w:r>
          </w:p>
          <w:p w14:paraId="5858E7D3" w14:textId="538FA220" w:rsidR="00972AA3" w:rsidRPr="00972AA3" w:rsidRDefault="00972AA3" w:rsidP="00D529FE">
            <w:pPr>
              <w:widowControl w:val="0"/>
              <w:autoSpaceDE w:val="0"/>
              <w:autoSpaceDN w:val="0"/>
              <w:adjustRightInd w:val="0"/>
              <w:jc w:val="center"/>
              <w:rPr>
                <w:rFonts w:eastAsia="Calibri" w:cs="Times New Roman"/>
                <w:sz w:val="22"/>
              </w:rPr>
            </w:pPr>
            <w:r w:rsidRPr="00972AA3">
              <w:rPr>
                <w:rFonts w:eastAsia="Calibri" w:cs="Times New Roman"/>
                <w:sz w:val="22"/>
              </w:rPr>
              <w:t>202</w:t>
            </w:r>
            <w:r w:rsidR="005A0D60">
              <w:rPr>
                <w:rFonts w:eastAsia="Calibri" w:cs="Times New Roman"/>
                <w:sz w:val="22"/>
              </w:rPr>
              <w:t>4</w:t>
            </w:r>
            <w:r w:rsidRPr="00972AA3">
              <w:rPr>
                <w:rFonts w:eastAsia="Calibri" w:cs="Times New Roman"/>
                <w:sz w:val="22"/>
              </w:rPr>
              <w:t xml:space="preserve"> год</w:t>
            </w:r>
          </w:p>
        </w:tc>
        <w:tc>
          <w:tcPr>
            <w:tcW w:w="1417" w:type="dxa"/>
            <w:vMerge/>
          </w:tcPr>
          <w:p w14:paraId="65C27F4A" w14:textId="77777777" w:rsidR="00972AA3" w:rsidRPr="00972AA3" w:rsidRDefault="00972AA3" w:rsidP="00D529FE">
            <w:pPr>
              <w:widowControl w:val="0"/>
              <w:autoSpaceDE w:val="0"/>
              <w:autoSpaceDN w:val="0"/>
              <w:adjustRightInd w:val="0"/>
              <w:jc w:val="both"/>
              <w:rPr>
                <w:rFonts w:eastAsia="Calibri" w:cs="Times New Roman"/>
                <w:sz w:val="22"/>
              </w:rPr>
            </w:pPr>
          </w:p>
        </w:tc>
      </w:tr>
      <w:tr w:rsidR="00972AA3" w:rsidRPr="00972AA3" w14:paraId="6125D849" w14:textId="77777777" w:rsidTr="00F92328">
        <w:tc>
          <w:tcPr>
            <w:tcW w:w="10206" w:type="dxa"/>
            <w:gridSpan w:val="6"/>
          </w:tcPr>
          <w:p w14:paraId="3FF6263D" w14:textId="77777777" w:rsidR="00972AA3" w:rsidRPr="00972AA3" w:rsidRDefault="00972AA3" w:rsidP="00D529FE">
            <w:pPr>
              <w:widowControl w:val="0"/>
              <w:shd w:val="clear" w:color="auto" w:fill="FFFFFF"/>
              <w:autoSpaceDE w:val="0"/>
              <w:autoSpaceDN w:val="0"/>
              <w:adjustRightInd w:val="0"/>
              <w:rPr>
                <w:rFonts w:eastAsia="Times New Roman" w:cs="Times New Roman"/>
                <w:sz w:val="24"/>
                <w:szCs w:val="24"/>
                <w:lang w:eastAsia="ru-RU"/>
              </w:rPr>
            </w:pPr>
            <w:r w:rsidRPr="00972AA3">
              <w:rPr>
                <w:rFonts w:eastAsia="Times New Roman" w:cs="Times New Roman"/>
                <w:b/>
                <w:sz w:val="24"/>
                <w:szCs w:val="24"/>
                <w:lang w:eastAsia="ru-RU"/>
              </w:rPr>
              <w:t>Муниципальная программа «</w:t>
            </w:r>
            <w:r w:rsidRPr="00972AA3">
              <w:rPr>
                <w:rFonts w:eastAsia="Calibri" w:cs="Times New Roman"/>
                <w:b/>
                <w:sz w:val="24"/>
                <w:szCs w:val="24"/>
              </w:rPr>
              <w:t>Обеспечение безопасности населения  городского округа город Чкаловск Нижегородской области</w:t>
            </w:r>
            <w:r w:rsidRPr="00972AA3">
              <w:rPr>
                <w:rFonts w:eastAsia="Times New Roman" w:cs="Times New Roman"/>
                <w:b/>
                <w:sz w:val="24"/>
                <w:szCs w:val="24"/>
                <w:lang w:eastAsia="ru-RU"/>
              </w:rPr>
              <w:t>»</w:t>
            </w:r>
          </w:p>
        </w:tc>
      </w:tr>
      <w:tr w:rsidR="00972AA3" w:rsidRPr="00972AA3" w14:paraId="54A9605B" w14:textId="77777777" w:rsidTr="00F92328">
        <w:tc>
          <w:tcPr>
            <w:tcW w:w="10206" w:type="dxa"/>
            <w:gridSpan w:val="6"/>
          </w:tcPr>
          <w:p w14:paraId="5F2CCC60" w14:textId="77777777" w:rsidR="00972AA3" w:rsidRPr="00972AA3" w:rsidRDefault="00972AA3" w:rsidP="00D529FE">
            <w:pPr>
              <w:widowControl w:val="0"/>
              <w:shd w:val="clear" w:color="auto" w:fill="FFFFFF"/>
              <w:autoSpaceDE w:val="0"/>
              <w:autoSpaceDN w:val="0"/>
              <w:adjustRightInd w:val="0"/>
              <w:rPr>
                <w:rFonts w:eastAsia="Times New Roman" w:cs="Times New Roman"/>
                <w:b/>
                <w:sz w:val="24"/>
                <w:szCs w:val="24"/>
                <w:lang w:eastAsia="ru-RU"/>
              </w:rPr>
            </w:pPr>
            <w:r w:rsidRPr="00972AA3">
              <w:rPr>
                <w:rFonts w:eastAsia="Times New Roman" w:cs="Times New Roman"/>
                <w:b/>
                <w:sz w:val="24"/>
                <w:szCs w:val="24"/>
                <w:lang w:eastAsia="ru-RU"/>
              </w:rPr>
              <w:t>Подпрограмма «</w:t>
            </w:r>
            <w:r w:rsidRPr="00972AA3">
              <w:rPr>
                <w:rFonts w:eastAsia="Calibri" w:cs="Times New Roman"/>
                <w:b/>
                <w:sz w:val="24"/>
                <w:szCs w:val="24"/>
              </w:rPr>
              <w:t>Профилактика безнадзорности, правонарушений, преступлений и незаконного оборота наркотиков</w:t>
            </w:r>
            <w:r w:rsidRPr="00972AA3">
              <w:rPr>
                <w:rFonts w:eastAsia="Times New Roman" w:cs="Times New Roman"/>
                <w:b/>
                <w:sz w:val="24"/>
                <w:szCs w:val="24"/>
                <w:lang w:eastAsia="ru-RU"/>
              </w:rPr>
              <w:t>»</w:t>
            </w:r>
          </w:p>
        </w:tc>
      </w:tr>
      <w:tr w:rsidR="00972AA3" w:rsidRPr="00972AA3" w14:paraId="12591FA6" w14:textId="77777777" w:rsidTr="005A0D60">
        <w:tc>
          <w:tcPr>
            <w:tcW w:w="426" w:type="dxa"/>
          </w:tcPr>
          <w:p w14:paraId="00E268F7" w14:textId="77777777" w:rsidR="00972AA3" w:rsidRPr="00972AA3" w:rsidRDefault="00972AA3" w:rsidP="00D529FE">
            <w:pPr>
              <w:widowControl w:val="0"/>
              <w:autoSpaceDE w:val="0"/>
              <w:autoSpaceDN w:val="0"/>
              <w:adjustRightInd w:val="0"/>
              <w:jc w:val="both"/>
              <w:rPr>
                <w:rFonts w:eastAsia="Calibri" w:cs="Times New Roman"/>
                <w:sz w:val="24"/>
                <w:szCs w:val="24"/>
              </w:rPr>
            </w:pPr>
            <w:r w:rsidRPr="00972AA3">
              <w:rPr>
                <w:rFonts w:eastAsia="Calibri" w:cs="Times New Roman"/>
                <w:sz w:val="24"/>
                <w:szCs w:val="24"/>
              </w:rPr>
              <w:t>1</w:t>
            </w:r>
          </w:p>
        </w:tc>
        <w:tc>
          <w:tcPr>
            <w:tcW w:w="5386" w:type="dxa"/>
          </w:tcPr>
          <w:p w14:paraId="08E18069" w14:textId="114D082D" w:rsidR="00972AA3" w:rsidRPr="00972AA3" w:rsidRDefault="00972AA3" w:rsidP="00D529FE">
            <w:pPr>
              <w:widowControl w:val="0"/>
              <w:shd w:val="clear" w:color="auto" w:fill="FFFFFF"/>
              <w:autoSpaceDE w:val="0"/>
              <w:autoSpaceDN w:val="0"/>
              <w:adjustRightInd w:val="0"/>
              <w:jc w:val="both"/>
              <w:rPr>
                <w:rFonts w:eastAsia="Times New Roman" w:cs="Times New Roman"/>
                <w:sz w:val="24"/>
                <w:szCs w:val="24"/>
                <w:highlight w:val="cyan"/>
                <w:lang w:eastAsia="ru-RU"/>
              </w:rPr>
            </w:pPr>
            <w:r w:rsidRPr="00972AA3">
              <w:rPr>
                <w:rFonts w:eastAsia="Calibri" w:cs="Times New Roman"/>
                <w:sz w:val="24"/>
                <w:szCs w:val="24"/>
              </w:rPr>
              <w:t>Доля рейдовых мероприятий к количеству рейдовых мероприятий предыдущего года</w:t>
            </w:r>
          </w:p>
        </w:tc>
        <w:tc>
          <w:tcPr>
            <w:tcW w:w="709" w:type="dxa"/>
          </w:tcPr>
          <w:p w14:paraId="4E07E3DB" w14:textId="77777777" w:rsidR="00972AA3" w:rsidRPr="00972AA3" w:rsidRDefault="00972AA3"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w:t>
            </w:r>
          </w:p>
        </w:tc>
        <w:tc>
          <w:tcPr>
            <w:tcW w:w="1134" w:type="dxa"/>
          </w:tcPr>
          <w:p w14:paraId="1FBD383E" w14:textId="4168F5E5" w:rsidR="00972AA3" w:rsidRPr="00972AA3" w:rsidRDefault="00972AA3" w:rsidP="00D529FE">
            <w:pPr>
              <w:jc w:val="center"/>
              <w:rPr>
                <w:rFonts w:eastAsia="Calibri" w:cs="Times New Roman"/>
                <w:sz w:val="24"/>
                <w:szCs w:val="24"/>
              </w:rPr>
            </w:pPr>
            <w:r w:rsidRPr="00972AA3">
              <w:rPr>
                <w:rFonts w:eastAsia="Calibri" w:cs="Times New Roman"/>
                <w:sz w:val="24"/>
                <w:szCs w:val="24"/>
              </w:rPr>
              <w:t>10</w:t>
            </w:r>
            <w:r w:rsidR="008416FC">
              <w:rPr>
                <w:rFonts w:eastAsia="Calibri" w:cs="Times New Roman"/>
                <w:sz w:val="24"/>
                <w:szCs w:val="24"/>
              </w:rPr>
              <w:t>4</w:t>
            </w:r>
          </w:p>
        </w:tc>
        <w:tc>
          <w:tcPr>
            <w:tcW w:w="1134" w:type="dxa"/>
          </w:tcPr>
          <w:p w14:paraId="39235F11" w14:textId="20828D92" w:rsidR="00972AA3" w:rsidRPr="00972AA3" w:rsidRDefault="00972AA3" w:rsidP="00D529FE">
            <w:pPr>
              <w:jc w:val="center"/>
              <w:rPr>
                <w:rFonts w:eastAsia="Calibri" w:cs="Times New Roman"/>
                <w:sz w:val="24"/>
                <w:szCs w:val="24"/>
              </w:rPr>
            </w:pPr>
            <w:r w:rsidRPr="00972AA3">
              <w:rPr>
                <w:rFonts w:eastAsia="Calibri" w:cs="Times New Roman"/>
                <w:sz w:val="24"/>
                <w:szCs w:val="24"/>
              </w:rPr>
              <w:t>10</w:t>
            </w:r>
            <w:r w:rsidR="008416FC">
              <w:rPr>
                <w:rFonts w:eastAsia="Calibri" w:cs="Times New Roman"/>
                <w:sz w:val="24"/>
                <w:szCs w:val="24"/>
              </w:rPr>
              <w:t>4</w:t>
            </w:r>
          </w:p>
        </w:tc>
        <w:tc>
          <w:tcPr>
            <w:tcW w:w="1417" w:type="dxa"/>
          </w:tcPr>
          <w:p w14:paraId="1D02E007" w14:textId="77777777" w:rsidR="00972AA3" w:rsidRPr="00972AA3" w:rsidRDefault="00972AA3"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1,0</w:t>
            </w:r>
          </w:p>
        </w:tc>
      </w:tr>
      <w:tr w:rsidR="00972AA3" w:rsidRPr="00972AA3" w14:paraId="2D8F1F22" w14:textId="77777777" w:rsidTr="005A0D60">
        <w:tc>
          <w:tcPr>
            <w:tcW w:w="426" w:type="dxa"/>
          </w:tcPr>
          <w:p w14:paraId="001FD224" w14:textId="77777777" w:rsidR="00972AA3" w:rsidRPr="00972AA3" w:rsidRDefault="00972AA3" w:rsidP="00D529FE">
            <w:pPr>
              <w:widowControl w:val="0"/>
              <w:autoSpaceDE w:val="0"/>
              <w:autoSpaceDN w:val="0"/>
              <w:adjustRightInd w:val="0"/>
              <w:jc w:val="both"/>
              <w:rPr>
                <w:rFonts w:eastAsia="Calibri" w:cs="Times New Roman"/>
                <w:sz w:val="24"/>
                <w:szCs w:val="24"/>
              </w:rPr>
            </w:pPr>
            <w:r w:rsidRPr="00972AA3">
              <w:rPr>
                <w:rFonts w:eastAsia="Calibri" w:cs="Times New Roman"/>
                <w:sz w:val="24"/>
                <w:szCs w:val="24"/>
              </w:rPr>
              <w:t>2</w:t>
            </w:r>
          </w:p>
        </w:tc>
        <w:tc>
          <w:tcPr>
            <w:tcW w:w="5386" w:type="dxa"/>
          </w:tcPr>
          <w:p w14:paraId="5FCD5058" w14:textId="533F58B3" w:rsidR="00972AA3" w:rsidRPr="00972AA3" w:rsidRDefault="00972AA3" w:rsidP="00F92328">
            <w:pPr>
              <w:widowControl w:val="0"/>
              <w:shd w:val="clear" w:color="auto" w:fill="FFFFFF"/>
              <w:autoSpaceDE w:val="0"/>
              <w:autoSpaceDN w:val="0"/>
              <w:adjustRightInd w:val="0"/>
              <w:rPr>
                <w:rFonts w:eastAsia="Calibri" w:cs="Times New Roman"/>
                <w:sz w:val="24"/>
                <w:szCs w:val="24"/>
              </w:rPr>
            </w:pPr>
            <w:r w:rsidRPr="00972AA3">
              <w:rPr>
                <w:rFonts w:eastAsia="Calibri" w:cs="Times New Roman"/>
                <w:sz w:val="24"/>
                <w:szCs w:val="24"/>
              </w:rPr>
              <w:t>Количество информационно-профилактических и иных мероприятий</w:t>
            </w:r>
          </w:p>
        </w:tc>
        <w:tc>
          <w:tcPr>
            <w:tcW w:w="709" w:type="dxa"/>
          </w:tcPr>
          <w:p w14:paraId="629032AF" w14:textId="77777777" w:rsidR="00972AA3" w:rsidRPr="00972AA3" w:rsidRDefault="00972AA3"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ед</w:t>
            </w:r>
          </w:p>
        </w:tc>
        <w:tc>
          <w:tcPr>
            <w:tcW w:w="1134" w:type="dxa"/>
          </w:tcPr>
          <w:p w14:paraId="50F54F52" w14:textId="3567456F" w:rsidR="00972AA3" w:rsidRPr="00972AA3" w:rsidRDefault="00972AA3" w:rsidP="00D529FE">
            <w:pPr>
              <w:jc w:val="center"/>
              <w:rPr>
                <w:rFonts w:eastAsia="Calibri" w:cs="Times New Roman"/>
                <w:sz w:val="24"/>
                <w:szCs w:val="24"/>
              </w:rPr>
            </w:pPr>
            <w:r w:rsidRPr="00972AA3">
              <w:rPr>
                <w:rFonts w:eastAsia="Calibri" w:cs="Times New Roman"/>
                <w:sz w:val="24"/>
                <w:szCs w:val="24"/>
              </w:rPr>
              <w:t>16</w:t>
            </w:r>
            <w:r w:rsidR="008416FC">
              <w:rPr>
                <w:rFonts w:eastAsia="Calibri" w:cs="Times New Roman"/>
                <w:sz w:val="24"/>
                <w:szCs w:val="24"/>
              </w:rPr>
              <w:t>8</w:t>
            </w:r>
          </w:p>
        </w:tc>
        <w:tc>
          <w:tcPr>
            <w:tcW w:w="1134" w:type="dxa"/>
          </w:tcPr>
          <w:p w14:paraId="6DF0DE45" w14:textId="7C6553DB" w:rsidR="00972AA3" w:rsidRPr="00972AA3" w:rsidRDefault="00972AA3" w:rsidP="00D529FE">
            <w:pPr>
              <w:jc w:val="center"/>
              <w:rPr>
                <w:rFonts w:eastAsia="Calibri" w:cs="Times New Roman"/>
                <w:sz w:val="24"/>
                <w:szCs w:val="24"/>
              </w:rPr>
            </w:pPr>
            <w:r w:rsidRPr="00972AA3">
              <w:rPr>
                <w:rFonts w:eastAsia="Calibri" w:cs="Times New Roman"/>
                <w:sz w:val="24"/>
                <w:szCs w:val="24"/>
              </w:rPr>
              <w:t>16</w:t>
            </w:r>
            <w:r w:rsidR="008416FC">
              <w:rPr>
                <w:rFonts w:eastAsia="Calibri" w:cs="Times New Roman"/>
                <w:sz w:val="24"/>
                <w:szCs w:val="24"/>
              </w:rPr>
              <w:t>8</w:t>
            </w:r>
          </w:p>
        </w:tc>
        <w:tc>
          <w:tcPr>
            <w:tcW w:w="1417" w:type="dxa"/>
          </w:tcPr>
          <w:p w14:paraId="4C8BE2F8" w14:textId="77777777" w:rsidR="00972AA3" w:rsidRPr="00972AA3" w:rsidRDefault="00972AA3"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1,0</w:t>
            </w:r>
          </w:p>
        </w:tc>
      </w:tr>
      <w:tr w:rsidR="00972AA3" w:rsidRPr="00972AA3" w14:paraId="32AC5DC5" w14:textId="77777777" w:rsidTr="00F92328">
        <w:tc>
          <w:tcPr>
            <w:tcW w:w="8789" w:type="dxa"/>
            <w:gridSpan w:val="5"/>
          </w:tcPr>
          <w:p w14:paraId="66AA296D" w14:textId="77777777" w:rsidR="00972AA3" w:rsidRPr="00972AA3" w:rsidRDefault="00972AA3" w:rsidP="00D529FE">
            <w:pPr>
              <w:widowControl w:val="0"/>
              <w:autoSpaceDE w:val="0"/>
              <w:autoSpaceDN w:val="0"/>
              <w:adjustRightInd w:val="0"/>
              <w:rPr>
                <w:rFonts w:eastAsia="Calibri" w:cs="Times New Roman"/>
                <w:b/>
                <w:i/>
                <w:sz w:val="24"/>
                <w:szCs w:val="24"/>
              </w:rPr>
            </w:pPr>
            <w:r w:rsidRPr="00972AA3">
              <w:rPr>
                <w:rFonts w:eastAsia="Calibri" w:cs="Times New Roman"/>
                <w:b/>
                <w:i/>
                <w:sz w:val="24"/>
                <w:szCs w:val="24"/>
              </w:rPr>
              <w:t xml:space="preserve">ИТОГО степень достижения  целей Программы </w:t>
            </w:r>
          </w:p>
          <w:p w14:paraId="29041EC7" w14:textId="77777777" w:rsidR="00972AA3" w:rsidRPr="00972AA3" w:rsidRDefault="00972AA3" w:rsidP="00D529FE">
            <w:pPr>
              <w:widowControl w:val="0"/>
              <w:autoSpaceDE w:val="0"/>
              <w:autoSpaceDN w:val="0"/>
              <w:adjustRightInd w:val="0"/>
              <w:rPr>
                <w:rFonts w:eastAsia="Calibri" w:cs="Times New Roman"/>
                <w:sz w:val="24"/>
                <w:szCs w:val="24"/>
              </w:rPr>
            </w:pPr>
            <w:r w:rsidRPr="00972AA3">
              <w:rPr>
                <w:rFonts w:eastAsia="Calibri" w:cs="Times New Roman"/>
                <w:sz w:val="24"/>
                <w:szCs w:val="24"/>
              </w:rPr>
              <w:t>(1,0+1,0)/2</w:t>
            </w:r>
          </w:p>
        </w:tc>
        <w:tc>
          <w:tcPr>
            <w:tcW w:w="1417" w:type="dxa"/>
          </w:tcPr>
          <w:p w14:paraId="1E1D8C84" w14:textId="77777777" w:rsidR="00972AA3" w:rsidRPr="00972AA3" w:rsidRDefault="00972AA3" w:rsidP="00D529FE">
            <w:pPr>
              <w:widowControl w:val="0"/>
              <w:autoSpaceDE w:val="0"/>
              <w:autoSpaceDN w:val="0"/>
              <w:adjustRightInd w:val="0"/>
              <w:jc w:val="center"/>
              <w:rPr>
                <w:rFonts w:eastAsia="Calibri" w:cs="Times New Roman"/>
                <w:sz w:val="24"/>
                <w:szCs w:val="24"/>
              </w:rPr>
            </w:pPr>
          </w:p>
          <w:p w14:paraId="6EA45DB8" w14:textId="77777777" w:rsidR="00972AA3" w:rsidRPr="00972AA3" w:rsidRDefault="00972AA3" w:rsidP="00D529FE">
            <w:pPr>
              <w:widowControl w:val="0"/>
              <w:autoSpaceDE w:val="0"/>
              <w:autoSpaceDN w:val="0"/>
              <w:adjustRightInd w:val="0"/>
              <w:jc w:val="center"/>
              <w:rPr>
                <w:rFonts w:eastAsia="Calibri" w:cs="Times New Roman"/>
                <w:b/>
                <w:sz w:val="24"/>
                <w:szCs w:val="24"/>
              </w:rPr>
            </w:pPr>
            <w:r w:rsidRPr="00972AA3">
              <w:rPr>
                <w:rFonts w:eastAsia="Calibri" w:cs="Times New Roman"/>
                <w:b/>
                <w:sz w:val="24"/>
                <w:szCs w:val="24"/>
              </w:rPr>
              <w:t>1,0</w:t>
            </w:r>
          </w:p>
        </w:tc>
      </w:tr>
      <w:tr w:rsidR="00972AA3" w:rsidRPr="00972AA3" w14:paraId="306AF186" w14:textId="77777777" w:rsidTr="00F92328">
        <w:tc>
          <w:tcPr>
            <w:tcW w:w="10206" w:type="dxa"/>
            <w:gridSpan w:val="6"/>
          </w:tcPr>
          <w:p w14:paraId="19962736" w14:textId="77777777" w:rsidR="00972AA3" w:rsidRPr="00972AA3" w:rsidRDefault="00972AA3" w:rsidP="00D529FE">
            <w:pPr>
              <w:widowControl w:val="0"/>
              <w:shd w:val="clear" w:color="auto" w:fill="FFFFFF"/>
              <w:autoSpaceDE w:val="0"/>
              <w:autoSpaceDN w:val="0"/>
              <w:adjustRightInd w:val="0"/>
              <w:rPr>
                <w:rFonts w:eastAsia="Times New Roman" w:cs="Times New Roman"/>
                <w:sz w:val="24"/>
                <w:szCs w:val="24"/>
                <w:lang w:eastAsia="ru-RU"/>
              </w:rPr>
            </w:pPr>
            <w:r w:rsidRPr="00972AA3">
              <w:rPr>
                <w:rFonts w:eastAsia="Times New Roman" w:cs="Times New Roman"/>
                <w:b/>
                <w:sz w:val="24"/>
                <w:szCs w:val="24"/>
                <w:lang w:eastAsia="ru-RU"/>
              </w:rPr>
              <w:t>Подпрограмма «</w:t>
            </w:r>
            <w:r w:rsidRPr="00972AA3">
              <w:rPr>
                <w:rFonts w:eastAsia="Calibri" w:cs="Times New Roman"/>
                <w:b/>
                <w:sz w:val="24"/>
                <w:szCs w:val="24"/>
              </w:rPr>
              <w:t>Профилактика противодействия терроризму и экстремизму»</w:t>
            </w:r>
          </w:p>
        </w:tc>
      </w:tr>
      <w:tr w:rsidR="005A0A7A" w:rsidRPr="00972AA3" w14:paraId="55EB9110" w14:textId="77777777" w:rsidTr="005A0D60">
        <w:tc>
          <w:tcPr>
            <w:tcW w:w="426" w:type="dxa"/>
          </w:tcPr>
          <w:p w14:paraId="11C07048" w14:textId="7A62C11F" w:rsidR="005A0A7A" w:rsidRPr="00972AA3" w:rsidRDefault="005A0A7A" w:rsidP="00D529FE">
            <w:pPr>
              <w:widowControl w:val="0"/>
              <w:autoSpaceDE w:val="0"/>
              <w:autoSpaceDN w:val="0"/>
              <w:adjustRightInd w:val="0"/>
              <w:jc w:val="both"/>
              <w:rPr>
                <w:rFonts w:eastAsia="Calibri" w:cs="Times New Roman"/>
                <w:sz w:val="24"/>
                <w:szCs w:val="24"/>
              </w:rPr>
            </w:pPr>
            <w:r>
              <w:rPr>
                <w:rFonts w:eastAsia="Calibri" w:cs="Times New Roman"/>
                <w:sz w:val="24"/>
                <w:szCs w:val="24"/>
              </w:rPr>
              <w:t>1</w:t>
            </w:r>
          </w:p>
        </w:tc>
        <w:tc>
          <w:tcPr>
            <w:tcW w:w="5386" w:type="dxa"/>
          </w:tcPr>
          <w:p w14:paraId="1EA04264" w14:textId="3B5AF1ED" w:rsidR="005A0A7A" w:rsidRPr="00972AA3" w:rsidRDefault="005A0A7A" w:rsidP="00D529FE">
            <w:pPr>
              <w:widowControl w:val="0"/>
              <w:shd w:val="clear" w:color="auto" w:fill="FFFFFF"/>
              <w:autoSpaceDE w:val="0"/>
              <w:autoSpaceDN w:val="0"/>
              <w:adjustRightInd w:val="0"/>
              <w:rPr>
                <w:rFonts w:eastAsia="Times New Roman" w:cs="Times New Roman"/>
                <w:sz w:val="24"/>
                <w:szCs w:val="24"/>
                <w:lang w:eastAsia="ru-RU"/>
              </w:rPr>
            </w:pPr>
            <w:r w:rsidRPr="00972AA3">
              <w:rPr>
                <w:rFonts w:eastAsia="Calibri" w:cs="Times New Roman"/>
                <w:sz w:val="24"/>
                <w:szCs w:val="24"/>
              </w:rPr>
              <w:t>Количество объектов, на которых выполнены работы по ремонту и установке ограждений</w:t>
            </w:r>
          </w:p>
        </w:tc>
        <w:tc>
          <w:tcPr>
            <w:tcW w:w="709" w:type="dxa"/>
          </w:tcPr>
          <w:p w14:paraId="051FADB4" w14:textId="2AFFE4A5" w:rsidR="005A0A7A" w:rsidRPr="00972AA3" w:rsidRDefault="005A0A7A"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ед</w:t>
            </w:r>
          </w:p>
        </w:tc>
        <w:tc>
          <w:tcPr>
            <w:tcW w:w="1134" w:type="dxa"/>
          </w:tcPr>
          <w:p w14:paraId="2B578EC9" w14:textId="3036D0BE" w:rsidR="005A0A7A" w:rsidRPr="00972AA3" w:rsidRDefault="005A0A7A" w:rsidP="00D529FE">
            <w:pPr>
              <w:widowControl w:val="0"/>
              <w:autoSpaceDE w:val="0"/>
              <w:autoSpaceDN w:val="0"/>
              <w:adjustRightInd w:val="0"/>
              <w:jc w:val="center"/>
              <w:rPr>
                <w:rFonts w:eastAsia="Times New Roman" w:cs="Times New Roman"/>
                <w:color w:val="000000"/>
                <w:sz w:val="24"/>
                <w:szCs w:val="24"/>
                <w:lang w:eastAsia="ru-RU"/>
              </w:rPr>
            </w:pPr>
            <w:r w:rsidRPr="00972AA3">
              <w:rPr>
                <w:rFonts w:eastAsia="Calibri" w:cs="Times New Roman"/>
                <w:sz w:val="24"/>
                <w:szCs w:val="24"/>
              </w:rPr>
              <w:t>2</w:t>
            </w:r>
            <w:r w:rsidR="008416FC">
              <w:rPr>
                <w:rFonts w:eastAsia="Calibri" w:cs="Times New Roman"/>
                <w:sz w:val="24"/>
                <w:szCs w:val="24"/>
              </w:rPr>
              <w:t>7</w:t>
            </w:r>
          </w:p>
        </w:tc>
        <w:tc>
          <w:tcPr>
            <w:tcW w:w="1134" w:type="dxa"/>
          </w:tcPr>
          <w:p w14:paraId="590D77EE" w14:textId="532C747F" w:rsidR="005A0A7A" w:rsidRPr="00972AA3" w:rsidRDefault="005A0A7A" w:rsidP="00D529FE">
            <w:pPr>
              <w:jc w:val="center"/>
              <w:rPr>
                <w:rFonts w:eastAsia="Calibri" w:cs="Times New Roman"/>
                <w:sz w:val="24"/>
                <w:szCs w:val="24"/>
              </w:rPr>
            </w:pPr>
            <w:r w:rsidRPr="00972AA3">
              <w:rPr>
                <w:rFonts w:eastAsia="Calibri" w:cs="Times New Roman"/>
                <w:sz w:val="24"/>
                <w:szCs w:val="24"/>
              </w:rPr>
              <w:t xml:space="preserve">27 </w:t>
            </w:r>
          </w:p>
        </w:tc>
        <w:tc>
          <w:tcPr>
            <w:tcW w:w="1417" w:type="dxa"/>
          </w:tcPr>
          <w:p w14:paraId="74BEC72A" w14:textId="68725DFD" w:rsidR="005A0A7A" w:rsidRPr="00972AA3" w:rsidRDefault="008416FC" w:rsidP="00D529FE">
            <w:pPr>
              <w:widowControl w:val="0"/>
              <w:autoSpaceDE w:val="0"/>
              <w:autoSpaceDN w:val="0"/>
              <w:adjustRightInd w:val="0"/>
              <w:jc w:val="center"/>
              <w:rPr>
                <w:rFonts w:eastAsia="Calibri" w:cs="Times New Roman"/>
                <w:sz w:val="24"/>
                <w:szCs w:val="24"/>
              </w:rPr>
            </w:pPr>
            <w:r>
              <w:rPr>
                <w:rFonts w:eastAsia="Calibri" w:cs="Times New Roman"/>
                <w:sz w:val="24"/>
                <w:szCs w:val="24"/>
              </w:rPr>
              <w:t>1,0</w:t>
            </w:r>
          </w:p>
        </w:tc>
      </w:tr>
      <w:tr w:rsidR="005A0A7A" w:rsidRPr="00972AA3" w14:paraId="6DAA16D5" w14:textId="77777777" w:rsidTr="005A0D60">
        <w:tc>
          <w:tcPr>
            <w:tcW w:w="426" w:type="dxa"/>
          </w:tcPr>
          <w:p w14:paraId="14526BDC" w14:textId="241ACCD6" w:rsidR="005A0A7A" w:rsidRPr="00972AA3" w:rsidRDefault="005A0A7A" w:rsidP="00D529FE">
            <w:pPr>
              <w:widowControl w:val="0"/>
              <w:autoSpaceDE w:val="0"/>
              <w:autoSpaceDN w:val="0"/>
              <w:adjustRightInd w:val="0"/>
              <w:jc w:val="both"/>
              <w:rPr>
                <w:rFonts w:eastAsia="Calibri" w:cs="Times New Roman"/>
                <w:sz w:val="24"/>
                <w:szCs w:val="24"/>
              </w:rPr>
            </w:pPr>
            <w:r>
              <w:rPr>
                <w:rFonts w:eastAsia="Calibri" w:cs="Times New Roman"/>
                <w:sz w:val="24"/>
                <w:szCs w:val="24"/>
              </w:rPr>
              <w:t>2</w:t>
            </w:r>
          </w:p>
        </w:tc>
        <w:tc>
          <w:tcPr>
            <w:tcW w:w="5386" w:type="dxa"/>
          </w:tcPr>
          <w:p w14:paraId="3900A081" w14:textId="6FF599B3" w:rsidR="005A0A7A" w:rsidRPr="00972AA3" w:rsidRDefault="005A0A7A" w:rsidP="00D529FE">
            <w:pPr>
              <w:widowControl w:val="0"/>
              <w:shd w:val="clear" w:color="auto" w:fill="FFFFFF"/>
              <w:autoSpaceDE w:val="0"/>
              <w:autoSpaceDN w:val="0"/>
              <w:adjustRightInd w:val="0"/>
              <w:rPr>
                <w:rFonts w:eastAsia="Calibri" w:cs="Times New Roman"/>
                <w:sz w:val="24"/>
                <w:szCs w:val="24"/>
              </w:rPr>
            </w:pPr>
            <w:r w:rsidRPr="00972AA3">
              <w:rPr>
                <w:rFonts w:eastAsia="Calibri" w:cs="Times New Roman"/>
                <w:sz w:val="24"/>
                <w:szCs w:val="24"/>
              </w:rPr>
              <w:t>Количество объектов, на которых установлены кнопки тревожной сигнализации</w:t>
            </w:r>
          </w:p>
        </w:tc>
        <w:tc>
          <w:tcPr>
            <w:tcW w:w="709" w:type="dxa"/>
          </w:tcPr>
          <w:p w14:paraId="681A3693" w14:textId="3C165AF8" w:rsidR="005A0A7A" w:rsidRPr="00972AA3" w:rsidRDefault="005A0A7A"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ед</w:t>
            </w:r>
          </w:p>
        </w:tc>
        <w:tc>
          <w:tcPr>
            <w:tcW w:w="1134" w:type="dxa"/>
          </w:tcPr>
          <w:p w14:paraId="50AC8AB4" w14:textId="116E1F5A" w:rsidR="005A0A7A" w:rsidRPr="00972AA3" w:rsidRDefault="005A0A7A" w:rsidP="00D529FE">
            <w:pPr>
              <w:widowControl w:val="0"/>
              <w:autoSpaceDE w:val="0"/>
              <w:autoSpaceDN w:val="0"/>
              <w:adjustRightInd w:val="0"/>
              <w:jc w:val="center"/>
              <w:rPr>
                <w:rFonts w:eastAsia="Times New Roman" w:cs="Times New Roman"/>
                <w:color w:val="000000"/>
                <w:sz w:val="24"/>
                <w:szCs w:val="24"/>
                <w:lang w:eastAsia="ru-RU"/>
              </w:rPr>
            </w:pPr>
            <w:r w:rsidRPr="00972AA3">
              <w:rPr>
                <w:rFonts w:eastAsia="Calibri" w:cs="Times New Roman"/>
                <w:sz w:val="24"/>
                <w:szCs w:val="24"/>
              </w:rPr>
              <w:t>2</w:t>
            </w:r>
            <w:r w:rsidR="0008589F">
              <w:rPr>
                <w:rFonts w:eastAsia="Calibri" w:cs="Times New Roman"/>
                <w:sz w:val="24"/>
                <w:szCs w:val="24"/>
              </w:rPr>
              <w:t>8</w:t>
            </w:r>
          </w:p>
        </w:tc>
        <w:tc>
          <w:tcPr>
            <w:tcW w:w="1134" w:type="dxa"/>
          </w:tcPr>
          <w:p w14:paraId="06520B6A" w14:textId="3ABB7B4B" w:rsidR="005A0A7A" w:rsidRPr="00972AA3" w:rsidRDefault="005A0A7A" w:rsidP="00D529FE">
            <w:pPr>
              <w:jc w:val="center"/>
              <w:rPr>
                <w:rFonts w:eastAsia="Calibri" w:cs="Times New Roman"/>
                <w:sz w:val="24"/>
                <w:szCs w:val="24"/>
              </w:rPr>
            </w:pPr>
            <w:r w:rsidRPr="00972AA3">
              <w:rPr>
                <w:rFonts w:eastAsia="Times New Roman" w:cs="Times New Roman"/>
                <w:sz w:val="24"/>
                <w:szCs w:val="24"/>
                <w:lang w:eastAsia="ru-RU"/>
              </w:rPr>
              <w:t xml:space="preserve">28 </w:t>
            </w:r>
          </w:p>
        </w:tc>
        <w:tc>
          <w:tcPr>
            <w:tcW w:w="1417" w:type="dxa"/>
          </w:tcPr>
          <w:p w14:paraId="148C83D4" w14:textId="18D87D87" w:rsidR="005A0A7A" w:rsidRPr="00972AA3" w:rsidRDefault="0008589F" w:rsidP="00D529FE">
            <w:pPr>
              <w:widowControl w:val="0"/>
              <w:autoSpaceDE w:val="0"/>
              <w:autoSpaceDN w:val="0"/>
              <w:adjustRightInd w:val="0"/>
              <w:jc w:val="center"/>
              <w:rPr>
                <w:rFonts w:eastAsia="Calibri" w:cs="Times New Roman"/>
                <w:sz w:val="24"/>
                <w:szCs w:val="24"/>
              </w:rPr>
            </w:pPr>
            <w:r>
              <w:rPr>
                <w:rFonts w:eastAsia="Calibri" w:cs="Times New Roman"/>
                <w:sz w:val="24"/>
                <w:szCs w:val="24"/>
              </w:rPr>
              <w:t>1,0</w:t>
            </w:r>
          </w:p>
        </w:tc>
      </w:tr>
      <w:tr w:rsidR="005A0A7A" w:rsidRPr="00972AA3" w14:paraId="2D42230A" w14:textId="77777777" w:rsidTr="005A0D60">
        <w:tc>
          <w:tcPr>
            <w:tcW w:w="426" w:type="dxa"/>
          </w:tcPr>
          <w:p w14:paraId="481D001D" w14:textId="788CECDD" w:rsidR="005A0A7A" w:rsidRPr="00972AA3" w:rsidRDefault="005A0A7A" w:rsidP="00D529FE">
            <w:pPr>
              <w:widowControl w:val="0"/>
              <w:autoSpaceDE w:val="0"/>
              <w:autoSpaceDN w:val="0"/>
              <w:adjustRightInd w:val="0"/>
              <w:jc w:val="both"/>
              <w:rPr>
                <w:rFonts w:eastAsia="Calibri" w:cs="Times New Roman"/>
                <w:sz w:val="24"/>
                <w:szCs w:val="24"/>
              </w:rPr>
            </w:pPr>
            <w:r>
              <w:rPr>
                <w:rFonts w:eastAsia="Calibri" w:cs="Times New Roman"/>
                <w:sz w:val="24"/>
                <w:szCs w:val="24"/>
              </w:rPr>
              <w:t>3</w:t>
            </w:r>
          </w:p>
        </w:tc>
        <w:tc>
          <w:tcPr>
            <w:tcW w:w="5386" w:type="dxa"/>
          </w:tcPr>
          <w:p w14:paraId="1B9A3FDD" w14:textId="03BF39B8" w:rsidR="005A0A7A" w:rsidRPr="00972AA3" w:rsidRDefault="005A0A7A" w:rsidP="00D529FE">
            <w:pPr>
              <w:widowControl w:val="0"/>
              <w:shd w:val="clear" w:color="auto" w:fill="FFFFFF"/>
              <w:autoSpaceDE w:val="0"/>
              <w:autoSpaceDN w:val="0"/>
              <w:adjustRightInd w:val="0"/>
              <w:rPr>
                <w:rFonts w:eastAsia="Calibri" w:cs="Times New Roman"/>
                <w:sz w:val="24"/>
                <w:szCs w:val="24"/>
              </w:rPr>
            </w:pPr>
            <w:r w:rsidRPr="00972AA3">
              <w:rPr>
                <w:rFonts w:eastAsia="Calibri" w:cs="Times New Roman"/>
                <w:sz w:val="24"/>
                <w:szCs w:val="24"/>
              </w:rPr>
              <w:t>Количество объектов, оснащенных системой видеонаблюдения или пожарно-охранной сигнализацией</w:t>
            </w:r>
          </w:p>
        </w:tc>
        <w:tc>
          <w:tcPr>
            <w:tcW w:w="709" w:type="dxa"/>
          </w:tcPr>
          <w:p w14:paraId="0790C746" w14:textId="5A15EDD5" w:rsidR="005A0A7A" w:rsidRPr="00972AA3" w:rsidRDefault="005A0A7A"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Кол-во</w:t>
            </w:r>
          </w:p>
        </w:tc>
        <w:tc>
          <w:tcPr>
            <w:tcW w:w="1134" w:type="dxa"/>
          </w:tcPr>
          <w:p w14:paraId="58396E91" w14:textId="628EAAC6" w:rsidR="005A0A7A" w:rsidRPr="00972AA3" w:rsidRDefault="0008589F" w:rsidP="00D529FE">
            <w:pPr>
              <w:jc w:val="center"/>
              <w:rPr>
                <w:rFonts w:eastAsia="Calibri" w:cs="Times New Roman"/>
                <w:sz w:val="24"/>
                <w:szCs w:val="24"/>
              </w:rPr>
            </w:pPr>
            <w:r>
              <w:rPr>
                <w:rFonts w:eastAsia="Times New Roman" w:cs="Times New Roman"/>
                <w:color w:val="000000"/>
                <w:sz w:val="24"/>
                <w:szCs w:val="24"/>
                <w:lang w:eastAsia="ru-RU"/>
              </w:rPr>
              <w:t>39</w:t>
            </w:r>
          </w:p>
        </w:tc>
        <w:tc>
          <w:tcPr>
            <w:tcW w:w="1134" w:type="dxa"/>
          </w:tcPr>
          <w:p w14:paraId="2E539BF9" w14:textId="5E4DF5F0" w:rsidR="005A0A7A" w:rsidRPr="00972AA3" w:rsidRDefault="005A0A7A" w:rsidP="00D529FE">
            <w:pPr>
              <w:widowControl w:val="0"/>
              <w:autoSpaceDE w:val="0"/>
              <w:autoSpaceDN w:val="0"/>
              <w:adjustRightInd w:val="0"/>
              <w:jc w:val="center"/>
              <w:rPr>
                <w:rFonts w:eastAsia="Times New Roman" w:cs="Times New Roman"/>
                <w:sz w:val="24"/>
                <w:szCs w:val="24"/>
                <w:lang w:eastAsia="ru-RU"/>
              </w:rPr>
            </w:pPr>
            <w:r w:rsidRPr="00972AA3">
              <w:rPr>
                <w:rFonts w:eastAsia="Calibri" w:cs="Times New Roman"/>
                <w:sz w:val="24"/>
                <w:szCs w:val="24"/>
              </w:rPr>
              <w:t>39</w:t>
            </w:r>
          </w:p>
        </w:tc>
        <w:tc>
          <w:tcPr>
            <w:tcW w:w="1417" w:type="dxa"/>
          </w:tcPr>
          <w:p w14:paraId="58937D7E" w14:textId="61439441" w:rsidR="005A0A7A" w:rsidRPr="00972AA3" w:rsidRDefault="0008589F" w:rsidP="00D529FE">
            <w:pPr>
              <w:widowControl w:val="0"/>
              <w:autoSpaceDE w:val="0"/>
              <w:autoSpaceDN w:val="0"/>
              <w:adjustRightInd w:val="0"/>
              <w:jc w:val="center"/>
              <w:rPr>
                <w:rFonts w:eastAsia="Calibri" w:cs="Times New Roman"/>
                <w:sz w:val="24"/>
                <w:szCs w:val="24"/>
              </w:rPr>
            </w:pPr>
            <w:r>
              <w:rPr>
                <w:rFonts w:eastAsia="Calibri" w:cs="Times New Roman"/>
                <w:sz w:val="24"/>
                <w:szCs w:val="24"/>
              </w:rPr>
              <w:t>1,0</w:t>
            </w:r>
          </w:p>
        </w:tc>
      </w:tr>
      <w:tr w:rsidR="005A0A7A" w:rsidRPr="00972AA3" w14:paraId="25CDA952" w14:textId="77777777" w:rsidTr="00F92328">
        <w:tc>
          <w:tcPr>
            <w:tcW w:w="8789" w:type="dxa"/>
            <w:gridSpan w:val="5"/>
          </w:tcPr>
          <w:p w14:paraId="5D470F6C" w14:textId="77777777" w:rsidR="005A0A7A" w:rsidRPr="00972AA3" w:rsidRDefault="005A0A7A" w:rsidP="00D529FE">
            <w:pPr>
              <w:widowControl w:val="0"/>
              <w:autoSpaceDE w:val="0"/>
              <w:autoSpaceDN w:val="0"/>
              <w:adjustRightInd w:val="0"/>
              <w:rPr>
                <w:rFonts w:eastAsia="Calibri" w:cs="Times New Roman"/>
                <w:b/>
                <w:i/>
                <w:sz w:val="24"/>
                <w:szCs w:val="24"/>
              </w:rPr>
            </w:pPr>
            <w:r w:rsidRPr="00972AA3">
              <w:rPr>
                <w:rFonts w:eastAsia="Calibri" w:cs="Times New Roman"/>
                <w:b/>
                <w:i/>
                <w:sz w:val="24"/>
                <w:szCs w:val="24"/>
              </w:rPr>
              <w:t>ИТОГО степень достижения  целей подпрограммы</w:t>
            </w:r>
          </w:p>
          <w:p w14:paraId="0A278571" w14:textId="04D36961" w:rsidR="005A0A7A" w:rsidRPr="00972AA3" w:rsidRDefault="005A0A7A" w:rsidP="00D529FE">
            <w:pPr>
              <w:widowControl w:val="0"/>
              <w:autoSpaceDE w:val="0"/>
              <w:autoSpaceDN w:val="0"/>
              <w:adjustRightInd w:val="0"/>
              <w:rPr>
                <w:rFonts w:eastAsia="Calibri" w:cs="Times New Roman"/>
                <w:sz w:val="24"/>
                <w:szCs w:val="24"/>
              </w:rPr>
            </w:pPr>
            <w:r w:rsidRPr="00972AA3">
              <w:rPr>
                <w:rFonts w:eastAsia="Calibri" w:cs="Times New Roman"/>
                <w:sz w:val="24"/>
                <w:szCs w:val="24"/>
              </w:rPr>
              <w:t>(</w:t>
            </w:r>
            <w:r w:rsidR="0008589F">
              <w:rPr>
                <w:rFonts w:eastAsia="Calibri" w:cs="Times New Roman"/>
                <w:sz w:val="24"/>
                <w:szCs w:val="24"/>
              </w:rPr>
              <w:t>1,0</w:t>
            </w:r>
            <w:r w:rsidRPr="00972AA3">
              <w:rPr>
                <w:rFonts w:eastAsia="Calibri" w:cs="Times New Roman"/>
                <w:sz w:val="24"/>
                <w:szCs w:val="24"/>
              </w:rPr>
              <w:t xml:space="preserve"> + </w:t>
            </w:r>
            <w:r w:rsidR="0008589F">
              <w:rPr>
                <w:rFonts w:eastAsia="Calibri" w:cs="Times New Roman"/>
                <w:sz w:val="24"/>
                <w:szCs w:val="24"/>
              </w:rPr>
              <w:t xml:space="preserve">1,0 </w:t>
            </w:r>
            <w:r w:rsidRPr="00972AA3">
              <w:rPr>
                <w:rFonts w:eastAsia="Calibri" w:cs="Times New Roman"/>
                <w:sz w:val="24"/>
                <w:szCs w:val="24"/>
              </w:rPr>
              <w:t xml:space="preserve">+ </w:t>
            </w:r>
            <w:r w:rsidR="0008589F">
              <w:rPr>
                <w:rFonts w:eastAsia="Calibri" w:cs="Times New Roman"/>
                <w:sz w:val="24"/>
                <w:szCs w:val="24"/>
              </w:rPr>
              <w:t>1,0</w:t>
            </w:r>
            <w:r w:rsidRPr="00972AA3">
              <w:rPr>
                <w:rFonts w:eastAsia="Calibri" w:cs="Times New Roman"/>
                <w:sz w:val="24"/>
                <w:szCs w:val="24"/>
              </w:rPr>
              <w:t>)/3</w:t>
            </w:r>
          </w:p>
        </w:tc>
        <w:tc>
          <w:tcPr>
            <w:tcW w:w="1417" w:type="dxa"/>
          </w:tcPr>
          <w:p w14:paraId="29370669" w14:textId="77777777" w:rsidR="005A0A7A" w:rsidRPr="00972AA3" w:rsidRDefault="005A0A7A" w:rsidP="00D529FE">
            <w:pPr>
              <w:widowControl w:val="0"/>
              <w:autoSpaceDE w:val="0"/>
              <w:autoSpaceDN w:val="0"/>
              <w:adjustRightInd w:val="0"/>
              <w:jc w:val="center"/>
              <w:rPr>
                <w:rFonts w:eastAsia="Calibri" w:cs="Times New Roman"/>
                <w:sz w:val="24"/>
                <w:szCs w:val="24"/>
              </w:rPr>
            </w:pPr>
          </w:p>
          <w:p w14:paraId="3EFDB320" w14:textId="7BB2BE29" w:rsidR="005A0A7A" w:rsidRPr="00972AA3" w:rsidRDefault="0008589F" w:rsidP="00D529FE">
            <w:pPr>
              <w:widowControl w:val="0"/>
              <w:autoSpaceDE w:val="0"/>
              <w:autoSpaceDN w:val="0"/>
              <w:adjustRightInd w:val="0"/>
              <w:jc w:val="center"/>
              <w:rPr>
                <w:rFonts w:eastAsia="Calibri" w:cs="Times New Roman"/>
                <w:b/>
                <w:sz w:val="24"/>
                <w:szCs w:val="24"/>
              </w:rPr>
            </w:pPr>
            <w:r>
              <w:rPr>
                <w:rFonts w:eastAsia="Calibri" w:cs="Times New Roman"/>
                <w:b/>
                <w:sz w:val="24"/>
                <w:szCs w:val="24"/>
              </w:rPr>
              <w:t>1,0</w:t>
            </w:r>
          </w:p>
        </w:tc>
      </w:tr>
      <w:tr w:rsidR="005A0A7A" w:rsidRPr="00972AA3" w14:paraId="03513EA7" w14:textId="77777777" w:rsidTr="00F92328">
        <w:tc>
          <w:tcPr>
            <w:tcW w:w="10206" w:type="dxa"/>
            <w:gridSpan w:val="6"/>
          </w:tcPr>
          <w:p w14:paraId="383FD167" w14:textId="77777777" w:rsidR="005A0A7A" w:rsidRPr="00972AA3" w:rsidRDefault="005A0A7A" w:rsidP="00D529FE">
            <w:pPr>
              <w:widowControl w:val="0"/>
              <w:shd w:val="clear" w:color="auto" w:fill="FFFFFF"/>
              <w:autoSpaceDE w:val="0"/>
              <w:autoSpaceDN w:val="0"/>
              <w:adjustRightInd w:val="0"/>
              <w:jc w:val="both"/>
              <w:rPr>
                <w:rFonts w:eastAsia="Times New Roman" w:cs="Times New Roman"/>
                <w:sz w:val="24"/>
                <w:szCs w:val="24"/>
                <w:lang w:eastAsia="ru-RU"/>
              </w:rPr>
            </w:pPr>
            <w:r w:rsidRPr="00972AA3">
              <w:rPr>
                <w:rFonts w:eastAsia="Times New Roman" w:cs="Times New Roman"/>
                <w:b/>
                <w:sz w:val="24"/>
                <w:szCs w:val="24"/>
                <w:lang w:eastAsia="ru-RU"/>
              </w:rPr>
              <w:t>Подпрограмма «Защита населения от чрезвычайных ситуаций и обеспечение пожарной безопасности»</w:t>
            </w:r>
          </w:p>
        </w:tc>
      </w:tr>
      <w:tr w:rsidR="005A0A7A" w:rsidRPr="00972AA3" w14:paraId="2C15EC7E" w14:textId="77777777" w:rsidTr="005A0D60">
        <w:tc>
          <w:tcPr>
            <w:tcW w:w="426" w:type="dxa"/>
          </w:tcPr>
          <w:p w14:paraId="5EDD452A" w14:textId="77777777" w:rsidR="005A0A7A" w:rsidRPr="00972AA3" w:rsidRDefault="005A0A7A" w:rsidP="00D529FE">
            <w:pPr>
              <w:widowControl w:val="0"/>
              <w:autoSpaceDE w:val="0"/>
              <w:autoSpaceDN w:val="0"/>
              <w:adjustRightInd w:val="0"/>
              <w:jc w:val="both"/>
              <w:rPr>
                <w:rFonts w:eastAsia="Calibri" w:cs="Times New Roman"/>
                <w:sz w:val="24"/>
                <w:szCs w:val="24"/>
              </w:rPr>
            </w:pPr>
            <w:r w:rsidRPr="00972AA3">
              <w:rPr>
                <w:rFonts w:eastAsia="Calibri" w:cs="Times New Roman"/>
                <w:sz w:val="24"/>
                <w:szCs w:val="24"/>
              </w:rPr>
              <w:t>1</w:t>
            </w:r>
          </w:p>
        </w:tc>
        <w:tc>
          <w:tcPr>
            <w:tcW w:w="5386" w:type="dxa"/>
          </w:tcPr>
          <w:p w14:paraId="69B33473" w14:textId="77777777" w:rsidR="005A0A7A" w:rsidRPr="00972AA3" w:rsidRDefault="005A0A7A" w:rsidP="00D529FE">
            <w:pPr>
              <w:widowControl w:val="0"/>
              <w:shd w:val="clear" w:color="auto" w:fill="FFFFFF"/>
              <w:autoSpaceDE w:val="0"/>
              <w:autoSpaceDN w:val="0"/>
              <w:adjustRightInd w:val="0"/>
              <w:rPr>
                <w:rFonts w:eastAsia="Times New Roman" w:cs="Times New Roman"/>
                <w:sz w:val="24"/>
                <w:szCs w:val="24"/>
                <w:lang w:eastAsia="ru-RU"/>
              </w:rPr>
            </w:pPr>
            <w:r w:rsidRPr="00972AA3">
              <w:rPr>
                <w:rFonts w:eastAsia="Calibri" w:cs="Times New Roman"/>
                <w:sz w:val="24"/>
                <w:szCs w:val="24"/>
              </w:rPr>
              <w:t>Доля населения округа, охваченного средствами оповещения</w:t>
            </w:r>
          </w:p>
        </w:tc>
        <w:tc>
          <w:tcPr>
            <w:tcW w:w="709" w:type="dxa"/>
          </w:tcPr>
          <w:p w14:paraId="1AF0089B" w14:textId="77777777" w:rsidR="005A0A7A" w:rsidRPr="00972AA3" w:rsidRDefault="005A0A7A"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w:t>
            </w:r>
          </w:p>
        </w:tc>
        <w:tc>
          <w:tcPr>
            <w:tcW w:w="1134" w:type="dxa"/>
          </w:tcPr>
          <w:p w14:paraId="0586DA36" w14:textId="77777777" w:rsidR="005A0A7A" w:rsidRPr="00972AA3" w:rsidRDefault="005A0A7A"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91</w:t>
            </w:r>
          </w:p>
        </w:tc>
        <w:tc>
          <w:tcPr>
            <w:tcW w:w="1134" w:type="dxa"/>
          </w:tcPr>
          <w:p w14:paraId="216DEA10" w14:textId="77777777" w:rsidR="005A0A7A" w:rsidRPr="00972AA3" w:rsidRDefault="005A0A7A"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91</w:t>
            </w:r>
          </w:p>
        </w:tc>
        <w:tc>
          <w:tcPr>
            <w:tcW w:w="1417" w:type="dxa"/>
          </w:tcPr>
          <w:p w14:paraId="10B9343E" w14:textId="77777777" w:rsidR="005A0A7A" w:rsidRPr="00972AA3" w:rsidRDefault="005A0A7A"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1,0</w:t>
            </w:r>
          </w:p>
        </w:tc>
      </w:tr>
      <w:tr w:rsidR="005A0A7A" w:rsidRPr="00972AA3" w14:paraId="450C48B7" w14:textId="77777777" w:rsidTr="005A0D60">
        <w:tc>
          <w:tcPr>
            <w:tcW w:w="426" w:type="dxa"/>
          </w:tcPr>
          <w:p w14:paraId="601E5991" w14:textId="77777777" w:rsidR="005A0A7A" w:rsidRPr="00972AA3" w:rsidRDefault="005A0A7A" w:rsidP="00D529FE">
            <w:pPr>
              <w:widowControl w:val="0"/>
              <w:autoSpaceDE w:val="0"/>
              <w:autoSpaceDN w:val="0"/>
              <w:adjustRightInd w:val="0"/>
              <w:jc w:val="both"/>
              <w:rPr>
                <w:rFonts w:eastAsia="Calibri" w:cs="Times New Roman"/>
                <w:sz w:val="24"/>
                <w:szCs w:val="24"/>
              </w:rPr>
            </w:pPr>
            <w:r w:rsidRPr="00972AA3">
              <w:rPr>
                <w:rFonts w:eastAsia="Calibri" w:cs="Times New Roman"/>
                <w:sz w:val="24"/>
                <w:szCs w:val="24"/>
              </w:rPr>
              <w:t>2</w:t>
            </w:r>
          </w:p>
        </w:tc>
        <w:tc>
          <w:tcPr>
            <w:tcW w:w="5386" w:type="dxa"/>
          </w:tcPr>
          <w:p w14:paraId="075EE792" w14:textId="77777777" w:rsidR="005A0A7A" w:rsidRPr="00972AA3" w:rsidRDefault="005A0A7A" w:rsidP="00D529FE">
            <w:pPr>
              <w:widowControl w:val="0"/>
              <w:shd w:val="clear" w:color="auto" w:fill="FFFFFF"/>
              <w:autoSpaceDE w:val="0"/>
              <w:autoSpaceDN w:val="0"/>
              <w:adjustRightInd w:val="0"/>
              <w:rPr>
                <w:rFonts w:eastAsia="Calibri" w:cs="Times New Roman"/>
                <w:sz w:val="24"/>
                <w:szCs w:val="24"/>
              </w:rPr>
            </w:pPr>
            <w:r w:rsidRPr="00972AA3">
              <w:rPr>
                <w:rFonts w:eastAsia="Calibri" w:cs="Times New Roman"/>
                <w:sz w:val="24"/>
                <w:szCs w:val="24"/>
              </w:rPr>
              <w:t>Обеспечение первичных мер пожарной безопасности объектов муниципальной собственности</w:t>
            </w:r>
          </w:p>
        </w:tc>
        <w:tc>
          <w:tcPr>
            <w:tcW w:w="709" w:type="dxa"/>
          </w:tcPr>
          <w:p w14:paraId="5EE681FC" w14:textId="77777777" w:rsidR="005A0A7A" w:rsidRPr="00972AA3" w:rsidRDefault="005A0A7A"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w:t>
            </w:r>
          </w:p>
        </w:tc>
        <w:tc>
          <w:tcPr>
            <w:tcW w:w="1134" w:type="dxa"/>
          </w:tcPr>
          <w:p w14:paraId="4C15985B" w14:textId="77777777" w:rsidR="005A0A7A" w:rsidRPr="00972AA3" w:rsidRDefault="005A0A7A"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86</w:t>
            </w:r>
          </w:p>
        </w:tc>
        <w:tc>
          <w:tcPr>
            <w:tcW w:w="1134" w:type="dxa"/>
          </w:tcPr>
          <w:p w14:paraId="7382C5E7" w14:textId="77777777" w:rsidR="005A0A7A" w:rsidRPr="00972AA3" w:rsidRDefault="005A0A7A"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86</w:t>
            </w:r>
          </w:p>
        </w:tc>
        <w:tc>
          <w:tcPr>
            <w:tcW w:w="1417" w:type="dxa"/>
          </w:tcPr>
          <w:p w14:paraId="7AEF2FDE" w14:textId="77777777" w:rsidR="005A0A7A" w:rsidRPr="00972AA3" w:rsidRDefault="005A0A7A" w:rsidP="00D529FE">
            <w:pPr>
              <w:widowControl w:val="0"/>
              <w:autoSpaceDE w:val="0"/>
              <w:autoSpaceDN w:val="0"/>
              <w:adjustRightInd w:val="0"/>
              <w:jc w:val="center"/>
              <w:rPr>
                <w:rFonts w:eastAsia="Calibri" w:cs="Times New Roman"/>
                <w:sz w:val="24"/>
                <w:szCs w:val="24"/>
              </w:rPr>
            </w:pPr>
            <w:r w:rsidRPr="00972AA3">
              <w:rPr>
                <w:rFonts w:eastAsia="Calibri" w:cs="Times New Roman"/>
                <w:sz w:val="24"/>
                <w:szCs w:val="24"/>
              </w:rPr>
              <w:t>1,0</w:t>
            </w:r>
          </w:p>
        </w:tc>
      </w:tr>
      <w:tr w:rsidR="005A0A7A" w:rsidRPr="00972AA3" w14:paraId="53DBE664" w14:textId="77777777" w:rsidTr="00F92328">
        <w:tc>
          <w:tcPr>
            <w:tcW w:w="8789" w:type="dxa"/>
            <w:gridSpan w:val="5"/>
          </w:tcPr>
          <w:p w14:paraId="034E7212" w14:textId="77777777" w:rsidR="005A0A7A" w:rsidRPr="00972AA3" w:rsidRDefault="005A0A7A" w:rsidP="00D529FE">
            <w:pPr>
              <w:widowControl w:val="0"/>
              <w:autoSpaceDE w:val="0"/>
              <w:autoSpaceDN w:val="0"/>
              <w:adjustRightInd w:val="0"/>
              <w:rPr>
                <w:rFonts w:eastAsia="Calibri" w:cs="Times New Roman"/>
                <w:b/>
                <w:i/>
                <w:sz w:val="24"/>
                <w:szCs w:val="24"/>
              </w:rPr>
            </w:pPr>
            <w:r w:rsidRPr="00972AA3">
              <w:rPr>
                <w:rFonts w:eastAsia="Calibri" w:cs="Times New Roman"/>
                <w:b/>
                <w:i/>
                <w:sz w:val="24"/>
                <w:szCs w:val="24"/>
              </w:rPr>
              <w:t>ИТОГО степень достижения  целей подпрограммы</w:t>
            </w:r>
          </w:p>
          <w:p w14:paraId="737ACAFE" w14:textId="77777777" w:rsidR="005A0A7A" w:rsidRPr="00972AA3" w:rsidRDefault="005A0A7A" w:rsidP="00D529FE">
            <w:pPr>
              <w:widowControl w:val="0"/>
              <w:autoSpaceDE w:val="0"/>
              <w:autoSpaceDN w:val="0"/>
              <w:adjustRightInd w:val="0"/>
              <w:rPr>
                <w:rFonts w:eastAsia="Calibri" w:cs="Times New Roman"/>
                <w:sz w:val="24"/>
                <w:szCs w:val="24"/>
              </w:rPr>
            </w:pPr>
            <w:r w:rsidRPr="00972AA3">
              <w:rPr>
                <w:rFonts w:eastAsia="Calibri" w:cs="Times New Roman"/>
                <w:sz w:val="24"/>
                <w:szCs w:val="24"/>
              </w:rPr>
              <w:t>(1,0+1,0)/2</w:t>
            </w:r>
          </w:p>
        </w:tc>
        <w:tc>
          <w:tcPr>
            <w:tcW w:w="1417" w:type="dxa"/>
          </w:tcPr>
          <w:p w14:paraId="48CA63CB" w14:textId="77777777" w:rsidR="005A0A7A" w:rsidRPr="00972AA3" w:rsidRDefault="005A0A7A" w:rsidP="00D529FE">
            <w:pPr>
              <w:widowControl w:val="0"/>
              <w:autoSpaceDE w:val="0"/>
              <w:autoSpaceDN w:val="0"/>
              <w:adjustRightInd w:val="0"/>
              <w:jc w:val="center"/>
              <w:rPr>
                <w:rFonts w:eastAsia="Calibri" w:cs="Times New Roman"/>
                <w:b/>
                <w:sz w:val="24"/>
                <w:szCs w:val="24"/>
              </w:rPr>
            </w:pPr>
          </w:p>
          <w:p w14:paraId="17633459" w14:textId="77777777" w:rsidR="005A0A7A" w:rsidRPr="00972AA3" w:rsidRDefault="005A0A7A" w:rsidP="00D529FE">
            <w:pPr>
              <w:widowControl w:val="0"/>
              <w:autoSpaceDE w:val="0"/>
              <w:autoSpaceDN w:val="0"/>
              <w:adjustRightInd w:val="0"/>
              <w:jc w:val="center"/>
              <w:rPr>
                <w:rFonts w:eastAsia="Calibri" w:cs="Times New Roman"/>
                <w:b/>
                <w:sz w:val="24"/>
                <w:szCs w:val="24"/>
              </w:rPr>
            </w:pPr>
            <w:r w:rsidRPr="00972AA3">
              <w:rPr>
                <w:rFonts w:eastAsia="Calibri" w:cs="Times New Roman"/>
                <w:b/>
                <w:sz w:val="24"/>
                <w:szCs w:val="24"/>
              </w:rPr>
              <w:t>1,0</w:t>
            </w:r>
          </w:p>
        </w:tc>
      </w:tr>
    </w:tbl>
    <w:p w14:paraId="46F2C301" w14:textId="77777777" w:rsidR="00D52064" w:rsidRPr="00CC5CA7" w:rsidRDefault="00D52064" w:rsidP="00D529FE">
      <w:pPr>
        <w:spacing w:after="0"/>
        <w:ind w:left="1069"/>
        <w:contextualSpacing/>
        <w:jc w:val="both"/>
        <w:rPr>
          <w:rFonts w:eastAsia="Calibri" w:cs="Times New Roman"/>
          <w:b/>
          <w:i/>
          <w:sz w:val="16"/>
          <w:szCs w:val="16"/>
        </w:rPr>
      </w:pPr>
    </w:p>
    <w:p w14:paraId="258A26E8" w14:textId="68F62B94" w:rsidR="00D52064" w:rsidRPr="00D52064" w:rsidRDefault="00D52064" w:rsidP="00D529FE">
      <w:pPr>
        <w:numPr>
          <w:ilvl w:val="0"/>
          <w:numId w:val="30"/>
        </w:numPr>
        <w:spacing w:after="0"/>
        <w:contextualSpacing/>
        <w:jc w:val="both"/>
        <w:rPr>
          <w:rFonts w:eastAsia="Calibri" w:cs="Times New Roman"/>
          <w:b/>
          <w:i/>
          <w:sz w:val="24"/>
          <w:szCs w:val="24"/>
        </w:rPr>
      </w:pPr>
      <w:r w:rsidRPr="00D52064">
        <w:rPr>
          <w:rFonts w:eastAsia="Calibri" w:cs="Times New Roman"/>
          <w:b/>
          <w:i/>
          <w:sz w:val="24"/>
          <w:szCs w:val="24"/>
        </w:rPr>
        <w:t xml:space="preserve">Оценка эффективности реализации подпрограмм </w:t>
      </w:r>
    </w:p>
    <w:p w14:paraId="40034D8D" w14:textId="0B917729" w:rsidR="00D52064" w:rsidRPr="00D52064" w:rsidRDefault="00D52064" w:rsidP="00D529FE">
      <w:pPr>
        <w:spacing w:after="0"/>
        <w:ind w:firstLine="709"/>
        <w:contextualSpacing/>
        <w:jc w:val="both"/>
        <w:rPr>
          <w:rFonts w:eastAsia="Calibri" w:cs="Times New Roman"/>
          <w:sz w:val="24"/>
          <w:szCs w:val="24"/>
        </w:rPr>
      </w:pPr>
      <w:r w:rsidRPr="00D52064">
        <w:rPr>
          <w:rFonts w:eastAsia="Calibri" w:cs="Times New Roman"/>
          <w:i/>
          <w:sz w:val="24"/>
          <w:szCs w:val="24"/>
        </w:rPr>
        <w:t>Подпрограмма 1</w:t>
      </w:r>
      <w:r w:rsidRPr="00D52064">
        <w:rPr>
          <w:rFonts w:eastAsia="Calibri" w:cs="Times New Roman"/>
          <w:sz w:val="24"/>
          <w:szCs w:val="24"/>
        </w:rPr>
        <w:t xml:space="preserve"> «</w:t>
      </w:r>
      <w:r>
        <w:rPr>
          <w:rFonts w:eastAsia="Calibri" w:cs="Times New Roman"/>
          <w:sz w:val="24"/>
          <w:szCs w:val="24"/>
        </w:rPr>
        <w:t>Профилактика</w:t>
      </w:r>
      <w:r w:rsidRPr="00D52064">
        <w:rPr>
          <w:rFonts w:eastAsia="Calibri" w:cs="Times New Roman"/>
          <w:sz w:val="24"/>
          <w:szCs w:val="24"/>
        </w:rPr>
        <w:t xml:space="preserve"> без</w:t>
      </w:r>
      <w:r>
        <w:rPr>
          <w:rFonts w:eastAsia="Calibri" w:cs="Times New Roman"/>
          <w:sz w:val="24"/>
          <w:szCs w:val="24"/>
        </w:rPr>
        <w:t>надзор</w:t>
      </w:r>
      <w:r w:rsidRPr="00D52064">
        <w:rPr>
          <w:rFonts w:eastAsia="Calibri" w:cs="Times New Roman"/>
          <w:sz w:val="24"/>
          <w:szCs w:val="24"/>
        </w:rPr>
        <w:t>ности, правонарушений, преступлений и незаконного оборота наркотиков»</w:t>
      </w:r>
    </w:p>
    <w:p w14:paraId="59C2E7B2" w14:textId="73C5C2EB" w:rsidR="00D52064" w:rsidRPr="00D52064" w:rsidRDefault="00D52064" w:rsidP="00D529FE">
      <w:pPr>
        <w:spacing w:after="0"/>
        <w:ind w:firstLine="709"/>
        <w:jc w:val="both"/>
        <w:rPr>
          <w:rFonts w:eastAsia="Calibri" w:cs="Times New Roman"/>
          <w:sz w:val="24"/>
          <w:szCs w:val="24"/>
        </w:rPr>
      </w:pPr>
      <w:r w:rsidRPr="00D52064">
        <w:rPr>
          <w:rFonts w:eastAsia="Calibri" w:cs="Times New Roman"/>
          <w:sz w:val="24"/>
          <w:szCs w:val="24"/>
          <w:lang w:val="en-US"/>
        </w:rPr>
        <w:t>R</w:t>
      </w:r>
      <w:r w:rsidRPr="00D52064">
        <w:rPr>
          <w:rFonts w:eastAsia="Calibri" w:cs="Times New Roman"/>
          <w:sz w:val="16"/>
          <w:szCs w:val="16"/>
        </w:rPr>
        <w:t>ПП1</w:t>
      </w:r>
      <w:r w:rsidRPr="00D52064">
        <w:rPr>
          <w:rFonts w:eastAsia="Calibri" w:cs="Times New Roman"/>
          <w:sz w:val="24"/>
          <w:szCs w:val="24"/>
        </w:rPr>
        <w:t xml:space="preserve">  = 1,0 * 0,2 + </w:t>
      </w:r>
      <w:r w:rsidR="00871074">
        <w:rPr>
          <w:rFonts w:eastAsia="Calibri" w:cs="Times New Roman"/>
          <w:sz w:val="24"/>
          <w:szCs w:val="24"/>
        </w:rPr>
        <w:t>1,0</w:t>
      </w:r>
      <w:r w:rsidRPr="00D52064">
        <w:rPr>
          <w:rFonts w:eastAsia="Calibri" w:cs="Times New Roman"/>
          <w:sz w:val="24"/>
          <w:szCs w:val="24"/>
        </w:rPr>
        <w:t xml:space="preserve"> * 0,3 + 1,0 * 0,5 = 0,2 + 0,</w:t>
      </w:r>
      <w:r w:rsidR="00871074">
        <w:rPr>
          <w:rFonts w:eastAsia="Calibri" w:cs="Times New Roman"/>
          <w:sz w:val="24"/>
          <w:szCs w:val="24"/>
        </w:rPr>
        <w:t>3</w:t>
      </w:r>
      <w:r w:rsidRPr="00D52064">
        <w:rPr>
          <w:rFonts w:eastAsia="Calibri" w:cs="Times New Roman"/>
          <w:sz w:val="24"/>
          <w:szCs w:val="24"/>
        </w:rPr>
        <w:t xml:space="preserve"> + 0,5 = </w:t>
      </w:r>
      <w:r w:rsidR="00871074">
        <w:rPr>
          <w:rFonts w:eastAsia="Calibri" w:cs="Times New Roman"/>
          <w:sz w:val="24"/>
          <w:szCs w:val="24"/>
        </w:rPr>
        <w:t>1,0</w:t>
      </w:r>
    </w:p>
    <w:p w14:paraId="253F90D3" w14:textId="77777777" w:rsidR="00D52064" w:rsidRPr="00D52064" w:rsidRDefault="00D52064" w:rsidP="00D529FE">
      <w:pPr>
        <w:spacing w:after="0"/>
        <w:ind w:firstLine="709"/>
        <w:jc w:val="both"/>
        <w:rPr>
          <w:rFonts w:eastAsia="Calibri" w:cs="Times New Roman"/>
          <w:sz w:val="24"/>
          <w:szCs w:val="24"/>
        </w:rPr>
      </w:pPr>
      <w:r w:rsidRPr="00D52064">
        <w:rPr>
          <w:rFonts w:eastAsia="Calibri" w:cs="Times New Roman"/>
          <w:i/>
          <w:sz w:val="24"/>
          <w:szCs w:val="24"/>
        </w:rPr>
        <w:t>Подпрограмма 2</w:t>
      </w:r>
      <w:r w:rsidRPr="00D52064">
        <w:rPr>
          <w:rFonts w:eastAsia="Calibri" w:cs="Times New Roman"/>
          <w:sz w:val="24"/>
          <w:szCs w:val="24"/>
        </w:rPr>
        <w:t xml:space="preserve"> «Профилактика противодействия терроризму и экстремизму»</w:t>
      </w:r>
    </w:p>
    <w:p w14:paraId="6809C0CC" w14:textId="04538138" w:rsidR="00871074" w:rsidRPr="00D52064" w:rsidRDefault="00D52064" w:rsidP="00D529FE">
      <w:pPr>
        <w:spacing w:after="0"/>
        <w:ind w:firstLine="709"/>
        <w:jc w:val="both"/>
        <w:rPr>
          <w:rFonts w:eastAsia="Calibri" w:cs="Times New Roman"/>
          <w:sz w:val="24"/>
          <w:szCs w:val="24"/>
        </w:rPr>
      </w:pPr>
      <w:r w:rsidRPr="00D52064">
        <w:rPr>
          <w:rFonts w:eastAsia="Calibri" w:cs="Times New Roman"/>
          <w:sz w:val="24"/>
          <w:szCs w:val="24"/>
          <w:lang w:val="en-US"/>
        </w:rPr>
        <w:t>R</w:t>
      </w:r>
      <w:r w:rsidRPr="00D52064">
        <w:rPr>
          <w:rFonts w:eastAsia="Calibri" w:cs="Times New Roman"/>
          <w:sz w:val="16"/>
          <w:szCs w:val="16"/>
        </w:rPr>
        <w:t>ПП2</w:t>
      </w:r>
      <w:r w:rsidRPr="00D52064">
        <w:rPr>
          <w:rFonts w:eastAsia="Calibri" w:cs="Times New Roman"/>
          <w:sz w:val="24"/>
          <w:szCs w:val="24"/>
        </w:rPr>
        <w:t xml:space="preserve">  = </w:t>
      </w:r>
      <w:r w:rsidR="00871074" w:rsidRPr="00D52064">
        <w:rPr>
          <w:rFonts w:eastAsia="Calibri" w:cs="Times New Roman"/>
          <w:sz w:val="24"/>
          <w:szCs w:val="24"/>
        </w:rPr>
        <w:t xml:space="preserve">1,0 * 0,2 + </w:t>
      </w:r>
      <w:r w:rsidR="00871074">
        <w:rPr>
          <w:rFonts w:eastAsia="Calibri" w:cs="Times New Roman"/>
          <w:sz w:val="24"/>
          <w:szCs w:val="24"/>
        </w:rPr>
        <w:t>1,0</w:t>
      </w:r>
      <w:r w:rsidR="00871074" w:rsidRPr="00D52064">
        <w:rPr>
          <w:rFonts w:eastAsia="Calibri" w:cs="Times New Roman"/>
          <w:sz w:val="24"/>
          <w:szCs w:val="24"/>
        </w:rPr>
        <w:t xml:space="preserve"> * 0,3 + </w:t>
      </w:r>
      <w:r w:rsidR="00CC5CA7">
        <w:rPr>
          <w:rFonts w:eastAsia="Calibri" w:cs="Times New Roman"/>
          <w:sz w:val="24"/>
          <w:szCs w:val="24"/>
        </w:rPr>
        <w:t>1,0</w:t>
      </w:r>
      <w:r w:rsidR="00871074" w:rsidRPr="00D52064">
        <w:rPr>
          <w:rFonts w:eastAsia="Calibri" w:cs="Times New Roman"/>
          <w:sz w:val="24"/>
          <w:szCs w:val="24"/>
        </w:rPr>
        <w:t xml:space="preserve"> * 0,5 = 0,2 + 0,</w:t>
      </w:r>
      <w:r w:rsidR="00871074">
        <w:rPr>
          <w:rFonts w:eastAsia="Calibri" w:cs="Times New Roman"/>
          <w:sz w:val="24"/>
          <w:szCs w:val="24"/>
        </w:rPr>
        <w:t>3</w:t>
      </w:r>
      <w:r w:rsidR="00871074" w:rsidRPr="00D52064">
        <w:rPr>
          <w:rFonts w:eastAsia="Calibri" w:cs="Times New Roman"/>
          <w:sz w:val="24"/>
          <w:szCs w:val="24"/>
        </w:rPr>
        <w:t xml:space="preserve"> + 0,</w:t>
      </w:r>
      <w:r w:rsidR="00CC5CA7">
        <w:rPr>
          <w:rFonts w:eastAsia="Calibri" w:cs="Times New Roman"/>
          <w:sz w:val="24"/>
          <w:szCs w:val="24"/>
        </w:rPr>
        <w:t>5</w:t>
      </w:r>
      <w:r w:rsidR="00871074" w:rsidRPr="00D52064">
        <w:rPr>
          <w:rFonts w:eastAsia="Calibri" w:cs="Times New Roman"/>
          <w:sz w:val="24"/>
          <w:szCs w:val="24"/>
        </w:rPr>
        <w:t xml:space="preserve"> = </w:t>
      </w:r>
      <w:r w:rsidR="00CC5CA7">
        <w:rPr>
          <w:rFonts w:eastAsia="Calibri" w:cs="Times New Roman"/>
          <w:sz w:val="24"/>
          <w:szCs w:val="24"/>
        </w:rPr>
        <w:t>1,0</w:t>
      </w:r>
    </w:p>
    <w:p w14:paraId="6B0A8841" w14:textId="593647BF" w:rsidR="00D52064" w:rsidRPr="00D52064" w:rsidRDefault="00D52064" w:rsidP="00D529FE">
      <w:pPr>
        <w:spacing w:after="0"/>
        <w:ind w:firstLine="709"/>
        <w:jc w:val="both"/>
        <w:rPr>
          <w:rFonts w:eastAsia="Calibri" w:cs="Times New Roman"/>
          <w:sz w:val="24"/>
          <w:szCs w:val="24"/>
        </w:rPr>
      </w:pPr>
      <w:r w:rsidRPr="00D52064">
        <w:rPr>
          <w:rFonts w:eastAsia="Calibri" w:cs="Times New Roman"/>
          <w:i/>
          <w:sz w:val="24"/>
          <w:szCs w:val="24"/>
        </w:rPr>
        <w:lastRenderedPageBreak/>
        <w:t xml:space="preserve">Подпрограмма </w:t>
      </w:r>
      <w:r>
        <w:rPr>
          <w:rFonts w:eastAsia="Calibri" w:cs="Times New Roman"/>
          <w:i/>
          <w:sz w:val="24"/>
          <w:szCs w:val="24"/>
        </w:rPr>
        <w:t>3</w:t>
      </w:r>
      <w:r w:rsidRPr="00D52064">
        <w:rPr>
          <w:rFonts w:eastAsia="Calibri" w:cs="Times New Roman"/>
          <w:sz w:val="24"/>
          <w:szCs w:val="24"/>
        </w:rPr>
        <w:t xml:space="preserve"> «Защита населения от чрезвычайных ситуаций и обеспечение пожарной безопасности»</w:t>
      </w:r>
    </w:p>
    <w:p w14:paraId="0E1A0453" w14:textId="42F8C29D" w:rsidR="00D52064" w:rsidRPr="00D52064" w:rsidRDefault="00D52064" w:rsidP="00D529FE">
      <w:pPr>
        <w:spacing w:after="0"/>
        <w:ind w:firstLine="709"/>
        <w:jc w:val="both"/>
        <w:rPr>
          <w:rFonts w:eastAsia="Calibri" w:cs="Times New Roman"/>
          <w:sz w:val="24"/>
          <w:szCs w:val="24"/>
        </w:rPr>
      </w:pPr>
      <w:r w:rsidRPr="00D52064">
        <w:rPr>
          <w:rFonts w:eastAsia="Calibri" w:cs="Times New Roman"/>
          <w:sz w:val="24"/>
          <w:szCs w:val="24"/>
          <w:lang w:val="en-US"/>
        </w:rPr>
        <w:t>R</w:t>
      </w:r>
      <w:r w:rsidRPr="00D52064">
        <w:rPr>
          <w:rFonts w:eastAsia="Calibri" w:cs="Times New Roman"/>
          <w:sz w:val="16"/>
          <w:szCs w:val="16"/>
        </w:rPr>
        <w:t>ПП</w:t>
      </w:r>
      <w:r>
        <w:rPr>
          <w:rFonts w:eastAsia="Calibri" w:cs="Times New Roman"/>
          <w:sz w:val="16"/>
          <w:szCs w:val="16"/>
        </w:rPr>
        <w:t>3</w:t>
      </w:r>
      <w:r w:rsidRPr="00D52064">
        <w:rPr>
          <w:rFonts w:eastAsia="Calibri" w:cs="Times New Roman"/>
          <w:sz w:val="24"/>
          <w:szCs w:val="24"/>
        </w:rPr>
        <w:t xml:space="preserve"> = </w:t>
      </w:r>
      <w:r w:rsidR="00CC5CA7">
        <w:rPr>
          <w:rFonts w:eastAsia="Calibri" w:cs="Times New Roman"/>
          <w:sz w:val="24"/>
          <w:szCs w:val="24"/>
        </w:rPr>
        <w:t>0,75</w:t>
      </w:r>
      <w:r w:rsidRPr="00D52064">
        <w:rPr>
          <w:rFonts w:eastAsia="Calibri" w:cs="Times New Roman"/>
          <w:sz w:val="24"/>
          <w:szCs w:val="24"/>
        </w:rPr>
        <w:t xml:space="preserve"> * 0,2 + </w:t>
      </w:r>
      <w:r w:rsidR="00CC5CA7">
        <w:rPr>
          <w:rFonts w:eastAsia="Calibri" w:cs="Times New Roman"/>
          <w:sz w:val="24"/>
          <w:szCs w:val="24"/>
        </w:rPr>
        <w:t>0,998</w:t>
      </w:r>
      <w:r w:rsidRPr="00D52064">
        <w:rPr>
          <w:rFonts w:eastAsia="Calibri" w:cs="Times New Roman"/>
          <w:sz w:val="24"/>
          <w:szCs w:val="24"/>
        </w:rPr>
        <w:t xml:space="preserve"> * 0,3 + 1,0 * 0,5 = 0,</w:t>
      </w:r>
      <w:r w:rsidR="00CC5CA7">
        <w:rPr>
          <w:rFonts w:eastAsia="Calibri" w:cs="Times New Roman"/>
          <w:sz w:val="24"/>
          <w:szCs w:val="24"/>
        </w:rPr>
        <w:t>15</w:t>
      </w:r>
      <w:r w:rsidRPr="00D52064">
        <w:rPr>
          <w:rFonts w:eastAsia="Calibri" w:cs="Times New Roman"/>
          <w:sz w:val="24"/>
          <w:szCs w:val="24"/>
        </w:rPr>
        <w:t xml:space="preserve"> + 0,</w:t>
      </w:r>
      <w:r w:rsidR="00CC5CA7">
        <w:rPr>
          <w:rFonts w:eastAsia="Calibri" w:cs="Times New Roman"/>
          <w:sz w:val="24"/>
          <w:szCs w:val="24"/>
        </w:rPr>
        <w:t>299</w:t>
      </w:r>
      <w:r w:rsidRPr="00D52064">
        <w:rPr>
          <w:rFonts w:eastAsia="Calibri" w:cs="Times New Roman"/>
          <w:sz w:val="24"/>
          <w:szCs w:val="24"/>
        </w:rPr>
        <w:t xml:space="preserve"> + 0,5 = </w:t>
      </w:r>
      <w:r w:rsidR="00CC5CA7">
        <w:rPr>
          <w:rFonts w:eastAsia="Calibri" w:cs="Times New Roman"/>
          <w:sz w:val="24"/>
          <w:szCs w:val="24"/>
        </w:rPr>
        <w:t>0,949</w:t>
      </w:r>
    </w:p>
    <w:p w14:paraId="1724AE69" w14:textId="0BB84667" w:rsidR="00D52064" w:rsidRDefault="00D52064" w:rsidP="00D529FE">
      <w:pPr>
        <w:spacing w:after="0"/>
        <w:ind w:firstLine="709"/>
        <w:contextualSpacing/>
        <w:jc w:val="both"/>
        <w:rPr>
          <w:rFonts w:eastAsia="Calibri" w:cs="Times New Roman"/>
          <w:b/>
          <w:sz w:val="24"/>
          <w:szCs w:val="24"/>
          <w:u w:val="single"/>
        </w:rPr>
      </w:pPr>
      <w:r w:rsidRPr="00D52064">
        <w:rPr>
          <w:rFonts w:eastAsia="Calibri" w:cs="Times New Roman"/>
          <w:b/>
          <w:sz w:val="24"/>
          <w:szCs w:val="24"/>
          <w:u w:val="single"/>
          <w:lang w:val="en-US"/>
        </w:rPr>
        <w:t>R</w:t>
      </w:r>
      <w:r w:rsidRPr="00D52064">
        <w:rPr>
          <w:rFonts w:eastAsia="Calibri" w:cs="Times New Roman"/>
          <w:b/>
          <w:sz w:val="16"/>
          <w:szCs w:val="16"/>
          <w:u w:val="single"/>
        </w:rPr>
        <w:t>МП</w:t>
      </w:r>
      <w:r w:rsidRPr="00D52064">
        <w:rPr>
          <w:rFonts w:eastAsia="Calibri" w:cs="Times New Roman"/>
          <w:b/>
          <w:sz w:val="24"/>
          <w:szCs w:val="24"/>
          <w:u w:val="single"/>
        </w:rPr>
        <w:t xml:space="preserve"> = (</w:t>
      </w:r>
      <w:r w:rsidR="00871074">
        <w:rPr>
          <w:rFonts w:eastAsia="Calibri" w:cs="Times New Roman"/>
          <w:b/>
          <w:sz w:val="24"/>
          <w:szCs w:val="24"/>
          <w:u w:val="single"/>
        </w:rPr>
        <w:t>1,0</w:t>
      </w:r>
      <w:r w:rsidRPr="00D52064">
        <w:rPr>
          <w:rFonts w:eastAsia="Calibri" w:cs="Times New Roman"/>
          <w:b/>
          <w:sz w:val="24"/>
          <w:szCs w:val="24"/>
          <w:u w:val="single"/>
        </w:rPr>
        <w:t xml:space="preserve"> + 1,0</w:t>
      </w:r>
      <w:r w:rsidR="00CC5CA7">
        <w:rPr>
          <w:rFonts w:eastAsia="Calibri" w:cs="Times New Roman"/>
          <w:b/>
          <w:sz w:val="24"/>
          <w:szCs w:val="24"/>
          <w:u w:val="single"/>
        </w:rPr>
        <w:t xml:space="preserve"> + 0,949</w:t>
      </w:r>
      <w:r w:rsidRPr="00D52064">
        <w:rPr>
          <w:rFonts w:eastAsia="Calibri" w:cs="Times New Roman"/>
          <w:b/>
          <w:sz w:val="24"/>
          <w:szCs w:val="24"/>
          <w:u w:val="single"/>
        </w:rPr>
        <w:t xml:space="preserve">) / </w:t>
      </w:r>
      <w:r w:rsidR="00871074">
        <w:rPr>
          <w:rFonts w:eastAsia="Calibri" w:cs="Times New Roman"/>
          <w:b/>
          <w:sz w:val="24"/>
          <w:szCs w:val="24"/>
          <w:u w:val="single"/>
        </w:rPr>
        <w:t>3</w:t>
      </w:r>
      <w:r w:rsidRPr="00D52064">
        <w:rPr>
          <w:rFonts w:eastAsia="Calibri" w:cs="Times New Roman"/>
          <w:b/>
          <w:sz w:val="24"/>
          <w:szCs w:val="24"/>
          <w:u w:val="single"/>
        </w:rPr>
        <w:t xml:space="preserve"> = 0, </w:t>
      </w:r>
      <w:r w:rsidR="00871074">
        <w:rPr>
          <w:rFonts w:eastAsia="Calibri" w:cs="Times New Roman"/>
          <w:b/>
          <w:sz w:val="24"/>
          <w:szCs w:val="24"/>
          <w:u w:val="single"/>
        </w:rPr>
        <w:t>9</w:t>
      </w:r>
      <w:r w:rsidR="00CC5CA7">
        <w:rPr>
          <w:rFonts w:eastAsia="Calibri" w:cs="Times New Roman"/>
          <w:b/>
          <w:sz w:val="24"/>
          <w:szCs w:val="24"/>
          <w:u w:val="single"/>
        </w:rPr>
        <w:t>83</w:t>
      </w:r>
      <w:r w:rsidRPr="00D52064">
        <w:rPr>
          <w:rFonts w:eastAsia="Calibri" w:cs="Times New Roman"/>
          <w:b/>
          <w:sz w:val="24"/>
          <w:szCs w:val="24"/>
          <w:u w:val="single"/>
        </w:rPr>
        <w:t xml:space="preserve"> </w:t>
      </w:r>
    </w:p>
    <w:p w14:paraId="4EC2A08D" w14:textId="77777777" w:rsidR="00CC5CA7" w:rsidRPr="00CC5CA7" w:rsidRDefault="00CC5CA7" w:rsidP="00D529FE">
      <w:pPr>
        <w:spacing w:after="0"/>
        <w:ind w:firstLine="709"/>
        <w:contextualSpacing/>
        <w:jc w:val="both"/>
        <w:rPr>
          <w:rFonts w:eastAsia="Calibri" w:cs="Times New Roman"/>
          <w:sz w:val="16"/>
          <w:szCs w:val="16"/>
        </w:rPr>
      </w:pPr>
    </w:p>
    <w:p w14:paraId="7543A5D8" w14:textId="151D961E" w:rsidR="00D52064" w:rsidRPr="00D52064" w:rsidRDefault="00D52064" w:rsidP="00D529FE">
      <w:pPr>
        <w:spacing w:after="0"/>
        <w:ind w:firstLine="709"/>
        <w:contextualSpacing/>
        <w:jc w:val="both"/>
        <w:rPr>
          <w:rFonts w:eastAsia="Calibri" w:cs="Times New Roman"/>
          <w:b/>
          <w:sz w:val="24"/>
          <w:szCs w:val="24"/>
        </w:rPr>
      </w:pPr>
      <w:r w:rsidRPr="00D52064">
        <w:rPr>
          <w:rFonts w:eastAsia="Calibri" w:cs="Times New Roman"/>
          <w:b/>
          <w:sz w:val="24"/>
          <w:szCs w:val="24"/>
        </w:rPr>
        <w:t>Вывод об эффективности реализации программы за 202</w:t>
      </w:r>
      <w:r w:rsidR="005A0D60">
        <w:rPr>
          <w:rFonts w:eastAsia="Calibri" w:cs="Times New Roman"/>
          <w:b/>
          <w:sz w:val="24"/>
          <w:szCs w:val="24"/>
        </w:rPr>
        <w:t>4</w:t>
      </w:r>
      <w:r w:rsidRPr="00D52064">
        <w:rPr>
          <w:rFonts w:eastAsia="Calibri" w:cs="Times New Roman"/>
          <w:b/>
          <w:sz w:val="24"/>
          <w:szCs w:val="24"/>
        </w:rPr>
        <w:t xml:space="preserve"> год: </w:t>
      </w:r>
    </w:p>
    <w:p w14:paraId="3F3E360C" w14:textId="2C456A2B" w:rsidR="00D52064" w:rsidRPr="00D52064" w:rsidRDefault="00D52064" w:rsidP="00D529FE">
      <w:pPr>
        <w:spacing w:after="0"/>
        <w:ind w:firstLine="709"/>
        <w:jc w:val="both"/>
        <w:rPr>
          <w:rFonts w:eastAsia="Calibri" w:cs="Times New Roman"/>
          <w:sz w:val="24"/>
          <w:szCs w:val="24"/>
        </w:rPr>
      </w:pPr>
      <w:r w:rsidRPr="00D52064">
        <w:rPr>
          <w:rFonts w:eastAsia="Calibri" w:cs="Times New Roman"/>
          <w:sz w:val="24"/>
          <w:szCs w:val="24"/>
        </w:rPr>
        <w:t>Оценка эффективности подпрограмм «</w:t>
      </w:r>
      <w:r>
        <w:rPr>
          <w:rFonts w:eastAsia="Calibri" w:cs="Times New Roman"/>
          <w:sz w:val="24"/>
          <w:szCs w:val="24"/>
        </w:rPr>
        <w:t>Профилактика</w:t>
      </w:r>
      <w:r w:rsidRPr="00D52064">
        <w:rPr>
          <w:rFonts w:eastAsia="Calibri" w:cs="Times New Roman"/>
          <w:sz w:val="24"/>
          <w:szCs w:val="24"/>
        </w:rPr>
        <w:t xml:space="preserve"> без</w:t>
      </w:r>
      <w:r>
        <w:rPr>
          <w:rFonts w:eastAsia="Calibri" w:cs="Times New Roman"/>
          <w:sz w:val="24"/>
          <w:szCs w:val="24"/>
        </w:rPr>
        <w:t>надзор</w:t>
      </w:r>
      <w:r w:rsidRPr="00D52064">
        <w:rPr>
          <w:rFonts w:eastAsia="Calibri" w:cs="Times New Roman"/>
          <w:sz w:val="24"/>
          <w:szCs w:val="24"/>
        </w:rPr>
        <w:t>ности, правонарушений, преступлений и незаконного оборота наркотиков» (</w:t>
      </w:r>
      <w:r w:rsidR="00871074">
        <w:rPr>
          <w:rFonts w:eastAsia="Calibri" w:cs="Times New Roman"/>
          <w:sz w:val="24"/>
          <w:szCs w:val="24"/>
        </w:rPr>
        <w:t>1,0</w:t>
      </w:r>
      <w:r w:rsidRPr="00D52064">
        <w:rPr>
          <w:rFonts w:eastAsia="Calibri" w:cs="Times New Roman"/>
          <w:sz w:val="24"/>
          <w:szCs w:val="24"/>
        </w:rPr>
        <w:t>)», «Профилактика противодействия терроризму и экстремизму» (</w:t>
      </w:r>
      <w:r w:rsidR="00CC5CA7">
        <w:rPr>
          <w:rFonts w:eastAsia="Calibri" w:cs="Times New Roman"/>
          <w:sz w:val="24"/>
          <w:szCs w:val="24"/>
        </w:rPr>
        <w:t>1,0</w:t>
      </w:r>
      <w:r w:rsidRPr="00D52064">
        <w:rPr>
          <w:rFonts w:eastAsia="Calibri" w:cs="Times New Roman"/>
          <w:sz w:val="24"/>
          <w:szCs w:val="24"/>
        </w:rPr>
        <w:t>), «Защита населения от чрезвычайных ситуаций и обеспечение пожарной безопасности» (</w:t>
      </w:r>
      <w:r w:rsidR="00CC5CA7">
        <w:rPr>
          <w:rFonts w:eastAsia="Calibri" w:cs="Times New Roman"/>
          <w:sz w:val="24"/>
          <w:szCs w:val="24"/>
        </w:rPr>
        <w:t>0,949</w:t>
      </w:r>
      <w:r w:rsidRPr="00D52064">
        <w:rPr>
          <w:rFonts w:eastAsia="Calibri" w:cs="Times New Roman"/>
          <w:sz w:val="24"/>
          <w:szCs w:val="24"/>
        </w:rPr>
        <w:t>) и программы в целом (0,</w:t>
      </w:r>
      <w:r w:rsidR="00871074">
        <w:rPr>
          <w:rFonts w:eastAsia="Calibri" w:cs="Times New Roman"/>
          <w:sz w:val="24"/>
          <w:szCs w:val="24"/>
        </w:rPr>
        <w:t>9</w:t>
      </w:r>
      <w:r w:rsidR="00CC5CA7">
        <w:rPr>
          <w:rFonts w:eastAsia="Calibri" w:cs="Times New Roman"/>
          <w:sz w:val="24"/>
          <w:szCs w:val="24"/>
        </w:rPr>
        <w:t>8</w:t>
      </w:r>
      <w:r w:rsidR="00871074">
        <w:rPr>
          <w:rFonts w:eastAsia="Calibri" w:cs="Times New Roman"/>
          <w:sz w:val="24"/>
          <w:szCs w:val="24"/>
        </w:rPr>
        <w:t>3</w:t>
      </w:r>
      <w:r w:rsidRPr="00D52064">
        <w:rPr>
          <w:rFonts w:eastAsia="Calibri" w:cs="Times New Roman"/>
          <w:sz w:val="24"/>
          <w:szCs w:val="24"/>
        </w:rPr>
        <w:t xml:space="preserve">) свидетельствует о </w:t>
      </w:r>
      <w:r w:rsidR="00871074">
        <w:rPr>
          <w:rFonts w:eastAsia="Calibri" w:cs="Times New Roman"/>
          <w:b/>
          <w:i/>
          <w:sz w:val="24"/>
          <w:szCs w:val="24"/>
        </w:rPr>
        <w:t>высоком</w:t>
      </w:r>
      <w:r w:rsidRPr="00D52064">
        <w:rPr>
          <w:rFonts w:eastAsia="Calibri" w:cs="Times New Roman"/>
          <w:sz w:val="24"/>
          <w:szCs w:val="24"/>
        </w:rPr>
        <w:t xml:space="preserve"> уровне реализации.</w:t>
      </w:r>
    </w:p>
    <w:p w14:paraId="4FD882CA" w14:textId="77777777" w:rsidR="004553F1" w:rsidRPr="00F92328" w:rsidRDefault="004553F1" w:rsidP="00D529FE">
      <w:pPr>
        <w:widowControl w:val="0"/>
        <w:autoSpaceDE w:val="0"/>
        <w:autoSpaceDN w:val="0"/>
        <w:adjustRightInd w:val="0"/>
        <w:spacing w:after="0"/>
        <w:ind w:firstLine="709"/>
        <w:jc w:val="both"/>
        <w:rPr>
          <w:rFonts w:cs="Times New Roman"/>
          <w:sz w:val="16"/>
          <w:szCs w:val="16"/>
        </w:rPr>
      </w:pPr>
    </w:p>
    <w:p w14:paraId="4EA26940" w14:textId="0DE1258E" w:rsidR="00090AE0" w:rsidRDefault="00090AE0" w:rsidP="00D529FE">
      <w:pPr>
        <w:widowControl w:val="0"/>
        <w:autoSpaceDE w:val="0"/>
        <w:autoSpaceDN w:val="0"/>
        <w:adjustRightInd w:val="0"/>
        <w:spacing w:after="0"/>
        <w:ind w:firstLine="709"/>
        <w:jc w:val="both"/>
        <w:rPr>
          <w:rFonts w:eastAsia="Calibri" w:cs="Times New Roman"/>
          <w:b/>
          <w:sz w:val="24"/>
          <w:szCs w:val="24"/>
          <w:u w:val="single"/>
        </w:rPr>
      </w:pPr>
      <w:r w:rsidRPr="00091E89">
        <w:rPr>
          <w:rFonts w:eastAsia="Calibri" w:cs="Times New Roman"/>
          <w:b/>
          <w:sz w:val="24"/>
          <w:szCs w:val="24"/>
          <w:u w:val="single"/>
        </w:rPr>
        <w:t>Муниципальная программа</w:t>
      </w:r>
      <w:r>
        <w:rPr>
          <w:rFonts w:eastAsia="Calibri" w:cs="Times New Roman"/>
          <w:b/>
          <w:sz w:val="24"/>
          <w:szCs w:val="24"/>
          <w:u w:val="single"/>
        </w:rPr>
        <w:t xml:space="preserve"> «Дорожная деятельность на территории городского округа город Чкаловск Нижегородской области»</w:t>
      </w:r>
    </w:p>
    <w:p w14:paraId="48C1EB0D" w14:textId="44A4614A" w:rsidR="00090AE0" w:rsidRPr="00091E89" w:rsidRDefault="00090AE0" w:rsidP="00D529FE">
      <w:pPr>
        <w:spacing w:after="0"/>
        <w:ind w:firstLine="709"/>
        <w:contextualSpacing/>
        <w:jc w:val="both"/>
        <w:rPr>
          <w:rFonts w:eastAsia="Calibri" w:cs="Times New Roman"/>
          <w:sz w:val="24"/>
          <w:szCs w:val="24"/>
        </w:rPr>
      </w:pPr>
      <w:r w:rsidRPr="00091E89">
        <w:rPr>
          <w:rFonts w:eastAsia="Calibri" w:cs="Times New Roman"/>
          <w:sz w:val="24"/>
          <w:szCs w:val="24"/>
        </w:rPr>
        <w:t xml:space="preserve">а) Муниципальной программой предусмотрена реализация </w:t>
      </w:r>
      <w:r>
        <w:rPr>
          <w:rFonts w:eastAsia="Calibri" w:cs="Times New Roman"/>
          <w:sz w:val="24"/>
          <w:szCs w:val="24"/>
        </w:rPr>
        <w:t>2</w:t>
      </w:r>
      <w:r w:rsidRPr="00091E89">
        <w:rPr>
          <w:rFonts w:eastAsia="Calibri" w:cs="Times New Roman"/>
          <w:sz w:val="24"/>
          <w:szCs w:val="24"/>
        </w:rPr>
        <w:t xml:space="preserve"> подпрограмм:</w:t>
      </w:r>
    </w:p>
    <w:p w14:paraId="5E639CC5" w14:textId="5A69F136" w:rsidR="007B3107" w:rsidRPr="007B3107" w:rsidRDefault="004E63C5" w:rsidP="00D529FE">
      <w:pPr>
        <w:spacing w:after="0"/>
        <w:ind w:firstLine="709"/>
        <w:contextualSpacing/>
        <w:jc w:val="both"/>
        <w:rPr>
          <w:rFonts w:eastAsia="Calibri" w:cs="Times New Roman"/>
          <w:sz w:val="24"/>
          <w:szCs w:val="24"/>
        </w:rPr>
      </w:pPr>
      <w:r>
        <w:rPr>
          <w:rFonts w:eastAsia="Calibri" w:cs="Times New Roman"/>
          <w:sz w:val="24"/>
          <w:szCs w:val="24"/>
        </w:rPr>
        <w:t>«</w:t>
      </w:r>
      <w:r w:rsidR="007B3107" w:rsidRPr="007B3107">
        <w:rPr>
          <w:rFonts w:eastAsia="Calibri" w:cs="Times New Roman"/>
          <w:sz w:val="24"/>
          <w:szCs w:val="24"/>
        </w:rPr>
        <w:t>Развитие дорожной инфраструктуры»</w:t>
      </w:r>
      <w:r>
        <w:rPr>
          <w:rFonts w:eastAsia="Calibri" w:cs="Times New Roman"/>
          <w:sz w:val="24"/>
          <w:szCs w:val="24"/>
        </w:rPr>
        <w:t>,</w:t>
      </w:r>
      <w:r w:rsidR="007B3107" w:rsidRPr="007B3107">
        <w:rPr>
          <w:rFonts w:eastAsia="Calibri" w:cs="Times New Roman"/>
          <w:sz w:val="24"/>
          <w:szCs w:val="24"/>
        </w:rPr>
        <w:t xml:space="preserve"> </w:t>
      </w:r>
    </w:p>
    <w:p w14:paraId="2E8215D2" w14:textId="52687539" w:rsidR="007B3107" w:rsidRDefault="007B3107" w:rsidP="00D529FE">
      <w:pPr>
        <w:spacing w:after="0"/>
        <w:ind w:firstLine="709"/>
        <w:contextualSpacing/>
        <w:jc w:val="both"/>
        <w:rPr>
          <w:rFonts w:eastAsia="Calibri" w:cs="Times New Roman"/>
          <w:sz w:val="24"/>
          <w:szCs w:val="24"/>
        </w:rPr>
      </w:pPr>
      <w:r w:rsidRPr="007B3107">
        <w:rPr>
          <w:rFonts w:eastAsia="Calibri" w:cs="Times New Roman"/>
          <w:sz w:val="24"/>
          <w:szCs w:val="24"/>
        </w:rPr>
        <w:t xml:space="preserve">«Повышение безопасности дорожного движения». </w:t>
      </w:r>
    </w:p>
    <w:p w14:paraId="605FC55B" w14:textId="77777777" w:rsidR="006C220E" w:rsidRPr="006C220E" w:rsidRDefault="004E63C5" w:rsidP="006C220E">
      <w:pPr>
        <w:shd w:val="clear" w:color="auto" w:fill="FFFFFF" w:themeFill="background1"/>
        <w:spacing w:after="0"/>
        <w:ind w:firstLine="709"/>
        <w:jc w:val="both"/>
        <w:outlineLvl w:val="2"/>
        <w:rPr>
          <w:rFonts w:eastAsia="Calibri" w:cs="Times New Roman"/>
          <w:sz w:val="24"/>
          <w:szCs w:val="24"/>
        </w:rPr>
      </w:pPr>
      <w:r w:rsidRPr="00091E89">
        <w:rPr>
          <w:rFonts w:eastAsia="Calibri" w:cs="Times New Roman"/>
          <w:sz w:val="24"/>
          <w:szCs w:val="24"/>
        </w:rPr>
        <w:t xml:space="preserve">б) </w:t>
      </w:r>
      <w:r w:rsidR="006C220E" w:rsidRPr="006C220E">
        <w:rPr>
          <w:rFonts w:eastAsia="Calibri" w:cs="Times New Roman"/>
          <w:sz w:val="24"/>
          <w:szCs w:val="24"/>
        </w:rPr>
        <w:t>На реализацию мероприятий подпрограмм на 2023 год предусмотрено финансирование в размере 66151,2 тыс. руб. (уточненный план), освоено 64594,0 тыс. руб. (97,6%), в том числе:</w:t>
      </w:r>
    </w:p>
    <w:p w14:paraId="5523105F" w14:textId="0BAED134" w:rsidR="006C220E" w:rsidRPr="006C220E" w:rsidRDefault="006C220E" w:rsidP="006C220E">
      <w:pPr>
        <w:shd w:val="clear" w:color="auto" w:fill="FFFFFF" w:themeFill="background1"/>
        <w:spacing w:after="0"/>
        <w:ind w:firstLine="709"/>
        <w:jc w:val="both"/>
        <w:outlineLvl w:val="2"/>
        <w:rPr>
          <w:rFonts w:eastAsia="Calibri" w:cs="Times New Roman"/>
          <w:sz w:val="24"/>
          <w:szCs w:val="24"/>
        </w:rPr>
      </w:pPr>
      <w:r w:rsidRPr="006C220E">
        <w:rPr>
          <w:rFonts w:eastAsia="Calibri" w:cs="Times New Roman"/>
          <w:sz w:val="24"/>
          <w:szCs w:val="24"/>
        </w:rPr>
        <w:t xml:space="preserve">по </w:t>
      </w:r>
      <w:r w:rsidRPr="006C220E">
        <w:rPr>
          <w:rFonts w:eastAsia="Calibri" w:cs="Times New Roman"/>
          <w:b/>
          <w:sz w:val="24"/>
          <w:szCs w:val="24"/>
        </w:rPr>
        <w:t>Подпрограмме 1</w:t>
      </w:r>
      <w:r w:rsidRPr="006C220E">
        <w:rPr>
          <w:rFonts w:eastAsia="Calibri" w:cs="Times New Roman"/>
          <w:sz w:val="24"/>
          <w:szCs w:val="24"/>
        </w:rPr>
        <w:t xml:space="preserve"> </w:t>
      </w:r>
      <w:r w:rsidRPr="006C220E">
        <w:rPr>
          <w:rFonts w:eastAsia="Calibri" w:cs="Times New Roman"/>
          <w:b/>
          <w:sz w:val="24"/>
          <w:szCs w:val="24"/>
        </w:rPr>
        <w:t>«Развитие дорожной инфраструктуры»</w:t>
      </w:r>
      <w:r w:rsidRPr="006C220E">
        <w:rPr>
          <w:rFonts w:eastAsia="Calibri" w:cs="Times New Roman"/>
          <w:sz w:val="24"/>
          <w:szCs w:val="24"/>
        </w:rPr>
        <w:t xml:space="preserve"> из бюджета городского округа </w:t>
      </w:r>
      <w:r>
        <w:rPr>
          <w:rFonts w:eastAsia="Calibri" w:cs="Times New Roman"/>
          <w:sz w:val="24"/>
          <w:szCs w:val="24"/>
        </w:rPr>
        <w:t>выделено 30558,3</w:t>
      </w:r>
      <w:r w:rsidRPr="006C220E">
        <w:rPr>
          <w:rFonts w:eastAsia="Calibri" w:cs="Times New Roman"/>
          <w:sz w:val="24"/>
          <w:szCs w:val="24"/>
        </w:rPr>
        <w:t xml:space="preserve"> тыс. руб. (98,2%), из областного бюджета – </w:t>
      </w:r>
      <w:r>
        <w:rPr>
          <w:rFonts w:eastAsia="Calibri" w:cs="Times New Roman"/>
          <w:sz w:val="24"/>
          <w:szCs w:val="24"/>
        </w:rPr>
        <w:t>33825,7</w:t>
      </w:r>
      <w:r w:rsidRPr="006C220E">
        <w:rPr>
          <w:rFonts w:eastAsia="Calibri" w:cs="Times New Roman"/>
          <w:sz w:val="24"/>
          <w:szCs w:val="24"/>
        </w:rPr>
        <w:t xml:space="preserve"> тыс. руб. (97,0%). Всего </w:t>
      </w:r>
      <w:r>
        <w:rPr>
          <w:rFonts w:eastAsia="Calibri" w:cs="Times New Roman"/>
          <w:sz w:val="24"/>
          <w:szCs w:val="24"/>
        </w:rPr>
        <w:t xml:space="preserve">финансирование </w:t>
      </w:r>
      <w:r w:rsidRPr="006C220E">
        <w:rPr>
          <w:rFonts w:eastAsia="Calibri" w:cs="Times New Roman"/>
          <w:b/>
          <w:bCs/>
          <w:sz w:val="24"/>
          <w:szCs w:val="24"/>
        </w:rPr>
        <w:t>64384,0</w:t>
      </w:r>
      <w:r>
        <w:rPr>
          <w:rFonts w:eastAsia="Calibri" w:cs="Times New Roman"/>
          <w:sz w:val="24"/>
          <w:szCs w:val="24"/>
        </w:rPr>
        <w:t xml:space="preserve"> тыс. руб., фактическое исполнение</w:t>
      </w:r>
      <w:r w:rsidRPr="006C220E">
        <w:rPr>
          <w:rFonts w:eastAsia="Calibri" w:cs="Times New Roman"/>
          <w:sz w:val="24"/>
          <w:szCs w:val="24"/>
        </w:rPr>
        <w:t xml:space="preserve"> </w:t>
      </w:r>
      <w:r w:rsidRPr="006C220E">
        <w:rPr>
          <w:rFonts w:eastAsia="Calibri" w:cs="Times New Roman"/>
          <w:b/>
          <w:sz w:val="24"/>
          <w:szCs w:val="24"/>
        </w:rPr>
        <w:t>62826,8</w:t>
      </w:r>
      <w:r w:rsidRPr="006C220E">
        <w:rPr>
          <w:rFonts w:eastAsia="Calibri" w:cs="Times New Roman"/>
          <w:sz w:val="24"/>
          <w:szCs w:val="24"/>
        </w:rPr>
        <w:t xml:space="preserve"> тыс. руб. (97,6 %). Выполнено содержание дорог городского округа город Чкаловск - 11419,5 тыс. руб. Выполнены работы по ямочному ремонту дорог с асфальтобетонным покрытием г.о.г. Чкаловск -720,0 тыс. руб. Выполнен ремонт дорог д. Кузнецово подъезд к ФАП, с. Пурех ул. Заречная, с. Пурех ул. Ленина, с. Пурех ул. Северная, д. Новая ул. Нижняя, с. Вершилово ул. Дачная, с. Вершилово ул. Северная, с. Чистое ул. Гагарина, г. Чкаловск ул. Белинского, ул. Ломоносова, пер. Гаражный, пер. Приморский, ул. Белякова, ул. Молокова. Выполнены работы по обустройству тротуара в г. Чкаловск по ул. Ломоносова – 20858,4 тыс. руб. Установлены пешеходные ограждения у школы № 3 - 348,0 тыс. руб. Прохождение экспертизы в Нижегородсмете - 29,2 тыс. руб. В рамках реализации проектов инициативного бюджетирования «Вам решать!» выполнены работы по ремонту дорог д. Мишнево, д. Сивцево, г. Чкаловск ул. Димитрова, д. Афанасьево, д. Малинино, г. Чкаловск ул. Серова, г. Чкаловск кв. Жуково, д. Перехваткино, д. Матренино, д. Кузино, д. Шишкино, д. Железово ул. Центральная, с. Пурех ул. Южная, - 29451,7 тыс. руб.                                                                                                                                                                                                                                                               </w:t>
      </w:r>
    </w:p>
    <w:p w14:paraId="3D37DDF6" w14:textId="107F254D" w:rsidR="006C220E" w:rsidRPr="006C220E" w:rsidRDefault="006C220E" w:rsidP="006C220E">
      <w:pPr>
        <w:shd w:val="clear" w:color="auto" w:fill="FFFFFF" w:themeFill="background1"/>
        <w:spacing w:after="0"/>
        <w:ind w:firstLine="709"/>
        <w:jc w:val="both"/>
        <w:outlineLvl w:val="2"/>
        <w:rPr>
          <w:rFonts w:eastAsia="Calibri" w:cs="Times New Roman"/>
          <w:sz w:val="24"/>
          <w:szCs w:val="24"/>
        </w:rPr>
      </w:pPr>
      <w:r w:rsidRPr="006C220E">
        <w:rPr>
          <w:rFonts w:eastAsia="Calibri" w:cs="Times New Roman"/>
          <w:sz w:val="24"/>
          <w:szCs w:val="24"/>
        </w:rPr>
        <w:t xml:space="preserve"> по </w:t>
      </w:r>
      <w:r w:rsidRPr="006C220E">
        <w:rPr>
          <w:rFonts w:eastAsia="Calibri" w:cs="Times New Roman"/>
          <w:b/>
          <w:sz w:val="24"/>
          <w:szCs w:val="24"/>
        </w:rPr>
        <w:t>Подпрограмме</w:t>
      </w:r>
      <w:r w:rsidRPr="006C220E">
        <w:rPr>
          <w:rFonts w:eastAsia="Calibri" w:cs="Times New Roman"/>
          <w:sz w:val="24"/>
          <w:szCs w:val="24"/>
        </w:rPr>
        <w:t xml:space="preserve"> </w:t>
      </w:r>
      <w:r w:rsidRPr="006C220E">
        <w:rPr>
          <w:rFonts w:eastAsia="Calibri" w:cs="Times New Roman"/>
          <w:b/>
          <w:sz w:val="24"/>
          <w:szCs w:val="24"/>
        </w:rPr>
        <w:t>2 «Повышение безопасности дорожного движения»</w:t>
      </w:r>
      <w:r w:rsidRPr="006C220E">
        <w:rPr>
          <w:rFonts w:eastAsia="Calibri" w:cs="Times New Roman"/>
          <w:sz w:val="24"/>
          <w:szCs w:val="24"/>
        </w:rPr>
        <w:t xml:space="preserve"> на реализацию программных мероприятий было предусмотрено 1767,2 тыс. руб., исполнение составило – 1767,2 тыс. руб. (100 %). </w:t>
      </w:r>
    </w:p>
    <w:p w14:paraId="234AEADB" w14:textId="54EE5114" w:rsidR="006C220E" w:rsidRPr="006C220E" w:rsidRDefault="006C220E" w:rsidP="006C220E">
      <w:pPr>
        <w:shd w:val="clear" w:color="auto" w:fill="FFFFFF" w:themeFill="background1"/>
        <w:spacing w:after="0"/>
        <w:ind w:firstLine="709"/>
        <w:jc w:val="both"/>
        <w:outlineLvl w:val="2"/>
        <w:rPr>
          <w:rFonts w:eastAsia="Calibri" w:cs="Times New Roman"/>
          <w:sz w:val="24"/>
          <w:szCs w:val="24"/>
        </w:rPr>
      </w:pPr>
      <w:r w:rsidRPr="006C220E">
        <w:rPr>
          <w:rFonts w:eastAsia="Calibri" w:cs="Times New Roman"/>
          <w:sz w:val="24"/>
          <w:szCs w:val="24"/>
        </w:rPr>
        <w:t>Перечислина субсидия МБУ ОДУ г.о.г.Чкаловск за обслуживание системы уличного видеонаблюдения (уличных видеокамер)</w:t>
      </w:r>
      <w:r>
        <w:rPr>
          <w:rFonts w:eastAsia="Calibri" w:cs="Times New Roman"/>
          <w:sz w:val="24"/>
          <w:szCs w:val="24"/>
        </w:rPr>
        <w:t xml:space="preserve"> </w:t>
      </w:r>
      <w:r w:rsidRPr="006C220E">
        <w:rPr>
          <w:rFonts w:eastAsia="Calibri" w:cs="Times New Roman"/>
          <w:sz w:val="24"/>
          <w:szCs w:val="24"/>
        </w:rPr>
        <w:t>- 165,0 тыс. руб. Для проведения профилактических мероприятий по безопасности дорожного движения приобретены блокноты, ручки - 25,0 тыс. руб. Оплачены расходы за модернизацию системы уличного видеонаблюдения в г.о.г. Чкаловск - 302,2 тыс. руб.   Приобретены светоотражающие стикеры для распространения среди участников дорожного движения при проведении профилактических мероприятий - 74,0 тыс. руб. Закуплены и установлены дорожные знаки- 87,0 тыс. руб. Демонтаж дорожных знаков по ул. Чкалова и ул. Чернышевского – 14,0 тыс. руб. Возмещение части затрат МУП «Чкаловское ПАП» -1100,0 тыс. руб.</w:t>
      </w:r>
    </w:p>
    <w:p w14:paraId="0C2087C9" w14:textId="77777777" w:rsidR="006C220E" w:rsidRPr="006C220E" w:rsidRDefault="006C220E" w:rsidP="006C220E">
      <w:pPr>
        <w:shd w:val="clear" w:color="auto" w:fill="FFFFFF" w:themeFill="background1"/>
        <w:spacing w:after="0"/>
        <w:ind w:firstLine="709"/>
        <w:jc w:val="both"/>
        <w:outlineLvl w:val="2"/>
        <w:rPr>
          <w:rFonts w:eastAsia="Calibri" w:cs="Times New Roman"/>
          <w:sz w:val="24"/>
          <w:szCs w:val="24"/>
        </w:rPr>
      </w:pPr>
      <w:r w:rsidRPr="006C220E">
        <w:rPr>
          <w:rFonts w:eastAsia="Calibri" w:cs="Times New Roman"/>
          <w:sz w:val="24"/>
          <w:szCs w:val="24"/>
        </w:rPr>
        <w:t>В целом по результатам работы можно выделить следующие моменты:</w:t>
      </w:r>
    </w:p>
    <w:p w14:paraId="2A5689B9" w14:textId="55A9420F" w:rsidR="006C220E" w:rsidRDefault="006C220E" w:rsidP="006C220E">
      <w:pPr>
        <w:shd w:val="clear" w:color="auto" w:fill="FFFFFF" w:themeFill="background1"/>
        <w:spacing w:after="0"/>
        <w:ind w:firstLine="709"/>
        <w:jc w:val="both"/>
        <w:outlineLvl w:val="2"/>
        <w:rPr>
          <w:rFonts w:eastAsia="Calibri" w:cs="Times New Roman"/>
          <w:sz w:val="24"/>
          <w:szCs w:val="24"/>
        </w:rPr>
      </w:pPr>
      <w:r w:rsidRPr="006C220E">
        <w:rPr>
          <w:rFonts w:eastAsia="Calibri" w:cs="Times New Roman"/>
          <w:sz w:val="24"/>
          <w:szCs w:val="24"/>
        </w:rPr>
        <w:t>- улучшение состояния дорог г.о.г. Чкаловск. Выполнена модернизация системы уличного видеонаблюдения</w:t>
      </w:r>
      <w:r>
        <w:rPr>
          <w:rFonts w:eastAsia="Calibri" w:cs="Times New Roman"/>
          <w:sz w:val="24"/>
          <w:szCs w:val="24"/>
        </w:rPr>
        <w:t>.</w:t>
      </w:r>
    </w:p>
    <w:p w14:paraId="07F66630" w14:textId="4C9C7C3A" w:rsidR="00D520D0" w:rsidRPr="00D520D0" w:rsidRDefault="00D520D0" w:rsidP="006C220E">
      <w:pPr>
        <w:shd w:val="clear" w:color="auto" w:fill="FFFFFF" w:themeFill="background1"/>
        <w:spacing w:after="0"/>
        <w:ind w:firstLine="709"/>
        <w:jc w:val="both"/>
        <w:outlineLvl w:val="2"/>
        <w:rPr>
          <w:rFonts w:eastAsia="Calibri" w:cs="Times New Roman"/>
          <w:b/>
          <w:i/>
          <w:sz w:val="24"/>
          <w:szCs w:val="24"/>
        </w:rPr>
      </w:pPr>
      <w:r w:rsidRPr="00D520D0">
        <w:rPr>
          <w:rFonts w:eastAsia="Calibri" w:cs="Times New Roman"/>
          <w:b/>
          <w:i/>
          <w:sz w:val="24"/>
          <w:szCs w:val="24"/>
        </w:rPr>
        <w:t>Оценка степени реализации мероприятий</w:t>
      </w:r>
    </w:p>
    <w:p w14:paraId="12BB06C6" w14:textId="7C6E81C4" w:rsidR="00D520D0" w:rsidRPr="00D520D0" w:rsidRDefault="00D520D0" w:rsidP="00D529FE">
      <w:pPr>
        <w:widowControl w:val="0"/>
        <w:autoSpaceDE w:val="0"/>
        <w:autoSpaceDN w:val="0"/>
        <w:adjustRightInd w:val="0"/>
        <w:spacing w:after="0"/>
        <w:ind w:left="709"/>
        <w:jc w:val="both"/>
        <w:rPr>
          <w:rFonts w:eastAsia="Calibri" w:cs="Times New Roman"/>
          <w:sz w:val="24"/>
          <w:szCs w:val="24"/>
        </w:rPr>
      </w:pPr>
      <w:r w:rsidRPr="00D520D0">
        <w:rPr>
          <w:rFonts w:eastAsia="Calibri" w:cs="Times New Roman"/>
          <w:i/>
          <w:sz w:val="24"/>
          <w:szCs w:val="24"/>
        </w:rPr>
        <w:t xml:space="preserve">Подпрограмма 1 </w:t>
      </w:r>
      <w:r w:rsidRPr="00D520D0">
        <w:rPr>
          <w:rFonts w:eastAsia="Calibri" w:cs="Times New Roman"/>
          <w:sz w:val="24"/>
          <w:szCs w:val="24"/>
        </w:rPr>
        <w:t>«</w:t>
      </w:r>
      <w:r>
        <w:rPr>
          <w:rFonts w:eastAsia="Calibri" w:cs="Times New Roman"/>
          <w:sz w:val="24"/>
          <w:szCs w:val="24"/>
        </w:rPr>
        <w:t xml:space="preserve">Развитие дорожной </w:t>
      </w:r>
      <w:r w:rsidR="00454E9B">
        <w:rPr>
          <w:rFonts w:eastAsia="Calibri" w:cs="Times New Roman"/>
          <w:sz w:val="24"/>
          <w:szCs w:val="24"/>
        </w:rPr>
        <w:t>инфраструктуры</w:t>
      </w:r>
      <w:r w:rsidRPr="00D520D0">
        <w:rPr>
          <w:rFonts w:eastAsia="Calibri" w:cs="Times New Roman"/>
          <w:sz w:val="24"/>
          <w:szCs w:val="24"/>
        </w:rPr>
        <w:t>»</w:t>
      </w:r>
    </w:p>
    <w:p w14:paraId="2BFF8A69" w14:textId="1BF31EDB" w:rsidR="00D520D0" w:rsidRPr="00D520D0" w:rsidRDefault="00D520D0" w:rsidP="00D529FE">
      <w:pPr>
        <w:spacing w:after="0"/>
        <w:ind w:left="709"/>
        <w:jc w:val="both"/>
        <w:rPr>
          <w:rFonts w:eastAsia="Calibri" w:cs="Times New Roman"/>
          <w:sz w:val="24"/>
          <w:szCs w:val="24"/>
        </w:rPr>
      </w:pPr>
      <w:r w:rsidRPr="00D520D0">
        <w:rPr>
          <w:rFonts w:eastAsia="Calibri" w:cs="Times New Roman"/>
          <w:sz w:val="24"/>
          <w:szCs w:val="24"/>
        </w:rPr>
        <w:t>К</w:t>
      </w:r>
      <w:r w:rsidRPr="00D520D0">
        <w:rPr>
          <w:rFonts w:eastAsia="Calibri" w:cs="Times New Roman"/>
          <w:sz w:val="16"/>
          <w:szCs w:val="16"/>
        </w:rPr>
        <w:t xml:space="preserve">1ПП1 </w:t>
      </w:r>
      <w:r w:rsidRPr="00D520D0">
        <w:rPr>
          <w:rFonts w:eastAsia="Calibri" w:cs="Times New Roman"/>
          <w:sz w:val="24"/>
          <w:szCs w:val="24"/>
        </w:rPr>
        <w:t xml:space="preserve">= </w:t>
      </w:r>
      <w:r>
        <w:rPr>
          <w:rFonts w:eastAsia="Calibri" w:cs="Times New Roman"/>
          <w:sz w:val="24"/>
          <w:szCs w:val="24"/>
        </w:rPr>
        <w:t>2</w:t>
      </w:r>
      <w:r w:rsidRPr="00D520D0">
        <w:rPr>
          <w:rFonts w:eastAsia="Calibri" w:cs="Times New Roman"/>
          <w:sz w:val="24"/>
          <w:szCs w:val="24"/>
        </w:rPr>
        <w:t>/</w:t>
      </w:r>
      <w:r w:rsidR="006C220E">
        <w:rPr>
          <w:rFonts w:eastAsia="Calibri" w:cs="Times New Roman"/>
          <w:sz w:val="24"/>
          <w:szCs w:val="24"/>
        </w:rPr>
        <w:t>2</w:t>
      </w:r>
      <w:r w:rsidRPr="00D520D0">
        <w:rPr>
          <w:rFonts w:eastAsia="Calibri" w:cs="Times New Roman"/>
          <w:sz w:val="24"/>
          <w:szCs w:val="24"/>
        </w:rPr>
        <w:t xml:space="preserve"> = </w:t>
      </w:r>
      <w:r w:rsidR="006C220E">
        <w:rPr>
          <w:rFonts w:eastAsia="Calibri" w:cs="Times New Roman"/>
          <w:sz w:val="24"/>
          <w:szCs w:val="24"/>
        </w:rPr>
        <w:t>1,0</w:t>
      </w:r>
    </w:p>
    <w:p w14:paraId="056DA5A1" w14:textId="093D7C1D" w:rsidR="00D520D0" w:rsidRPr="00D520D0" w:rsidRDefault="00D520D0" w:rsidP="00D529FE">
      <w:pPr>
        <w:widowControl w:val="0"/>
        <w:autoSpaceDE w:val="0"/>
        <w:autoSpaceDN w:val="0"/>
        <w:adjustRightInd w:val="0"/>
        <w:spacing w:after="0"/>
        <w:ind w:firstLine="708"/>
        <w:jc w:val="both"/>
        <w:rPr>
          <w:rFonts w:eastAsia="Calibri" w:cs="Times New Roman"/>
          <w:sz w:val="24"/>
          <w:szCs w:val="24"/>
        </w:rPr>
      </w:pPr>
      <w:r w:rsidRPr="00D520D0">
        <w:rPr>
          <w:rFonts w:eastAsia="Calibri" w:cs="Times New Roman"/>
          <w:i/>
          <w:sz w:val="24"/>
          <w:szCs w:val="24"/>
        </w:rPr>
        <w:t>Подпрограмма 2</w:t>
      </w:r>
      <w:r w:rsidRPr="00D520D0">
        <w:rPr>
          <w:rFonts w:eastAsia="Calibri" w:cs="Times New Roman"/>
          <w:sz w:val="24"/>
          <w:szCs w:val="24"/>
        </w:rPr>
        <w:t xml:space="preserve"> «</w:t>
      </w:r>
      <w:r w:rsidR="00EF20E8">
        <w:rPr>
          <w:rFonts w:eastAsia="Calibri" w:cs="Times New Roman"/>
          <w:sz w:val="24"/>
          <w:szCs w:val="24"/>
        </w:rPr>
        <w:t>Повышение безопасности дорожного движения</w:t>
      </w:r>
      <w:r w:rsidRPr="00D520D0">
        <w:rPr>
          <w:rFonts w:eastAsia="Calibri" w:cs="Times New Roman"/>
          <w:sz w:val="24"/>
          <w:szCs w:val="24"/>
        </w:rPr>
        <w:t>»</w:t>
      </w:r>
    </w:p>
    <w:p w14:paraId="5A77CFE7" w14:textId="264FAC61" w:rsidR="00D520D0" w:rsidRPr="00D520D0" w:rsidRDefault="00D520D0" w:rsidP="00D529FE">
      <w:pPr>
        <w:spacing w:after="0"/>
        <w:ind w:left="709"/>
        <w:jc w:val="both"/>
        <w:rPr>
          <w:rFonts w:eastAsia="Calibri" w:cs="Times New Roman"/>
          <w:sz w:val="24"/>
          <w:szCs w:val="24"/>
        </w:rPr>
      </w:pPr>
      <w:r w:rsidRPr="00D520D0">
        <w:rPr>
          <w:rFonts w:eastAsia="Calibri" w:cs="Times New Roman"/>
          <w:sz w:val="24"/>
          <w:szCs w:val="24"/>
        </w:rPr>
        <w:t>К</w:t>
      </w:r>
      <w:r w:rsidRPr="00D520D0">
        <w:rPr>
          <w:rFonts w:eastAsia="Calibri" w:cs="Times New Roman"/>
          <w:sz w:val="16"/>
          <w:szCs w:val="16"/>
        </w:rPr>
        <w:t xml:space="preserve">1ПП2 </w:t>
      </w:r>
      <w:r w:rsidRPr="00D520D0">
        <w:rPr>
          <w:rFonts w:eastAsia="Calibri" w:cs="Times New Roman"/>
          <w:sz w:val="24"/>
          <w:szCs w:val="24"/>
        </w:rPr>
        <w:t xml:space="preserve">= </w:t>
      </w:r>
      <w:r>
        <w:rPr>
          <w:rFonts w:eastAsia="Calibri" w:cs="Times New Roman"/>
          <w:sz w:val="24"/>
          <w:szCs w:val="24"/>
        </w:rPr>
        <w:t>2</w:t>
      </w:r>
      <w:r w:rsidRPr="00D520D0">
        <w:rPr>
          <w:rFonts w:eastAsia="Calibri" w:cs="Times New Roman"/>
          <w:sz w:val="24"/>
          <w:szCs w:val="24"/>
        </w:rPr>
        <w:t>/</w:t>
      </w:r>
      <w:r>
        <w:rPr>
          <w:rFonts w:eastAsia="Calibri" w:cs="Times New Roman"/>
          <w:sz w:val="24"/>
          <w:szCs w:val="24"/>
        </w:rPr>
        <w:t>2</w:t>
      </w:r>
      <w:r w:rsidRPr="00D520D0">
        <w:rPr>
          <w:rFonts w:eastAsia="Calibri" w:cs="Times New Roman"/>
          <w:sz w:val="24"/>
          <w:szCs w:val="24"/>
        </w:rPr>
        <w:t xml:space="preserve"> = 1,0</w:t>
      </w:r>
    </w:p>
    <w:p w14:paraId="3501B5F8" w14:textId="77777777" w:rsidR="00EF20E8" w:rsidRPr="00135F32" w:rsidRDefault="00EF20E8" w:rsidP="00D529FE">
      <w:pPr>
        <w:spacing w:after="0"/>
        <w:ind w:firstLine="709"/>
        <w:contextualSpacing/>
        <w:jc w:val="both"/>
        <w:rPr>
          <w:rFonts w:cs="Times New Roman"/>
          <w:b/>
          <w:i/>
          <w:sz w:val="24"/>
          <w:szCs w:val="24"/>
        </w:rPr>
      </w:pPr>
      <w:r>
        <w:rPr>
          <w:rFonts w:cs="Times New Roman"/>
          <w:b/>
          <w:i/>
          <w:sz w:val="24"/>
          <w:szCs w:val="24"/>
        </w:rPr>
        <w:t>2</w:t>
      </w:r>
      <w:r w:rsidRPr="00135F32">
        <w:rPr>
          <w:rFonts w:cs="Times New Roman"/>
          <w:b/>
          <w:i/>
          <w:sz w:val="24"/>
          <w:szCs w:val="24"/>
        </w:rPr>
        <w:t>. Оценка степени соответствия запланированному уровню затрат из всех источников финансирования</w:t>
      </w:r>
    </w:p>
    <w:p w14:paraId="48D207BD" w14:textId="77777777" w:rsidR="00EF20E8" w:rsidRDefault="00EF20E8" w:rsidP="00D529FE">
      <w:pPr>
        <w:widowControl w:val="0"/>
        <w:autoSpaceDE w:val="0"/>
        <w:autoSpaceDN w:val="0"/>
        <w:adjustRightInd w:val="0"/>
        <w:spacing w:after="0"/>
        <w:ind w:firstLine="708"/>
        <w:jc w:val="both"/>
        <w:rPr>
          <w:rFonts w:eastAsia="Calibri" w:cs="Times New Roman"/>
          <w:sz w:val="24"/>
          <w:szCs w:val="24"/>
        </w:rPr>
      </w:pPr>
      <w:r w:rsidRPr="00135F32">
        <w:rPr>
          <w:rFonts w:cs="Times New Roman"/>
          <w:i/>
          <w:sz w:val="24"/>
          <w:szCs w:val="24"/>
        </w:rPr>
        <w:lastRenderedPageBreak/>
        <w:t xml:space="preserve">Подпрограмма 1 </w:t>
      </w:r>
      <w:r w:rsidRPr="00D520D0">
        <w:rPr>
          <w:rFonts w:eastAsia="Calibri" w:cs="Times New Roman"/>
          <w:sz w:val="24"/>
          <w:szCs w:val="24"/>
        </w:rPr>
        <w:t>«</w:t>
      </w:r>
      <w:r>
        <w:rPr>
          <w:rFonts w:eastAsia="Calibri" w:cs="Times New Roman"/>
          <w:sz w:val="24"/>
          <w:szCs w:val="24"/>
        </w:rPr>
        <w:t>Развитие дорожной инфраструктуры</w:t>
      </w:r>
      <w:r w:rsidRPr="00D520D0">
        <w:rPr>
          <w:rFonts w:eastAsia="Calibri" w:cs="Times New Roman"/>
          <w:sz w:val="24"/>
          <w:szCs w:val="24"/>
        </w:rPr>
        <w:t>»</w:t>
      </w:r>
    </w:p>
    <w:p w14:paraId="51D4B861" w14:textId="60DEB2C6" w:rsidR="00EF20E8" w:rsidRPr="00135F32" w:rsidRDefault="00EF20E8" w:rsidP="00D529FE">
      <w:pPr>
        <w:widowControl w:val="0"/>
        <w:autoSpaceDE w:val="0"/>
        <w:autoSpaceDN w:val="0"/>
        <w:adjustRightInd w:val="0"/>
        <w:spacing w:after="0"/>
        <w:ind w:firstLine="708"/>
        <w:jc w:val="both"/>
        <w:rPr>
          <w:rFonts w:cs="Times New Roman"/>
          <w:sz w:val="24"/>
          <w:szCs w:val="24"/>
        </w:rPr>
      </w:pPr>
      <w:r w:rsidRPr="00135F32">
        <w:rPr>
          <w:rFonts w:cs="Times New Roman"/>
          <w:sz w:val="24"/>
          <w:szCs w:val="24"/>
        </w:rPr>
        <w:t>К</w:t>
      </w:r>
      <w:r w:rsidRPr="00135F32">
        <w:rPr>
          <w:rFonts w:cs="Times New Roman"/>
          <w:sz w:val="16"/>
          <w:szCs w:val="16"/>
        </w:rPr>
        <w:t>2ПП1</w:t>
      </w:r>
      <w:r>
        <w:rPr>
          <w:rFonts w:cs="Times New Roman"/>
          <w:sz w:val="16"/>
          <w:szCs w:val="16"/>
        </w:rPr>
        <w:t xml:space="preserve"> </w:t>
      </w:r>
      <w:r w:rsidRPr="00135F32">
        <w:rPr>
          <w:rFonts w:cs="Times New Roman"/>
          <w:sz w:val="24"/>
          <w:szCs w:val="24"/>
        </w:rPr>
        <w:t xml:space="preserve">= </w:t>
      </w:r>
      <w:r w:rsidR="006C220E">
        <w:rPr>
          <w:rFonts w:cs="Times New Roman"/>
          <w:sz w:val="24"/>
          <w:szCs w:val="24"/>
        </w:rPr>
        <w:t>62826,8</w:t>
      </w:r>
      <w:r w:rsidRPr="00135F32">
        <w:rPr>
          <w:rFonts w:cs="Times New Roman"/>
          <w:sz w:val="24"/>
          <w:szCs w:val="24"/>
        </w:rPr>
        <w:t xml:space="preserve"> / </w:t>
      </w:r>
      <w:r w:rsidR="006C220E">
        <w:rPr>
          <w:rFonts w:cs="Times New Roman"/>
          <w:sz w:val="24"/>
          <w:szCs w:val="24"/>
        </w:rPr>
        <w:t>64384</w:t>
      </w:r>
      <w:r w:rsidRPr="00135F32">
        <w:rPr>
          <w:rFonts w:cs="Times New Roman"/>
          <w:sz w:val="24"/>
          <w:szCs w:val="24"/>
        </w:rPr>
        <w:t xml:space="preserve"> =</w:t>
      </w:r>
      <w:r w:rsidRPr="00015E2D">
        <w:rPr>
          <w:rFonts w:cs="Times New Roman"/>
          <w:sz w:val="24"/>
          <w:szCs w:val="24"/>
        </w:rPr>
        <w:t xml:space="preserve"> </w:t>
      </w:r>
      <w:r w:rsidR="00B4383E">
        <w:rPr>
          <w:rFonts w:cs="Times New Roman"/>
          <w:sz w:val="24"/>
          <w:szCs w:val="24"/>
        </w:rPr>
        <w:t>0,</w:t>
      </w:r>
      <w:r w:rsidR="006C220E">
        <w:rPr>
          <w:rFonts w:cs="Times New Roman"/>
          <w:sz w:val="24"/>
          <w:szCs w:val="24"/>
        </w:rPr>
        <w:t>976</w:t>
      </w:r>
    </w:p>
    <w:p w14:paraId="68B2402C" w14:textId="61D369F1" w:rsidR="00EF20E8" w:rsidRPr="00EF20E8" w:rsidRDefault="00EF20E8" w:rsidP="00D529FE">
      <w:pPr>
        <w:widowControl w:val="0"/>
        <w:autoSpaceDE w:val="0"/>
        <w:autoSpaceDN w:val="0"/>
        <w:adjustRightInd w:val="0"/>
        <w:spacing w:after="0"/>
        <w:ind w:firstLine="708"/>
        <w:jc w:val="both"/>
        <w:rPr>
          <w:rFonts w:eastAsia="Calibri" w:cs="Times New Roman"/>
          <w:sz w:val="24"/>
          <w:szCs w:val="24"/>
        </w:rPr>
      </w:pPr>
      <w:r w:rsidRPr="00135F32">
        <w:rPr>
          <w:rFonts w:cs="Times New Roman"/>
          <w:i/>
          <w:sz w:val="24"/>
          <w:szCs w:val="24"/>
        </w:rPr>
        <w:t>Подпрограмма 2</w:t>
      </w:r>
      <w:r w:rsidRPr="00135F32">
        <w:rPr>
          <w:rFonts w:cs="Times New Roman"/>
          <w:sz w:val="24"/>
          <w:szCs w:val="24"/>
        </w:rPr>
        <w:t xml:space="preserve"> </w:t>
      </w:r>
      <w:r w:rsidRPr="00D520D0">
        <w:rPr>
          <w:rFonts w:eastAsia="Calibri" w:cs="Times New Roman"/>
          <w:sz w:val="24"/>
          <w:szCs w:val="24"/>
        </w:rPr>
        <w:t>«</w:t>
      </w:r>
      <w:r>
        <w:rPr>
          <w:rFonts w:eastAsia="Calibri" w:cs="Times New Roman"/>
          <w:sz w:val="24"/>
          <w:szCs w:val="24"/>
        </w:rPr>
        <w:t>Повышение безопасности дорожного движения</w:t>
      </w:r>
      <w:r w:rsidRPr="00D520D0">
        <w:rPr>
          <w:rFonts w:eastAsia="Calibri" w:cs="Times New Roman"/>
          <w:sz w:val="24"/>
          <w:szCs w:val="24"/>
        </w:rPr>
        <w:t>»</w:t>
      </w:r>
    </w:p>
    <w:p w14:paraId="0201AB1D" w14:textId="72F7C896" w:rsidR="004E63C5" w:rsidRPr="007B3107" w:rsidRDefault="00EF20E8" w:rsidP="00D529FE">
      <w:pPr>
        <w:spacing w:after="0"/>
        <w:ind w:firstLine="709"/>
        <w:contextualSpacing/>
        <w:jc w:val="both"/>
        <w:rPr>
          <w:rFonts w:eastAsia="Calibri" w:cs="Times New Roman"/>
          <w:sz w:val="24"/>
          <w:szCs w:val="24"/>
        </w:rPr>
      </w:pPr>
      <w:r w:rsidRPr="00135F32">
        <w:rPr>
          <w:rFonts w:cs="Times New Roman"/>
          <w:sz w:val="24"/>
          <w:szCs w:val="24"/>
        </w:rPr>
        <w:t>К</w:t>
      </w:r>
      <w:r w:rsidRPr="00135F32">
        <w:rPr>
          <w:rFonts w:cs="Times New Roman"/>
          <w:sz w:val="16"/>
          <w:szCs w:val="16"/>
        </w:rPr>
        <w:t>2ПП2</w:t>
      </w:r>
      <w:r>
        <w:rPr>
          <w:rFonts w:cs="Times New Roman"/>
          <w:sz w:val="16"/>
          <w:szCs w:val="16"/>
        </w:rPr>
        <w:t xml:space="preserve"> </w:t>
      </w:r>
      <w:r w:rsidRPr="00135F32">
        <w:rPr>
          <w:rFonts w:cs="Times New Roman"/>
          <w:sz w:val="24"/>
          <w:szCs w:val="24"/>
        </w:rPr>
        <w:t xml:space="preserve">= </w:t>
      </w:r>
      <w:r w:rsidR="006C220E">
        <w:rPr>
          <w:rFonts w:cs="Times New Roman"/>
          <w:sz w:val="24"/>
          <w:szCs w:val="24"/>
        </w:rPr>
        <w:t>1767,2</w:t>
      </w:r>
      <w:r w:rsidRPr="00135F32">
        <w:rPr>
          <w:rFonts w:cs="Times New Roman"/>
          <w:sz w:val="24"/>
          <w:szCs w:val="24"/>
        </w:rPr>
        <w:t xml:space="preserve"> / </w:t>
      </w:r>
      <w:r w:rsidR="006C220E">
        <w:rPr>
          <w:rFonts w:cs="Times New Roman"/>
          <w:sz w:val="24"/>
          <w:szCs w:val="24"/>
        </w:rPr>
        <w:t>1767,2</w:t>
      </w:r>
      <w:r w:rsidRPr="00015E2D">
        <w:rPr>
          <w:rFonts w:cs="Times New Roman"/>
          <w:sz w:val="24"/>
          <w:szCs w:val="24"/>
        </w:rPr>
        <w:t xml:space="preserve"> </w:t>
      </w:r>
      <w:r w:rsidRPr="00135F32">
        <w:rPr>
          <w:rFonts w:cs="Times New Roman"/>
          <w:sz w:val="24"/>
          <w:szCs w:val="24"/>
        </w:rPr>
        <w:t>= 1,0</w:t>
      </w:r>
    </w:p>
    <w:p w14:paraId="16AD1314" w14:textId="77777777" w:rsidR="005664BB" w:rsidRDefault="005664BB" w:rsidP="00D529FE">
      <w:pPr>
        <w:widowControl w:val="0"/>
        <w:numPr>
          <w:ilvl w:val="0"/>
          <w:numId w:val="20"/>
        </w:numPr>
        <w:autoSpaceDE w:val="0"/>
        <w:autoSpaceDN w:val="0"/>
        <w:adjustRightInd w:val="0"/>
        <w:contextualSpacing/>
        <w:jc w:val="both"/>
        <w:rPr>
          <w:rFonts w:eastAsia="Calibri" w:cs="Times New Roman"/>
          <w:b/>
          <w:i/>
          <w:sz w:val="24"/>
          <w:szCs w:val="24"/>
        </w:rPr>
      </w:pPr>
      <w:bookmarkStart w:id="7" w:name="_Hlk132877439"/>
      <w:r w:rsidRPr="005664BB">
        <w:rPr>
          <w:rFonts w:eastAsia="Calibri" w:cs="Times New Roman"/>
          <w:b/>
          <w:i/>
          <w:sz w:val="24"/>
          <w:szCs w:val="24"/>
        </w:rPr>
        <w:t xml:space="preserve">Оценка степени достижения индикаторов целей подпрограмм </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4585"/>
        <w:gridCol w:w="1104"/>
        <w:gridCol w:w="1337"/>
        <w:gridCol w:w="1247"/>
        <w:gridCol w:w="1272"/>
      </w:tblGrid>
      <w:tr w:rsidR="00F44505" w:rsidRPr="00F44505" w14:paraId="6D3660A7" w14:textId="77777777" w:rsidTr="00F92328">
        <w:trPr>
          <w:trHeight w:val="2193"/>
          <w:tblHeader/>
        </w:trPr>
        <w:tc>
          <w:tcPr>
            <w:tcW w:w="324" w:type="pct"/>
            <w:vMerge w:val="restart"/>
            <w:shd w:val="clear" w:color="auto" w:fill="auto"/>
            <w:vAlign w:val="center"/>
          </w:tcPr>
          <w:p w14:paraId="27B3B596" w14:textId="77777777"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F44505">
              <w:rPr>
                <w:rFonts w:eastAsia="Times New Roman" w:cs="Times New Roman"/>
                <w:sz w:val="24"/>
                <w:szCs w:val="24"/>
                <w:lang w:eastAsia="ru-RU"/>
              </w:rPr>
              <w:t>№ п/п</w:t>
            </w:r>
          </w:p>
        </w:tc>
        <w:tc>
          <w:tcPr>
            <w:tcW w:w="2246" w:type="pct"/>
            <w:vMerge w:val="restart"/>
            <w:shd w:val="clear" w:color="auto" w:fill="auto"/>
            <w:vAlign w:val="center"/>
          </w:tcPr>
          <w:p w14:paraId="344A12DC" w14:textId="77777777"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F44505">
              <w:rPr>
                <w:rFonts w:eastAsia="Times New Roman" w:cs="Times New Roman"/>
                <w:sz w:val="24"/>
                <w:szCs w:val="24"/>
                <w:lang w:eastAsia="ru-RU"/>
              </w:rPr>
              <w:t>Индикатор достижения цели/</w:t>
            </w:r>
          </w:p>
          <w:p w14:paraId="18C253D2" w14:textId="77777777"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F44505">
              <w:rPr>
                <w:rFonts w:eastAsia="Times New Roman" w:cs="Times New Roman"/>
                <w:sz w:val="24"/>
                <w:szCs w:val="24"/>
                <w:lang w:eastAsia="ru-RU"/>
              </w:rPr>
              <w:t>непосредственный результат (наименование)</w:t>
            </w:r>
          </w:p>
        </w:tc>
        <w:tc>
          <w:tcPr>
            <w:tcW w:w="541" w:type="pct"/>
            <w:vMerge w:val="restart"/>
            <w:shd w:val="clear" w:color="auto" w:fill="auto"/>
            <w:vAlign w:val="center"/>
          </w:tcPr>
          <w:p w14:paraId="72166738" w14:textId="77777777"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F44505">
              <w:rPr>
                <w:rFonts w:eastAsia="Times New Roman" w:cs="Times New Roman"/>
                <w:sz w:val="24"/>
                <w:szCs w:val="24"/>
                <w:lang w:eastAsia="ru-RU"/>
              </w:rPr>
              <w:t>Ед. измерения</w:t>
            </w:r>
          </w:p>
        </w:tc>
        <w:tc>
          <w:tcPr>
            <w:tcW w:w="1266" w:type="pct"/>
            <w:gridSpan w:val="2"/>
            <w:shd w:val="clear" w:color="auto" w:fill="auto"/>
            <w:vAlign w:val="center"/>
          </w:tcPr>
          <w:p w14:paraId="6082B791" w14:textId="77777777"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F44505">
              <w:rPr>
                <w:rFonts w:eastAsia="Times New Roman" w:cs="Times New Roman"/>
                <w:sz w:val="24"/>
                <w:szCs w:val="24"/>
                <w:lang w:eastAsia="ru-RU"/>
              </w:rPr>
              <w:t>Значение индикатора достижения цели/непосредственного результата муниципальной программы, подпрограммы</w:t>
            </w:r>
          </w:p>
        </w:tc>
        <w:tc>
          <w:tcPr>
            <w:tcW w:w="623" w:type="pct"/>
            <w:shd w:val="clear" w:color="auto" w:fill="auto"/>
            <w:vAlign w:val="center"/>
          </w:tcPr>
          <w:p w14:paraId="11C928FE" w14:textId="420596CE"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B11F0D">
              <w:rPr>
                <w:rFonts w:cs="Times New Roman"/>
                <w:sz w:val="24"/>
                <w:szCs w:val="24"/>
              </w:rPr>
              <w:t>Степень достижения индикаторов целей</w:t>
            </w:r>
          </w:p>
        </w:tc>
      </w:tr>
      <w:tr w:rsidR="00F44505" w:rsidRPr="00F44505" w14:paraId="78AD9053" w14:textId="77777777" w:rsidTr="00F92328">
        <w:trPr>
          <w:trHeight w:val="140"/>
          <w:tblHeader/>
        </w:trPr>
        <w:tc>
          <w:tcPr>
            <w:tcW w:w="324" w:type="pct"/>
            <w:vMerge/>
            <w:shd w:val="clear" w:color="auto" w:fill="auto"/>
            <w:vAlign w:val="center"/>
          </w:tcPr>
          <w:p w14:paraId="5A26D257" w14:textId="77777777" w:rsidR="00F44505" w:rsidRPr="00F44505" w:rsidRDefault="00F44505" w:rsidP="00D529FE">
            <w:pPr>
              <w:widowControl w:val="0"/>
              <w:shd w:val="clear" w:color="auto" w:fill="FFFFFF"/>
              <w:autoSpaceDE w:val="0"/>
              <w:autoSpaceDN w:val="0"/>
              <w:adjustRightInd w:val="0"/>
              <w:spacing w:after="0"/>
              <w:rPr>
                <w:rFonts w:eastAsia="Times New Roman" w:cs="Times New Roman"/>
                <w:sz w:val="24"/>
                <w:szCs w:val="24"/>
                <w:lang w:eastAsia="ru-RU"/>
              </w:rPr>
            </w:pPr>
          </w:p>
        </w:tc>
        <w:tc>
          <w:tcPr>
            <w:tcW w:w="2246" w:type="pct"/>
            <w:vMerge/>
            <w:shd w:val="clear" w:color="auto" w:fill="auto"/>
            <w:vAlign w:val="center"/>
          </w:tcPr>
          <w:p w14:paraId="1E602E32" w14:textId="77777777" w:rsidR="00F44505" w:rsidRPr="00F44505" w:rsidRDefault="00F44505"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p>
        </w:tc>
        <w:tc>
          <w:tcPr>
            <w:tcW w:w="541" w:type="pct"/>
            <w:vMerge/>
            <w:shd w:val="clear" w:color="auto" w:fill="auto"/>
            <w:vAlign w:val="center"/>
          </w:tcPr>
          <w:p w14:paraId="6AD8FECA" w14:textId="77777777" w:rsidR="00F44505" w:rsidRPr="00F44505" w:rsidRDefault="00F44505" w:rsidP="00D529FE">
            <w:pPr>
              <w:widowControl w:val="0"/>
              <w:shd w:val="clear" w:color="auto" w:fill="FFFFFF"/>
              <w:autoSpaceDE w:val="0"/>
              <w:autoSpaceDN w:val="0"/>
              <w:adjustRightInd w:val="0"/>
              <w:spacing w:after="0"/>
              <w:rPr>
                <w:rFonts w:eastAsia="Times New Roman" w:cs="Times New Roman"/>
                <w:sz w:val="24"/>
                <w:szCs w:val="24"/>
                <w:lang w:eastAsia="ru-RU"/>
              </w:rPr>
            </w:pPr>
          </w:p>
        </w:tc>
        <w:tc>
          <w:tcPr>
            <w:tcW w:w="1266" w:type="pct"/>
            <w:gridSpan w:val="2"/>
            <w:shd w:val="clear" w:color="auto" w:fill="auto"/>
            <w:vAlign w:val="center"/>
          </w:tcPr>
          <w:p w14:paraId="21B3884A" w14:textId="56EC9FF2"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F44505">
              <w:rPr>
                <w:rFonts w:eastAsia="Times New Roman" w:cs="Times New Roman"/>
                <w:sz w:val="24"/>
                <w:szCs w:val="24"/>
                <w:lang w:eastAsia="ru-RU"/>
              </w:rPr>
              <w:t>202</w:t>
            </w:r>
            <w:r w:rsidR="005A0D60">
              <w:rPr>
                <w:rFonts w:eastAsia="Times New Roman" w:cs="Times New Roman"/>
                <w:sz w:val="24"/>
                <w:szCs w:val="24"/>
                <w:lang w:eastAsia="ru-RU"/>
              </w:rPr>
              <w:t>4</w:t>
            </w:r>
            <w:r w:rsidRPr="00F44505">
              <w:rPr>
                <w:rFonts w:eastAsia="Times New Roman" w:cs="Times New Roman"/>
                <w:sz w:val="24"/>
                <w:szCs w:val="24"/>
                <w:lang w:eastAsia="ru-RU"/>
              </w:rPr>
              <w:t xml:space="preserve"> год</w:t>
            </w:r>
          </w:p>
        </w:tc>
        <w:tc>
          <w:tcPr>
            <w:tcW w:w="623" w:type="pct"/>
            <w:vMerge w:val="restart"/>
            <w:shd w:val="clear" w:color="auto" w:fill="auto"/>
            <w:vAlign w:val="center"/>
          </w:tcPr>
          <w:p w14:paraId="7F8050ED" w14:textId="77777777"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p>
        </w:tc>
      </w:tr>
      <w:tr w:rsidR="00F44505" w:rsidRPr="00F44505" w14:paraId="00C21118" w14:textId="77777777" w:rsidTr="00F92328">
        <w:trPr>
          <w:trHeight w:val="126"/>
          <w:tblHeader/>
        </w:trPr>
        <w:tc>
          <w:tcPr>
            <w:tcW w:w="324" w:type="pct"/>
            <w:vMerge/>
            <w:shd w:val="clear" w:color="auto" w:fill="auto"/>
            <w:vAlign w:val="center"/>
          </w:tcPr>
          <w:p w14:paraId="3586C6A6" w14:textId="77777777" w:rsidR="00F44505" w:rsidRPr="00F44505" w:rsidRDefault="00F44505" w:rsidP="00D529FE">
            <w:pPr>
              <w:widowControl w:val="0"/>
              <w:shd w:val="clear" w:color="auto" w:fill="FFFFFF"/>
              <w:autoSpaceDE w:val="0"/>
              <w:autoSpaceDN w:val="0"/>
              <w:adjustRightInd w:val="0"/>
              <w:spacing w:after="0"/>
              <w:rPr>
                <w:rFonts w:eastAsia="Times New Roman" w:cs="Times New Roman"/>
                <w:sz w:val="24"/>
                <w:szCs w:val="24"/>
                <w:lang w:eastAsia="ru-RU"/>
              </w:rPr>
            </w:pPr>
          </w:p>
        </w:tc>
        <w:tc>
          <w:tcPr>
            <w:tcW w:w="2246" w:type="pct"/>
            <w:vMerge/>
            <w:shd w:val="clear" w:color="auto" w:fill="auto"/>
            <w:vAlign w:val="center"/>
          </w:tcPr>
          <w:p w14:paraId="0E7FA9F2" w14:textId="77777777" w:rsidR="00F44505" w:rsidRPr="00F44505" w:rsidRDefault="00F44505" w:rsidP="00D529FE">
            <w:pPr>
              <w:widowControl w:val="0"/>
              <w:shd w:val="clear" w:color="auto" w:fill="FFFFFF"/>
              <w:autoSpaceDE w:val="0"/>
              <w:autoSpaceDN w:val="0"/>
              <w:adjustRightInd w:val="0"/>
              <w:spacing w:after="0"/>
              <w:jc w:val="both"/>
              <w:rPr>
                <w:rFonts w:eastAsia="Times New Roman" w:cs="Times New Roman"/>
                <w:sz w:val="24"/>
                <w:szCs w:val="24"/>
                <w:lang w:eastAsia="ru-RU"/>
              </w:rPr>
            </w:pPr>
          </w:p>
        </w:tc>
        <w:tc>
          <w:tcPr>
            <w:tcW w:w="541" w:type="pct"/>
            <w:vMerge/>
            <w:shd w:val="clear" w:color="auto" w:fill="auto"/>
            <w:vAlign w:val="center"/>
          </w:tcPr>
          <w:p w14:paraId="52A76202" w14:textId="77777777" w:rsidR="00F44505" w:rsidRPr="00F44505" w:rsidRDefault="00F44505" w:rsidP="00D529FE">
            <w:pPr>
              <w:widowControl w:val="0"/>
              <w:shd w:val="clear" w:color="auto" w:fill="FFFFFF"/>
              <w:autoSpaceDE w:val="0"/>
              <w:autoSpaceDN w:val="0"/>
              <w:adjustRightInd w:val="0"/>
              <w:spacing w:after="0"/>
              <w:rPr>
                <w:rFonts w:eastAsia="Times New Roman" w:cs="Times New Roman"/>
                <w:sz w:val="24"/>
                <w:szCs w:val="24"/>
                <w:lang w:eastAsia="ru-RU"/>
              </w:rPr>
            </w:pPr>
          </w:p>
        </w:tc>
        <w:tc>
          <w:tcPr>
            <w:tcW w:w="655" w:type="pct"/>
            <w:shd w:val="clear" w:color="auto" w:fill="auto"/>
            <w:vAlign w:val="center"/>
          </w:tcPr>
          <w:p w14:paraId="7A67D04C" w14:textId="77777777"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F44505">
              <w:rPr>
                <w:rFonts w:eastAsia="Times New Roman" w:cs="Times New Roman"/>
                <w:sz w:val="24"/>
                <w:szCs w:val="24"/>
                <w:lang w:eastAsia="ru-RU"/>
              </w:rPr>
              <w:t>план</w:t>
            </w:r>
          </w:p>
        </w:tc>
        <w:tc>
          <w:tcPr>
            <w:tcW w:w="611" w:type="pct"/>
            <w:shd w:val="clear" w:color="auto" w:fill="auto"/>
            <w:vAlign w:val="center"/>
          </w:tcPr>
          <w:p w14:paraId="7BAEF130" w14:textId="77777777"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F44505">
              <w:rPr>
                <w:rFonts w:eastAsia="Times New Roman" w:cs="Times New Roman"/>
                <w:sz w:val="24"/>
                <w:szCs w:val="24"/>
                <w:lang w:eastAsia="ru-RU"/>
              </w:rPr>
              <w:t>факт</w:t>
            </w:r>
          </w:p>
        </w:tc>
        <w:tc>
          <w:tcPr>
            <w:tcW w:w="623" w:type="pct"/>
            <w:vMerge/>
            <w:shd w:val="clear" w:color="auto" w:fill="auto"/>
            <w:vAlign w:val="center"/>
          </w:tcPr>
          <w:p w14:paraId="0167A8C4" w14:textId="77777777"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p>
        </w:tc>
      </w:tr>
      <w:tr w:rsidR="00F44505" w:rsidRPr="00F44505" w14:paraId="668B0EFC" w14:textId="77777777" w:rsidTr="00F92328">
        <w:trPr>
          <w:trHeight w:val="537"/>
        </w:trPr>
        <w:tc>
          <w:tcPr>
            <w:tcW w:w="5000" w:type="pct"/>
            <w:gridSpan w:val="6"/>
            <w:shd w:val="clear" w:color="auto" w:fill="auto"/>
          </w:tcPr>
          <w:p w14:paraId="30166770" w14:textId="77777777" w:rsidR="00F44505" w:rsidRPr="00F44505" w:rsidRDefault="00F44505" w:rsidP="00D529FE">
            <w:pPr>
              <w:widowControl w:val="0"/>
              <w:shd w:val="clear" w:color="auto" w:fill="FFFFFF"/>
              <w:autoSpaceDE w:val="0"/>
              <w:autoSpaceDN w:val="0"/>
              <w:adjustRightInd w:val="0"/>
              <w:spacing w:after="0"/>
              <w:jc w:val="both"/>
              <w:rPr>
                <w:rFonts w:eastAsia="Times New Roman" w:cs="Times New Roman"/>
                <w:b/>
                <w:sz w:val="24"/>
                <w:szCs w:val="24"/>
                <w:lang w:eastAsia="ru-RU"/>
              </w:rPr>
            </w:pPr>
            <w:r w:rsidRPr="00F44505">
              <w:rPr>
                <w:rFonts w:eastAsia="Times New Roman" w:cs="Times New Roman"/>
                <w:b/>
                <w:sz w:val="24"/>
                <w:szCs w:val="24"/>
                <w:lang w:eastAsia="ru-RU"/>
              </w:rPr>
              <w:t>Муниципальная программа «Дорожная деятельность на территории городского округа город Чкаловск Нижегородской области»</w:t>
            </w:r>
          </w:p>
        </w:tc>
      </w:tr>
      <w:tr w:rsidR="00F44505" w:rsidRPr="00F44505" w14:paraId="1FA26F7B" w14:textId="77777777" w:rsidTr="00F92328">
        <w:trPr>
          <w:trHeight w:val="208"/>
        </w:trPr>
        <w:tc>
          <w:tcPr>
            <w:tcW w:w="5000" w:type="pct"/>
            <w:gridSpan w:val="6"/>
            <w:shd w:val="clear" w:color="auto" w:fill="auto"/>
          </w:tcPr>
          <w:p w14:paraId="7FCABC30" w14:textId="77777777" w:rsidR="00F44505" w:rsidRPr="00F44505" w:rsidRDefault="00F44505" w:rsidP="00D529FE">
            <w:pPr>
              <w:widowControl w:val="0"/>
              <w:shd w:val="clear" w:color="auto" w:fill="FFFFFF"/>
              <w:autoSpaceDE w:val="0"/>
              <w:autoSpaceDN w:val="0"/>
              <w:adjustRightInd w:val="0"/>
              <w:spacing w:after="0"/>
              <w:jc w:val="both"/>
              <w:rPr>
                <w:rFonts w:eastAsia="Times New Roman" w:cs="Times New Roman"/>
                <w:sz w:val="18"/>
                <w:szCs w:val="18"/>
                <w:lang w:eastAsia="zh-CN"/>
              </w:rPr>
            </w:pPr>
            <w:r w:rsidRPr="00F44505">
              <w:rPr>
                <w:rFonts w:eastAsia="Times New Roman" w:cs="Times New Roman"/>
                <w:b/>
                <w:sz w:val="24"/>
                <w:szCs w:val="24"/>
                <w:lang w:eastAsia="ru-RU"/>
              </w:rPr>
              <w:t>Подпрограмма 1 «Развитие дорожной инфраструктуры»</w:t>
            </w:r>
          </w:p>
        </w:tc>
      </w:tr>
      <w:tr w:rsidR="00F44505" w:rsidRPr="00F44505" w14:paraId="38A0EDB4" w14:textId="77777777" w:rsidTr="00F92328">
        <w:trPr>
          <w:trHeight w:val="1223"/>
        </w:trPr>
        <w:tc>
          <w:tcPr>
            <w:tcW w:w="324" w:type="pct"/>
            <w:shd w:val="clear" w:color="auto" w:fill="auto"/>
          </w:tcPr>
          <w:p w14:paraId="359B86D8" w14:textId="77777777"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F44505">
              <w:rPr>
                <w:rFonts w:eastAsia="Times New Roman" w:cs="Times New Roman"/>
                <w:sz w:val="24"/>
                <w:szCs w:val="24"/>
                <w:lang w:eastAsia="ru-RU"/>
              </w:rPr>
              <w:t>1.</w:t>
            </w:r>
          </w:p>
        </w:tc>
        <w:tc>
          <w:tcPr>
            <w:tcW w:w="2246" w:type="pct"/>
            <w:shd w:val="clear" w:color="auto" w:fill="auto"/>
          </w:tcPr>
          <w:p w14:paraId="2A90D90C" w14:textId="32E8B827" w:rsidR="00F44505" w:rsidRPr="00F44505" w:rsidRDefault="00D148F8" w:rsidP="00D529FE">
            <w:pPr>
              <w:widowControl w:val="0"/>
              <w:shd w:val="clear" w:color="auto" w:fill="FFFFFF"/>
              <w:autoSpaceDE w:val="0"/>
              <w:autoSpaceDN w:val="0"/>
              <w:adjustRightInd w:val="0"/>
              <w:spacing w:after="0"/>
              <w:jc w:val="both"/>
              <w:rPr>
                <w:rFonts w:eastAsia="Times New Roman" w:cs="Times New Roman"/>
                <w:sz w:val="22"/>
                <w:lang w:eastAsia="ru-RU"/>
              </w:rPr>
            </w:pPr>
            <w:r w:rsidRPr="009145D4">
              <w:rPr>
                <w:rFonts w:eastAsia="Times New Roman" w:cs="Times New Roman"/>
                <w:sz w:val="22"/>
                <w:lang w:eastAsia="ru-RU"/>
              </w:rPr>
              <w:t>Д</w:t>
            </w:r>
            <w:r w:rsidR="00F44505" w:rsidRPr="00F44505">
              <w:rPr>
                <w:rFonts w:eastAsia="Times New Roman" w:cs="Times New Roman"/>
                <w:sz w:val="22"/>
                <w:lang w:eastAsia="ru-RU"/>
              </w:rPr>
              <w:t>оля протяженности автомобильных дорог общего пользования муниципального значения, соответствующих нормативным требованиям к транспортно-эксплуатационным показателям</w:t>
            </w:r>
          </w:p>
        </w:tc>
        <w:tc>
          <w:tcPr>
            <w:tcW w:w="541" w:type="pct"/>
            <w:shd w:val="clear" w:color="auto" w:fill="auto"/>
            <w:vAlign w:val="center"/>
          </w:tcPr>
          <w:p w14:paraId="11E36D44" w14:textId="77777777"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F44505">
              <w:rPr>
                <w:rFonts w:eastAsia="Times New Roman" w:cs="Times New Roman"/>
                <w:sz w:val="24"/>
                <w:szCs w:val="24"/>
                <w:lang w:eastAsia="ru-RU"/>
              </w:rPr>
              <w:t>%</w:t>
            </w:r>
          </w:p>
        </w:tc>
        <w:tc>
          <w:tcPr>
            <w:tcW w:w="655" w:type="pct"/>
            <w:shd w:val="clear" w:color="auto" w:fill="auto"/>
            <w:vAlign w:val="center"/>
          </w:tcPr>
          <w:p w14:paraId="5CE37D41" w14:textId="64CA938B" w:rsidR="00F44505" w:rsidRPr="00F44505" w:rsidRDefault="006C220E"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30</w:t>
            </w:r>
          </w:p>
        </w:tc>
        <w:tc>
          <w:tcPr>
            <w:tcW w:w="611" w:type="pct"/>
            <w:shd w:val="clear" w:color="auto" w:fill="auto"/>
            <w:vAlign w:val="center"/>
          </w:tcPr>
          <w:p w14:paraId="1E48FF41" w14:textId="1DB7B733" w:rsidR="00F44505" w:rsidRPr="00F44505" w:rsidRDefault="006C220E"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29,28</w:t>
            </w:r>
          </w:p>
        </w:tc>
        <w:tc>
          <w:tcPr>
            <w:tcW w:w="623" w:type="pct"/>
            <w:shd w:val="clear" w:color="auto" w:fill="auto"/>
            <w:vAlign w:val="center"/>
          </w:tcPr>
          <w:p w14:paraId="717535E1" w14:textId="40E47BD3" w:rsidR="00F44505" w:rsidRPr="00F44505" w:rsidRDefault="00D36688"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0,98</w:t>
            </w:r>
          </w:p>
        </w:tc>
      </w:tr>
      <w:tr w:rsidR="00A2257E" w:rsidRPr="00F44505" w14:paraId="4437C6FC" w14:textId="33A2BBE9" w:rsidTr="00F92328">
        <w:trPr>
          <w:trHeight w:val="74"/>
        </w:trPr>
        <w:tc>
          <w:tcPr>
            <w:tcW w:w="4377" w:type="pct"/>
            <w:gridSpan w:val="5"/>
            <w:shd w:val="clear" w:color="auto" w:fill="auto"/>
          </w:tcPr>
          <w:p w14:paraId="30263123" w14:textId="359C2B5E" w:rsidR="009A366C" w:rsidRPr="009A366C" w:rsidRDefault="00A2257E" w:rsidP="00D529FE">
            <w:pPr>
              <w:widowControl w:val="0"/>
              <w:autoSpaceDE w:val="0"/>
              <w:autoSpaceDN w:val="0"/>
              <w:adjustRightInd w:val="0"/>
              <w:spacing w:after="0"/>
              <w:rPr>
                <w:rFonts w:eastAsia="Calibri" w:cs="Times New Roman"/>
                <w:b/>
                <w:i/>
                <w:sz w:val="24"/>
                <w:szCs w:val="24"/>
              </w:rPr>
            </w:pPr>
            <w:r w:rsidRPr="009A366C">
              <w:rPr>
                <w:rFonts w:eastAsia="Calibri" w:cs="Times New Roman"/>
                <w:b/>
                <w:i/>
                <w:sz w:val="24"/>
                <w:szCs w:val="24"/>
              </w:rPr>
              <w:t>ИТОГО степень достижения целей подпрограммы</w:t>
            </w:r>
            <w:r w:rsidR="009A366C">
              <w:rPr>
                <w:rFonts w:eastAsia="Calibri" w:cs="Times New Roman"/>
                <w:b/>
                <w:i/>
                <w:sz w:val="24"/>
                <w:szCs w:val="24"/>
              </w:rPr>
              <w:t xml:space="preserve"> </w:t>
            </w:r>
          </w:p>
        </w:tc>
        <w:tc>
          <w:tcPr>
            <w:tcW w:w="623" w:type="pct"/>
            <w:shd w:val="clear" w:color="auto" w:fill="auto"/>
          </w:tcPr>
          <w:p w14:paraId="050FB2A0" w14:textId="632A980D" w:rsidR="00A2257E" w:rsidRPr="009A366C" w:rsidRDefault="00D36688" w:rsidP="00D529FE">
            <w:pPr>
              <w:widowControl w:val="0"/>
              <w:autoSpaceDE w:val="0"/>
              <w:autoSpaceDN w:val="0"/>
              <w:adjustRightInd w:val="0"/>
              <w:jc w:val="center"/>
              <w:rPr>
                <w:rFonts w:eastAsia="Calibri" w:cs="Times New Roman"/>
                <w:b/>
                <w:iCs/>
                <w:sz w:val="24"/>
                <w:szCs w:val="24"/>
              </w:rPr>
            </w:pPr>
            <w:r>
              <w:rPr>
                <w:rFonts w:eastAsia="Calibri" w:cs="Times New Roman"/>
                <w:b/>
                <w:iCs/>
                <w:sz w:val="24"/>
                <w:szCs w:val="24"/>
              </w:rPr>
              <w:t>0,98</w:t>
            </w:r>
          </w:p>
        </w:tc>
      </w:tr>
      <w:tr w:rsidR="00F44505" w:rsidRPr="00F44505" w14:paraId="5EEEA03B" w14:textId="77777777" w:rsidTr="00F92328">
        <w:trPr>
          <w:trHeight w:val="363"/>
        </w:trPr>
        <w:tc>
          <w:tcPr>
            <w:tcW w:w="5000" w:type="pct"/>
            <w:gridSpan w:val="6"/>
            <w:shd w:val="clear" w:color="auto" w:fill="auto"/>
          </w:tcPr>
          <w:p w14:paraId="7FEA69ED" w14:textId="77777777" w:rsidR="00F44505" w:rsidRPr="00F44505" w:rsidRDefault="00F44505" w:rsidP="00D529FE">
            <w:pPr>
              <w:widowControl w:val="0"/>
              <w:shd w:val="clear" w:color="auto" w:fill="FFFFFF"/>
              <w:autoSpaceDE w:val="0"/>
              <w:autoSpaceDN w:val="0"/>
              <w:adjustRightInd w:val="0"/>
              <w:spacing w:after="0"/>
              <w:jc w:val="both"/>
              <w:rPr>
                <w:rFonts w:eastAsia="Times New Roman" w:cs="Times New Roman"/>
                <w:sz w:val="18"/>
                <w:szCs w:val="18"/>
                <w:lang w:eastAsia="ru-RU"/>
              </w:rPr>
            </w:pPr>
            <w:r w:rsidRPr="00F44505">
              <w:rPr>
                <w:rFonts w:eastAsia="Times New Roman" w:cs="Times New Roman"/>
                <w:b/>
                <w:sz w:val="24"/>
                <w:szCs w:val="24"/>
                <w:lang w:eastAsia="ru-RU"/>
              </w:rPr>
              <w:t>Подпрограмма 2 «Повышение безопасности дорожного движения»</w:t>
            </w:r>
          </w:p>
        </w:tc>
      </w:tr>
      <w:tr w:rsidR="00F44505" w:rsidRPr="00F44505" w14:paraId="4103987C" w14:textId="77777777" w:rsidTr="00F92328">
        <w:trPr>
          <w:trHeight w:val="783"/>
        </w:trPr>
        <w:tc>
          <w:tcPr>
            <w:tcW w:w="324" w:type="pct"/>
            <w:shd w:val="clear" w:color="auto" w:fill="auto"/>
          </w:tcPr>
          <w:p w14:paraId="0385F072" w14:textId="7A61EB7E" w:rsidR="00F44505" w:rsidRPr="00F44505" w:rsidRDefault="00D148F8"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w:t>
            </w:r>
            <w:r w:rsidR="00F44505" w:rsidRPr="00F44505">
              <w:rPr>
                <w:rFonts w:eastAsia="Times New Roman" w:cs="Times New Roman"/>
                <w:sz w:val="24"/>
                <w:szCs w:val="24"/>
                <w:lang w:eastAsia="ru-RU"/>
              </w:rPr>
              <w:t>.</w:t>
            </w:r>
          </w:p>
        </w:tc>
        <w:tc>
          <w:tcPr>
            <w:tcW w:w="2246" w:type="pct"/>
            <w:shd w:val="clear" w:color="auto" w:fill="auto"/>
          </w:tcPr>
          <w:p w14:paraId="4466064D" w14:textId="4670F88E" w:rsidR="00F44505" w:rsidRPr="00F44505" w:rsidRDefault="00D148F8" w:rsidP="00D529FE">
            <w:pPr>
              <w:widowControl w:val="0"/>
              <w:autoSpaceDE w:val="0"/>
              <w:autoSpaceDN w:val="0"/>
              <w:adjustRightInd w:val="0"/>
              <w:spacing w:after="0"/>
              <w:rPr>
                <w:rFonts w:eastAsia="Times New Roman" w:cs="Times New Roman"/>
                <w:sz w:val="22"/>
                <w:lang w:eastAsia="ru-RU"/>
              </w:rPr>
            </w:pPr>
            <w:r w:rsidRPr="009145D4">
              <w:rPr>
                <w:rFonts w:eastAsia="Times New Roman" w:cs="Times New Roman"/>
                <w:sz w:val="22"/>
                <w:lang w:eastAsia="ru-RU"/>
              </w:rPr>
              <w:t>У</w:t>
            </w:r>
            <w:r w:rsidR="00F44505" w:rsidRPr="00F44505">
              <w:rPr>
                <w:rFonts w:eastAsia="Times New Roman" w:cs="Times New Roman"/>
                <w:sz w:val="22"/>
                <w:lang w:eastAsia="ru-RU"/>
              </w:rPr>
              <w:t>дельный вес дорожно-транспортных происшествий с пострадавшими и погибшими участниками дорожного движения от общего числа зарегистрированных дорожно-транспортных происшествий</w:t>
            </w:r>
          </w:p>
        </w:tc>
        <w:tc>
          <w:tcPr>
            <w:tcW w:w="541" w:type="pct"/>
            <w:shd w:val="clear" w:color="auto" w:fill="auto"/>
            <w:vAlign w:val="center"/>
          </w:tcPr>
          <w:p w14:paraId="190C9D5A" w14:textId="77777777"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F44505">
              <w:rPr>
                <w:rFonts w:eastAsia="Times New Roman" w:cs="Times New Roman"/>
                <w:sz w:val="24"/>
                <w:szCs w:val="24"/>
                <w:lang w:eastAsia="ru-RU"/>
              </w:rPr>
              <w:t>%</w:t>
            </w:r>
          </w:p>
        </w:tc>
        <w:tc>
          <w:tcPr>
            <w:tcW w:w="655" w:type="pct"/>
            <w:shd w:val="clear" w:color="auto" w:fill="auto"/>
            <w:vAlign w:val="center"/>
          </w:tcPr>
          <w:p w14:paraId="13FD5652" w14:textId="6F2416A8" w:rsidR="00F44505" w:rsidRPr="00F44505" w:rsidRDefault="00D36688"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153,6</w:t>
            </w:r>
          </w:p>
        </w:tc>
        <w:tc>
          <w:tcPr>
            <w:tcW w:w="611" w:type="pct"/>
            <w:shd w:val="clear" w:color="auto" w:fill="auto"/>
            <w:vAlign w:val="center"/>
          </w:tcPr>
          <w:p w14:paraId="78E54C58" w14:textId="74ABB7A2" w:rsidR="00F44505" w:rsidRPr="00F44505" w:rsidRDefault="00D36688"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140,5</w:t>
            </w:r>
          </w:p>
        </w:tc>
        <w:tc>
          <w:tcPr>
            <w:tcW w:w="623" w:type="pct"/>
            <w:shd w:val="clear" w:color="auto" w:fill="auto"/>
            <w:vAlign w:val="center"/>
          </w:tcPr>
          <w:p w14:paraId="0FAED3E4" w14:textId="7C312F9A" w:rsidR="00F44505" w:rsidRPr="00F44505" w:rsidRDefault="00D36688"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1,1</w:t>
            </w:r>
          </w:p>
        </w:tc>
      </w:tr>
      <w:tr w:rsidR="00F44505" w:rsidRPr="00F44505" w14:paraId="7A0A1B31" w14:textId="77777777" w:rsidTr="00F92328">
        <w:trPr>
          <w:trHeight w:val="417"/>
        </w:trPr>
        <w:tc>
          <w:tcPr>
            <w:tcW w:w="324" w:type="pct"/>
            <w:shd w:val="clear" w:color="auto" w:fill="auto"/>
          </w:tcPr>
          <w:p w14:paraId="41FDB1E7" w14:textId="65A1FE9B" w:rsidR="00F44505" w:rsidRPr="00F44505" w:rsidRDefault="00D148F8"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2</w:t>
            </w:r>
            <w:r w:rsidR="00F44505" w:rsidRPr="00F44505">
              <w:rPr>
                <w:rFonts w:eastAsia="Times New Roman" w:cs="Times New Roman"/>
                <w:sz w:val="24"/>
                <w:szCs w:val="24"/>
                <w:lang w:eastAsia="ru-RU"/>
              </w:rPr>
              <w:t>.</w:t>
            </w:r>
          </w:p>
        </w:tc>
        <w:tc>
          <w:tcPr>
            <w:tcW w:w="2246" w:type="pct"/>
            <w:shd w:val="clear" w:color="auto" w:fill="auto"/>
          </w:tcPr>
          <w:p w14:paraId="3C9EB120" w14:textId="76FC2D6F" w:rsidR="00F44505" w:rsidRPr="00F44505" w:rsidRDefault="00F44505" w:rsidP="00D529FE">
            <w:pPr>
              <w:widowControl w:val="0"/>
              <w:autoSpaceDE w:val="0"/>
              <w:autoSpaceDN w:val="0"/>
              <w:adjustRightInd w:val="0"/>
              <w:spacing w:after="0"/>
              <w:rPr>
                <w:rFonts w:eastAsia="Times New Roman" w:cs="Times New Roman"/>
                <w:sz w:val="22"/>
                <w:lang w:eastAsia="ru-RU"/>
              </w:rPr>
            </w:pPr>
            <w:r w:rsidRPr="00F44505">
              <w:rPr>
                <w:rFonts w:eastAsia="Times New Roman" w:cs="Times New Roman"/>
                <w:sz w:val="22"/>
                <w:lang w:eastAsia="ru-RU"/>
              </w:rPr>
              <w:t>Количество профилактических мероприятий по ДТП</w:t>
            </w:r>
          </w:p>
        </w:tc>
        <w:tc>
          <w:tcPr>
            <w:tcW w:w="541" w:type="pct"/>
            <w:shd w:val="clear" w:color="auto" w:fill="auto"/>
            <w:vAlign w:val="center"/>
          </w:tcPr>
          <w:p w14:paraId="2EFDFA08" w14:textId="77777777" w:rsidR="00F44505" w:rsidRPr="00F44505" w:rsidRDefault="00F44505" w:rsidP="00D529FE">
            <w:pPr>
              <w:widowControl w:val="0"/>
              <w:autoSpaceDE w:val="0"/>
              <w:autoSpaceDN w:val="0"/>
              <w:adjustRightInd w:val="0"/>
              <w:snapToGrid w:val="0"/>
              <w:spacing w:after="0"/>
              <w:jc w:val="center"/>
              <w:rPr>
                <w:rFonts w:eastAsia="Times New Roman" w:cs="Times New Roman"/>
                <w:b/>
                <w:sz w:val="24"/>
                <w:szCs w:val="24"/>
                <w:lang w:eastAsia="ru-RU"/>
              </w:rPr>
            </w:pPr>
            <w:r w:rsidRPr="00F44505">
              <w:rPr>
                <w:rFonts w:eastAsia="Times New Roman" w:cs="Times New Roman"/>
                <w:sz w:val="24"/>
                <w:szCs w:val="24"/>
                <w:lang w:eastAsia="ru-RU"/>
              </w:rPr>
              <w:t>количество</w:t>
            </w:r>
          </w:p>
        </w:tc>
        <w:tc>
          <w:tcPr>
            <w:tcW w:w="655" w:type="pct"/>
            <w:shd w:val="clear" w:color="auto" w:fill="auto"/>
            <w:vAlign w:val="center"/>
          </w:tcPr>
          <w:p w14:paraId="606DE3D7" w14:textId="2FDB80B8"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F44505">
              <w:rPr>
                <w:rFonts w:eastAsia="Times New Roman" w:cs="Times New Roman"/>
                <w:sz w:val="24"/>
                <w:szCs w:val="24"/>
                <w:lang w:eastAsia="ru-RU"/>
              </w:rPr>
              <w:t>1</w:t>
            </w:r>
            <w:r w:rsidR="00D36688">
              <w:rPr>
                <w:rFonts w:eastAsia="Times New Roman" w:cs="Times New Roman"/>
                <w:sz w:val="24"/>
                <w:szCs w:val="24"/>
                <w:lang w:eastAsia="ru-RU"/>
              </w:rPr>
              <w:t>80</w:t>
            </w:r>
          </w:p>
        </w:tc>
        <w:tc>
          <w:tcPr>
            <w:tcW w:w="611" w:type="pct"/>
            <w:shd w:val="clear" w:color="auto" w:fill="auto"/>
            <w:vAlign w:val="center"/>
          </w:tcPr>
          <w:p w14:paraId="72CA8E43" w14:textId="620202AD" w:rsidR="00F44505" w:rsidRPr="00F44505" w:rsidRDefault="00F44505"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sidRPr="00F44505">
              <w:rPr>
                <w:rFonts w:eastAsia="Times New Roman" w:cs="Times New Roman"/>
                <w:sz w:val="24"/>
                <w:szCs w:val="24"/>
                <w:lang w:eastAsia="ru-RU"/>
              </w:rPr>
              <w:t>1</w:t>
            </w:r>
            <w:r w:rsidR="00D36688">
              <w:rPr>
                <w:rFonts w:eastAsia="Times New Roman" w:cs="Times New Roman"/>
                <w:sz w:val="24"/>
                <w:szCs w:val="24"/>
                <w:lang w:eastAsia="ru-RU"/>
              </w:rPr>
              <w:t>80</w:t>
            </w:r>
          </w:p>
        </w:tc>
        <w:tc>
          <w:tcPr>
            <w:tcW w:w="623" w:type="pct"/>
            <w:shd w:val="clear" w:color="auto" w:fill="auto"/>
            <w:vAlign w:val="center"/>
          </w:tcPr>
          <w:p w14:paraId="5FC09467" w14:textId="163DB64A" w:rsidR="00F44505" w:rsidRPr="00F44505" w:rsidRDefault="00D148F8" w:rsidP="00D529FE">
            <w:pPr>
              <w:widowControl w:val="0"/>
              <w:shd w:val="clear" w:color="auto" w:fill="FFFFFF"/>
              <w:autoSpaceDE w:val="0"/>
              <w:autoSpaceDN w:val="0"/>
              <w:adjustRightInd w:val="0"/>
              <w:spacing w:after="0"/>
              <w:jc w:val="center"/>
              <w:rPr>
                <w:rFonts w:eastAsia="Times New Roman" w:cs="Times New Roman"/>
                <w:sz w:val="24"/>
                <w:szCs w:val="24"/>
                <w:lang w:eastAsia="ru-RU"/>
              </w:rPr>
            </w:pPr>
            <w:r>
              <w:rPr>
                <w:rFonts w:eastAsia="Times New Roman" w:cs="Times New Roman"/>
                <w:sz w:val="24"/>
                <w:szCs w:val="24"/>
                <w:lang w:eastAsia="ru-RU"/>
              </w:rPr>
              <w:t>1,0</w:t>
            </w:r>
          </w:p>
        </w:tc>
      </w:tr>
      <w:tr w:rsidR="009A366C" w:rsidRPr="00F44505" w14:paraId="222FFEE1" w14:textId="77777777" w:rsidTr="00F92328">
        <w:trPr>
          <w:trHeight w:val="417"/>
        </w:trPr>
        <w:tc>
          <w:tcPr>
            <w:tcW w:w="4377" w:type="pct"/>
            <w:gridSpan w:val="5"/>
            <w:shd w:val="clear" w:color="auto" w:fill="auto"/>
          </w:tcPr>
          <w:p w14:paraId="456B84A3" w14:textId="576E1804" w:rsidR="009A366C" w:rsidRDefault="009A366C" w:rsidP="00D529FE">
            <w:pPr>
              <w:widowControl w:val="0"/>
              <w:shd w:val="clear" w:color="auto" w:fill="FFFFFF"/>
              <w:autoSpaceDE w:val="0"/>
              <w:autoSpaceDN w:val="0"/>
              <w:adjustRightInd w:val="0"/>
              <w:spacing w:after="0"/>
              <w:rPr>
                <w:rFonts w:eastAsia="Times New Roman" w:cs="Times New Roman"/>
                <w:b/>
                <w:bCs/>
                <w:i/>
                <w:iCs/>
                <w:sz w:val="24"/>
                <w:szCs w:val="24"/>
                <w:lang w:eastAsia="ru-RU"/>
              </w:rPr>
            </w:pPr>
            <w:r w:rsidRPr="009A366C">
              <w:rPr>
                <w:rFonts w:eastAsia="Times New Roman" w:cs="Times New Roman"/>
                <w:b/>
                <w:bCs/>
                <w:i/>
                <w:iCs/>
                <w:sz w:val="24"/>
                <w:szCs w:val="24"/>
                <w:lang w:eastAsia="ru-RU"/>
              </w:rPr>
              <w:t>ИТОГО степень достижения целей подпрограммы</w:t>
            </w:r>
          </w:p>
          <w:p w14:paraId="0F2483A6" w14:textId="28A5BCE2" w:rsidR="009A366C" w:rsidRPr="009A366C" w:rsidRDefault="009A366C" w:rsidP="00D529FE">
            <w:pPr>
              <w:widowControl w:val="0"/>
              <w:shd w:val="clear" w:color="auto" w:fill="FFFFFF"/>
              <w:autoSpaceDE w:val="0"/>
              <w:autoSpaceDN w:val="0"/>
              <w:adjustRightInd w:val="0"/>
              <w:spacing w:after="0"/>
              <w:rPr>
                <w:rFonts w:eastAsia="Times New Roman" w:cs="Times New Roman"/>
                <w:b/>
                <w:bCs/>
                <w:i/>
                <w:iCs/>
                <w:sz w:val="24"/>
                <w:szCs w:val="24"/>
                <w:lang w:eastAsia="ru-RU"/>
              </w:rPr>
            </w:pPr>
            <w:r>
              <w:rPr>
                <w:rFonts w:eastAsia="Times New Roman" w:cs="Times New Roman"/>
                <w:b/>
                <w:bCs/>
                <w:i/>
                <w:iCs/>
                <w:sz w:val="24"/>
                <w:szCs w:val="24"/>
                <w:lang w:eastAsia="ru-RU"/>
              </w:rPr>
              <w:t>(</w:t>
            </w:r>
            <w:r w:rsidR="00D36688">
              <w:rPr>
                <w:rFonts w:eastAsia="Times New Roman" w:cs="Times New Roman"/>
                <w:b/>
                <w:bCs/>
                <w:i/>
                <w:iCs/>
                <w:sz w:val="24"/>
                <w:szCs w:val="24"/>
                <w:lang w:eastAsia="ru-RU"/>
              </w:rPr>
              <w:t>1,1</w:t>
            </w:r>
            <w:r>
              <w:rPr>
                <w:rFonts w:eastAsia="Times New Roman" w:cs="Times New Roman"/>
                <w:b/>
                <w:bCs/>
                <w:i/>
                <w:iCs/>
                <w:sz w:val="24"/>
                <w:szCs w:val="24"/>
                <w:lang w:eastAsia="ru-RU"/>
              </w:rPr>
              <w:t xml:space="preserve"> + 1,0) / 2</w:t>
            </w:r>
          </w:p>
        </w:tc>
        <w:tc>
          <w:tcPr>
            <w:tcW w:w="623" w:type="pct"/>
            <w:shd w:val="clear" w:color="auto" w:fill="auto"/>
            <w:vAlign w:val="center"/>
          </w:tcPr>
          <w:p w14:paraId="06DB3294" w14:textId="6687DF0E" w:rsidR="009A366C" w:rsidRPr="009A366C" w:rsidRDefault="00D36688" w:rsidP="00D529FE">
            <w:pPr>
              <w:widowControl w:val="0"/>
              <w:shd w:val="clear" w:color="auto" w:fill="FFFFFF"/>
              <w:autoSpaceDE w:val="0"/>
              <w:autoSpaceDN w:val="0"/>
              <w:adjustRightInd w:val="0"/>
              <w:spacing w:after="0"/>
              <w:jc w:val="center"/>
              <w:rPr>
                <w:rFonts w:eastAsia="Times New Roman" w:cs="Times New Roman"/>
                <w:b/>
                <w:bCs/>
                <w:sz w:val="24"/>
                <w:szCs w:val="24"/>
                <w:lang w:eastAsia="ru-RU"/>
              </w:rPr>
            </w:pPr>
            <w:r>
              <w:rPr>
                <w:rFonts w:eastAsia="Times New Roman" w:cs="Times New Roman"/>
                <w:b/>
                <w:bCs/>
                <w:sz w:val="24"/>
                <w:szCs w:val="24"/>
                <w:lang w:eastAsia="ru-RU"/>
              </w:rPr>
              <w:t>1,0</w:t>
            </w:r>
          </w:p>
        </w:tc>
      </w:tr>
    </w:tbl>
    <w:p w14:paraId="49BBA581" w14:textId="77777777" w:rsidR="00A202E3" w:rsidRPr="00A202E3" w:rsidRDefault="00A202E3" w:rsidP="00D529FE">
      <w:pPr>
        <w:numPr>
          <w:ilvl w:val="0"/>
          <w:numId w:val="22"/>
        </w:numPr>
        <w:spacing w:after="0"/>
        <w:contextualSpacing/>
        <w:jc w:val="both"/>
        <w:rPr>
          <w:rFonts w:eastAsia="Calibri" w:cs="Times New Roman"/>
          <w:b/>
          <w:i/>
          <w:sz w:val="24"/>
          <w:szCs w:val="24"/>
        </w:rPr>
      </w:pPr>
      <w:r w:rsidRPr="00A202E3">
        <w:rPr>
          <w:rFonts w:eastAsia="Calibri" w:cs="Times New Roman"/>
          <w:b/>
          <w:i/>
          <w:sz w:val="24"/>
          <w:szCs w:val="24"/>
        </w:rPr>
        <w:t xml:space="preserve">Оценка эффективности реализации подпрограмм </w:t>
      </w:r>
    </w:p>
    <w:p w14:paraId="3EC92CBD" w14:textId="1E3E219A" w:rsidR="00A202E3" w:rsidRPr="00A202E3" w:rsidRDefault="00A202E3" w:rsidP="00D529FE">
      <w:pPr>
        <w:spacing w:after="0"/>
        <w:ind w:firstLine="709"/>
        <w:jc w:val="both"/>
        <w:rPr>
          <w:rFonts w:eastAsia="Calibri" w:cs="Times New Roman"/>
          <w:sz w:val="24"/>
          <w:szCs w:val="24"/>
        </w:rPr>
      </w:pPr>
      <w:r w:rsidRPr="00A202E3">
        <w:rPr>
          <w:rFonts w:eastAsia="Calibri" w:cs="Times New Roman"/>
          <w:i/>
          <w:sz w:val="24"/>
          <w:szCs w:val="24"/>
        </w:rPr>
        <w:t xml:space="preserve">Подпрограмма 1 </w:t>
      </w:r>
      <w:r w:rsidR="00655D86" w:rsidRPr="00D520D0">
        <w:rPr>
          <w:rFonts w:eastAsia="Calibri" w:cs="Times New Roman"/>
          <w:sz w:val="24"/>
          <w:szCs w:val="24"/>
        </w:rPr>
        <w:t>«</w:t>
      </w:r>
      <w:r w:rsidR="00655D86" w:rsidRPr="00655D86">
        <w:rPr>
          <w:rFonts w:eastAsia="Calibri" w:cs="Times New Roman"/>
          <w:sz w:val="24"/>
          <w:szCs w:val="24"/>
        </w:rPr>
        <w:t>Развитие дорожной инфраструктуры</w:t>
      </w:r>
      <w:r w:rsidR="00655D86" w:rsidRPr="00D520D0">
        <w:rPr>
          <w:rFonts w:eastAsia="Calibri" w:cs="Times New Roman"/>
          <w:sz w:val="24"/>
          <w:szCs w:val="24"/>
        </w:rPr>
        <w:t>»</w:t>
      </w:r>
    </w:p>
    <w:p w14:paraId="46C6378F" w14:textId="556B70B8" w:rsidR="00A202E3" w:rsidRPr="00A202E3" w:rsidRDefault="00A202E3" w:rsidP="00D529FE">
      <w:pPr>
        <w:spacing w:after="0"/>
        <w:ind w:firstLine="709"/>
        <w:jc w:val="both"/>
        <w:rPr>
          <w:rFonts w:eastAsia="Calibri" w:cs="Times New Roman"/>
          <w:sz w:val="24"/>
          <w:szCs w:val="24"/>
        </w:rPr>
      </w:pPr>
      <w:r w:rsidRPr="00A202E3">
        <w:rPr>
          <w:rFonts w:eastAsia="Calibri" w:cs="Times New Roman"/>
          <w:sz w:val="24"/>
          <w:szCs w:val="24"/>
          <w:lang w:val="en-US"/>
        </w:rPr>
        <w:t>R</w:t>
      </w:r>
      <w:r w:rsidRPr="00A202E3">
        <w:rPr>
          <w:rFonts w:eastAsia="Calibri" w:cs="Times New Roman"/>
          <w:sz w:val="16"/>
          <w:szCs w:val="16"/>
        </w:rPr>
        <w:t>ПП1</w:t>
      </w:r>
      <w:r w:rsidRPr="00A202E3">
        <w:rPr>
          <w:rFonts w:eastAsia="Calibri" w:cs="Times New Roman"/>
          <w:sz w:val="24"/>
          <w:szCs w:val="24"/>
        </w:rPr>
        <w:t xml:space="preserve">  = </w:t>
      </w:r>
      <w:r w:rsidR="00D36688">
        <w:rPr>
          <w:rFonts w:eastAsia="Calibri" w:cs="Times New Roman"/>
          <w:sz w:val="24"/>
          <w:szCs w:val="24"/>
        </w:rPr>
        <w:t>1,0</w:t>
      </w:r>
      <w:r w:rsidRPr="00A202E3">
        <w:rPr>
          <w:rFonts w:eastAsia="Calibri" w:cs="Times New Roman"/>
          <w:sz w:val="24"/>
          <w:szCs w:val="24"/>
        </w:rPr>
        <w:t xml:space="preserve"> * 0,2 + </w:t>
      </w:r>
      <w:r w:rsidR="00566670">
        <w:rPr>
          <w:rFonts w:eastAsia="Calibri" w:cs="Times New Roman"/>
          <w:sz w:val="24"/>
          <w:szCs w:val="24"/>
        </w:rPr>
        <w:t>0,</w:t>
      </w:r>
      <w:r w:rsidR="00D36688">
        <w:rPr>
          <w:rFonts w:eastAsia="Calibri" w:cs="Times New Roman"/>
          <w:sz w:val="24"/>
          <w:szCs w:val="24"/>
        </w:rPr>
        <w:t>976</w:t>
      </w:r>
      <w:r w:rsidRPr="00A202E3">
        <w:rPr>
          <w:rFonts w:eastAsia="Calibri" w:cs="Times New Roman"/>
          <w:sz w:val="24"/>
          <w:szCs w:val="24"/>
        </w:rPr>
        <w:t xml:space="preserve"> * 0,3 + 1,0 * 0,5 = 0,</w:t>
      </w:r>
      <w:r w:rsidR="00D36688">
        <w:rPr>
          <w:rFonts w:eastAsia="Calibri" w:cs="Times New Roman"/>
          <w:sz w:val="24"/>
          <w:szCs w:val="24"/>
        </w:rPr>
        <w:t>2</w:t>
      </w:r>
      <w:r w:rsidRPr="00A202E3">
        <w:rPr>
          <w:rFonts w:eastAsia="Calibri" w:cs="Times New Roman"/>
          <w:sz w:val="24"/>
          <w:szCs w:val="24"/>
        </w:rPr>
        <w:t xml:space="preserve"> + 0,</w:t>
      </w:r>
      <w:r w:rsidR="00566670">
        <w:rPr>
          <w:rFonts w:eastAsia="Calibri" w:cs="Times New Roman"/>
          <w:sz w:val="24"/>
          <w:szCs w:val="24"/>
        </w:rPr>
        <w:t>2</w:t>
      </w:r>
      <w:r w:rsidR="00D36688">
        <w:rPr>
          <w:rFonts w:eastAsia="Calibri" w:cs="Times New Roman"/>
          <w:sz w:val="24"/>
          <w:szCs w:val="24"/>
        </w:rPr>
        <w:t>93</w:t>
      </w:r>
      <w:r w:rsidRPr="00A202E3">
        <w:rPr>
          <w:rFonts w:eastAsia="Calibri" w:cs="Times New Roman"/>
          <w:sz w:val="24"/>
          <w:szCs w:val="24"/>
        </w:rPr>
        <w:t xml:space="preserve"> + 0,5 = </w:t>
      </w:r>
      <w:r w:rsidR="00566670">
        <w:rPr>
          <w:rFonts w:eastAsia="Calibri" w:cs="Times New Roman"/>
          <w:sz w:val="24"/>
          <w:szCs w:val="24"/>
        </w:rPr>
        <w:t>0,</w:t>
      </w:r>
      <w:r w:rsidR="00D36688">
        <w:rPr>
          <w:rFonts w:eastAsia="Calibri" w:cs="Times New Roman"/>
          <w:sz w:val="24"/>
          <w:szCs w:val="24"/>
        </w:rPr>
        <w:t>993</w:t>
      </w:r>
    </w:p>
    <w:p w14:paraId="67E27155" w14:textId="77777777" w:rsidR="00655D86" w:rsidRPr="00EF20E8" w:rsidRDefault="00A202E3" w:rsidP="00D529FE">
      <w:pPr>
        <w:widowControl w:val="0"/>
        <w:autoSpaceDE w:val="0"/>
        <w:autoSpaceDN w:val="0"/>
        <w:adjustRightInd w:val="0"/>
        <w:spacing w:after="0"/>
        <w:ind w:firstLine="708"/>
        <w:jc w:val="both"/>
        <w:rPr>
          <w:rFonts w:eastAsia="Calibri" w:cs="Times New Roman"/>
          <w:sz w:val="24"/>
          <w:szCs w:val="24"/>
        </w:rPr>
      </w:pPr>
      <w:r w:rsidRPr="00A202E3">
        <w:rPr>
          <w:rFonts w:eastAsia="Calibri" w:cs="Times New Roman"/>
          <w:i/>
          <w:sz w:val="24"/>
          <w:szCs w:val="24"/>
        </w:rPr>
        <w:t>Подпрограмма 2</w:t>
      </w:r>
      <w:r w:rsidRPr="00A202E3">
        <w:rPr>
          <w:rFonts w:eastAsia="Calibri" w:cs="Times New Roman"/>
          <w:sz w:val="24"/>
          <w:szCs w:val="24"/>
        </w:rPr>
        <w:t xml:space="preserve"> </w:t>
      </w:r>
      <w:r w:rsidR="00655D86" w:rsidRPr="00D520D0">
        <w:rPr>
          <w:rFonts w:eastAsia="Calibri" w:cs="Times New Roman"/>
          <w:sz w:val="24"/>
          <w:szCs w:val="24"/>
        </w:rPr>
        <w:t>«</w:t>
      </w:r>
      <w:r w:rsidR="00655D86">
        <w:rPr>
          <w:rFonts w:eastAsia="Calibri" w:cs="Times New Roman"/>
          <w:sz w:val="24"/>
          <w:szCs w:val="24"/>
        </w:rPr>
        <w:t>Повышение безопасности дорожного движения</w:t>
      </w:r>
      <w:r w:rsidR="00655D86" w:rsidRPr="00D520D0">
        <w:rPr>
          <w:rFonts w:eastAsia="Calibri" w:cs="Times New Roman"/>
          <w:sz w:val="24"/>
          <w:szCs w:val="24"/>
        </w:rPr>
        <w:t>»</w:t>
      </w:r>
    </w:p>
    <w:p w14:paraId="0019FD67" w14:textId="271A5E05" w:rsidR="00A202E3" w:rsidRPr="00A202E3" w:rsidRDefault="00A202E3" w:rsidP="00D529FE">
      <w:pPr>
        <w:spacing w:after="0"/>
        <w:ind w:firstLine="709"/>
        <w:jc w:val="both"/>
        <w:rPr>
          <w:rFonts w:eastAsia="Calibri" w:cs="Times New Roman"/>
          <w:sz w:val="24"/>
          <w:szCs w:val="24"/>
        </w:rPr>
      </w:pPr>
      <w:r w:rsidRPr="00A202E3">
        <w:rPr>
          <w:rFonts w:eastAsia="Calibri" w:cs="Times New Roman"/>
          <w:sz w:val="24"/>
          <w:szCs w:val="24"/>
          <w:lang w:val="en-US"/>
        </w:rPr>
        <w:t>R</w:t>
      </w:r>
      <w:r w:rsidRPr="00A202E3">
        <w:rPr>
          <w:rFonts w:eastAsia="Calibri" w:cs="Times New Roman"/>
          <w:sz w:val="16"/>
          <w:szCs w:val="16"/>
        </w:rPr>
        <w:t>ПП2</w:t>
      </w:r>
      <w:r w:rsidRPr="00A202E3">
        <w:rPr>
          <w:rFonts w:eastAsia="Calibri" w:cs="Times New Roman"/>
          <w:sz w:val="24"/>
          <w:szCs w:val="24"/>
        </w:rPr>
        <w:t xml:space="preserve">  = 1,0 * 0,2 + 1,0 * 0,3 + </w:t>
      </w:r>
      <w:r w:rsidR="00D36688">
        <w:rPr>
          <w:rFonts w:eastAsia="Calibri" w:cs="Times New Roman"/>
          <w:sz w:val="24"/>
          <w:szCs w:val="24"/>
        </w:rPr>
        <w:t>1,0</w:t>
      </w:r>
      <w:r w:rsidRPr="00A202E3">
        <w:rPr>
          <w:rFonts w:eastAsia="Calibri" w:cs="Times New Roman"/>
          <w:sz w:val="24"/>
          <w:szCs w:val="24"/>
        </w:rPr>
        <w:t xml:space="preserve"> * 0,5 = 0,2 + 0,3 + 0,</w:t>
      </w:r>
      <w:r w:rsidR="00D36688">
        <w:rPr>
          <w:rFonts w:eastAsia="Calibri" w:cs="Times New Roman"/>
          <w:sz w:val="24"/>
          <w:szCs w:val="24"/>
        </w:rPr>
        <w:t xml:space="preserve"> </w:t>
      </w:r>
      <w:r w:rsidR="00566670">
        <w:rPr>
          <w:rFonts w:eastAsia="Calibri" w:cs="Times New Roman"/>
          <w:sz w:val="24"/>
          <w:szCs w:val="24"/>
        </w:rPr>
        <w:t>5</w:t>
      </w:r>
      <w:r w:rsidRPr="00A202E3">
        <w:rPr>
          <w:rFonts w:eastAsia="Calibri" w:cs="Times New Roman"/>
          <w:sz w:val="24"/>
          <w:szCs w:val="24"/>
        </w:rPr>
        <w:t xml:space="preserve"> = </w:t>
      </w:r>
      <w:r w:rsidR="00D36688">
        <w:rPr>
          <w:rFonts w:eastAsia="Calibri" w:cs="Times New Roman"/>
          <w:sz w:val="24"/>
          <w:szCs w:val="24"/>
        </w:rPr>
        <w:t>1,0</w:t>
      </w:r>
    </w:p>
    <w:p w14:paraId="06DBD797" w14:textId="761C7A63" w:rsidR="006C3546" w:rsidRDefault="006C3546" w:rsidP="00D529FE">
      <w:pPr>
        <w:spacing w:after="0"/>
        <w:ind w:firstLine="709"/>
        <w:contextualSpacing/>
        <w:jc w:val="both"/>
        <w:rPr>
          <w:rFonts w:eastAsia="Calibri" w:cs="Times New Roman"/>
          <w:b/>
          <w:sz w:val="24"/>
          <w:szCs w:val="24"/>
          <w:u w:val="single"/>
        </w:rPr>
      </w:pPr>
      <w:r w:rsidRPr="006C3546">
        <w:rPr>
          <w:rFonts w:eastAsia="Calibri" w:cs="Times New Roman"/>
          <w:b/>
          <w:sz w:val="24"/>
          <w:szCs w:val="24"/>
          <w:u w:val="single"/>
          <w:lang w:val="en-US"/>
        </w:rPr>
        <w:t>R</w:t>
      </w:r>
      <w:r w:rsidRPr="006C3546">
        <w:rPr>
          <w:rFonts w:eastAsia="Calibri" w:cs="Times New Roman"/>
          <w:b/>
          <w:sz w:val="16"/>
          <w:szCs w:val="16"/>
          <w:u w:val="single"/>
        </w:rPr>
        <w:t>МП</w:t>
      </w:r>
      <w:r w:rsidRPr="006C3546">
        <w:rPr>
          <w:rFonts w:eastAsia="Calibri" w:cs="Times New Roman"/>
          <w:b/>
          <w:sz w:val="24"/>
          <w:szCs w:val="24"/>
          <w:u w:val="single"/>
        </w:rPr>
        <w:t xml:space="preserve"> = (0,</w:t>
      </w:r>
      <w:r w:rsidR="00D36688">
        <w:rPr>
          <w:rFonts w:eastAsia="Calibri" w:cs="Times New Roman"/>
          <w:b/>
          <w:sz w:val="24"/>
          <w:szCs w:val="24"/>
          <w:u w:val="single"/>
        </w:rPr>
        <w:t>993</w:t>
      </w:r>
      <w:r w:rsidRPr="006C3546">
        <w:rPr>
          <w:rFonts w:eastAsia="Calibri" w:cs="Times New Roman"/>
          <w:b/>
          <w:sz w:val="24"/>
          <w:szCs w:val="24"/>
          <w:u w:val="single"/>
        </w:rPr>
        <w:t xml:space="preserve"> + </w:t>
      </w:r>
      <w:r w:rsidR="00D36688">
        <w:rPr>
          <w:rFonts w:eastAsia="Calibri" w:cs="Times New Roman"/>
          <w:b/>
          <w:sz w:val="24"/>
          <w:szCs w:val="24"/>
          <w:u w:val="single"/>
        </w:rPr>
        <w:t>1,0</w:t>
      </w:r>
      <w:r w:rsidRPr="006C3546">
        <w:rPr>
          <w:rFonts w:eastAsia="Calibri" w:cs="Times New Roman"/>
          <w:b/>
          <w:sz w:val="24"/>
          <w:szCs w:val="24"/>
          <w:u w:val="single"/>
        </w:rPr>
        <w:t xml:space="preserve">) / </w:t>
      </w:r>
      <w:r w:rsidR="00D36688">
        <w:rPr>
          <w:rFonts w:eastAsia="Calibri" w:cs="Times New Roman"/>
          <w:b/>
          <w:sz w:val="24"/>
          <w:szCs w:val="24"/>
          <w:u w:val="single"/>
        </w:rPr>
        <w:t>2</w:t>
      </w:r>
      <w:r w:rsidRPr="006C3546">
        <w:rPr>
          <w:rFonts w:eastAsia="Calibri" w:cs="Times New Roman"/>
          <w:b/>
          <w:sz w:val="24"/>
          <w:szCs w:val="24"/>
          <w:u w:val="single"/>
        </w:rPr>
        <w:t xml:space="preserve"> = 0,</w:t>
      </w:r>
      <w:r w:rsidR="00D36688">
        <w:rPr>
          <w:rFonts w:eastAsia="Calibri" w:cs="Times New Roman"/>
          <w:b/>
          <w:sz w:val="24"/>
          <w:szCs w:val="24"/>
          <w:u w:val="single"/>
        </w:rPr>
        <w:t>997</w:t>
      </w:r>
    </w:p>
    <w:p w14:paraId="005AF5CF" w14:textId="77777777" w:rsidR="00C20036" w:rsidRPr="00D36688" w:rsidRDefault="00C20036" w:rsidP="00D529FE">
      <w:pPr>
        <w:spacing w:after="0"/>
        <w:ind w:firstLine="709"/>
        <w:contextualSpacing/>
        <w:jc w:val="both"/>
        <w:rPr>
          <w:rFonts w:eastAsia="Calibri" w:cs="Times New Roman"/>
          <w:sz w:val="16"/>
          <w:szCs w:val="16"/>
        </w:rPr>
      </w:pPr>
    </w:p>
    <w:p w14:paraId="3AEA79AC" w14:textId="5BDC56DB" w:rsidR="006C3546" w:rsidRPr="006C3546" w:rsidRDefault="006C3546" w:rsidP="00D529FE">
      <w:pPr>
        <w:spacing w:after="0"/>
        <w:ind w:firstLine="709"/>
        <w:jc w:val="both"/>
        <w:rPr>
          <w:rFonts w:eastAsia="Calibri" w:cs="Times New Roman"/>
          <w:b/>
          <w:sz w:val="24"/>
          <w:szCs w:val="24"/>
        </w:rPr>
      </w:pPr>
      <w:r w:rsidRPr="006C3546">
        <w:rPr>
          <w:rFonts w:eastAsia="Calibri" w:cs="Times New Roman"/>
          <w:b/>
          <w:sz w:val="24"/>
          <w:szCs w:val="24"/>
        </w:rPr>
        <w:t>Вывод об эффективности реализации программы за 202</w:t>
      </w:r>
      <w:r w:rsidR="005A0D60">
        <w:rPr>
          <w:rFonts w:eastAsia="Calibri" w:cs="Times New Roman"/>
          <w:b/>
          <w:sz w:val="24"/>
          <w:szCs w:val="24"/>
        </w:rPr>
        <w:t>4</w:t>
      </w:r>
      <w:r w:rsidRPr="006C3546">
        <w:rPr>
          <w:rFonts w:eastAsia="Calibri" w:cs="Times New Roman"/>
          <w:b/>
          <w:sz w:val="24"/>
          <w:szCs w:val="24"/>
        </w:rPr>
        <w:t xml:space="preserve"> год: </w:t>
      </w:r>
    </w:p>
    <w:p w14:paraId="6D5FD41D" w14:textId="646E00C4" w:rsidR="008540BB" w:rsidRPr="00A941E9" w:rsidRDefault="006C3546" w:rsidP="00D529FE">
      <w:pPr>
        <w:spacing w:after="0"/>
        <w:ind w:firstLine="709"/>
        <w:jc w:val="both"/>
        <w:rPr>
          <w:rFonts w:eastAsia="Calibri" w:cs="Times New Roman"/>
          <w:sz w:val="24"/>
          <w:szCs w:val="24"/>
        </w:rPr>
      </w:pPr>
      <w:r w:rsidRPr="006C3546">
        <w:rPr>
          <w:rFonts w:eastAsia="Calibri" w:cs="Times New Roman"/>
          <w:sz w:val="24"/>
          <w:szCs w:val="24"/>
        </w:rPr>
        <w:t>Оценка эффективности подпрограмм</w:t>
      </w:r>
      <w:r w:rsidR="008540BB">
        <w:rPr>
          <w:rFonts w:eastAsia="Calibri" w:cs="Times New Roman"/>
          <w:sz w:val="24"/>
          <w:szCs w:val="24"/>
        </w:rPr>
        <w:t xml:space="preserve">ы 1 </w:t>
      </w:r>
      <w:r w:rsidR="008540BB" w:rsidRPr="00D520D0">
        <w:rPr>
          <w:rFonts w:eastAsia="Calibri" w:cs="Times New Roman"/>
          <w:sz w:val="24"/>
          <w:szCs w:val="24"/>
        </w:rPr>
        <w:t>«</w:t>
      </w:r>
      <w:r w:rsidR="008540BB" w:rsidRPr="00655D86">
        <w:rPr>
          <w:rFonts w:eastAsia="Calibri" w:cs="Times New Roman"/>
          <w:sz w:val="24"/>
          <w:szCs w:val="24"/>
        </w:rPr>
        <w:t>Развитие дорожной инфраструктуры</w:t>
      </w:r>
      <w:r w:rsidR="008540BB" w:rsidRPr="00D520D0">
        <w:rPr>
          <w:rFonts w:eastAsia="Calibri" w:cs="Times New Roman"/>
          <w:sz w:val="24"/>
          <w:szCs w:val="24"/>
        </w:rPr>
        <w:t>»</w:t>
      </w:r>
      <w:r w:rsidR="008540BB">
        <w:rPr>
          <w:rFonts w:eastAsia="Calibri" w:cs="Times New Roman"/>
          <w:sz w:val="24"/>
          <w:szCs w:val="24"/>
        </w:rPr>
        <w:t xml:space="preserve"> (0,</w:t>
      </w:r>
      <w:r w:rsidR="00D36688">
        <w:rPr>
          <w:rFonts w:eastAsia="Calibri" w:cs="Times New Roman"/>
          <w:sz w:val="24"/>
          <w:szCs w:val="24"/>
        </w:rPr>
        <w:t>993</w:t>
      </w:r>
      <w:r w:rsidR="008540BB">
        <w:rPr>
          <w:rFonts w:eastAsia="Calibri" w:cs="Times New Roman"/>
          <w:sz w:val="24"/>
          <w:szCs w:val="24"/>
        </w:rPr>
        <w:t xml:space="preserve">), подпрограммы 2 </w:t>
      </w:r>
      <w:r w:rsidR="008540BB" w:rsidRPr="00D520D0">
        <w:rPr>
          <w:rFonts w:eastAsia="Calibri" w:cs="Times New Roman"/>
          <w:sz w:val="24"/>
          <w:szCs w:val="24"/>
        </w:rPr>
        <w:t>«</w:t>
      </w:r>
      <w:r w:rsidR="008540BB">
        <w:rPr>
          <w:rFonts w:eastAsia="Calibri" w:cs="Times New Roman"/>
          <w:sz w:val="24"/>
          <w:szCs w:val="24"/>
        </w:rPr>
        <w:t>Повышение безопасности дорожного движения</w:t>
      </w:r>
      <w:r w:rsidR="008540BB" w:rsidRPr="00D520D0">
        <w:rPr>
          <w:rFonts w:eastAsia="Calibri" w:cs="Times New Roman"/>
          <w:sz w:val="24"/>
          <w:szCs w:val="24"/>
        </w:rPr>
        <w:t>»</w:t>
      </w:r>
      <w:r w:rsidR="008540BB">
        <w:rPr>
          <w:rFonts w:eastAsia="Calibri" w:cs="Times New Roman"/>
          <w:sz w:val="24"/>
          <w:szCs w:val="24"/>
        </w:rPr>
        <w:t xml:space="preserve"> (</w:t>
      </w:r>
      <w:r w:rsidR="00D36688">
        <w:rPr>
          <w:rFonts w:eastAsia="Calibri" w:cs="Times New Roman"/>
          <w:sz w:val="24"/>
          <w:szCs w:val="24"/>
        </w:rPr>
        <w:t>1,0</w:t>
      </w:r>
      <w:r w:rsidR="008540BB">
        <w:rPr>
          <w:rFonts w:eastAsia="Calibri" w:cs="Times New Roman"/>
          <w:sz w:val="24"/>
          <w:szCs w:val="24"/>
        </w:rPr>
        <w:t xml:space="preserve">) и программы в целом </w:t>
      </w:r>
      <w:r w:rsidR="008540BB" w:rsidRPr="00A941E9">
        <w:rPr>
          <w:rFonts w:eastAsia="Calibri" w:cs="Times New Roman"/>
          <w:sz w:val="24"/>
          <w:szCs w:val="24"/>
        </w:rPr>
        <w:t>(0,</w:t>
      </w:r>
      <w:r w:rsidR="00D36688">
        <w:rPr>
          <w:rFonts w:eastAsia="Calibri" w:cs="Times New Roman"/>
          <w:sz w:val="24"/>
          <w:szCs w:val="24"/>
        </w:rPr>
        <w:t>997</w:t>
      </w:r>
      <w:r w:rsidR="008540BB">
        <w:rPr>
          <w:rFonts w:eastAsia="Calibri" w:cs="Times New Roman"/>
          <w:sz w:val="24"/>
          <w:szCs w:val="24"/>
        </w:rPr>
        <w:t>)</w:t>
      </w:r>
      <w:r w:rsidR="008540BB" w:rsidRPr="00A941E9">
        <w:rPr>
          <w:rFonts w:eastAsia="Calibri" w:cs="Times New Roman"/>
          <w:sz w:val="24"/>
          <w:szCs w:val="24"/>
        </w:rPr>
        <w:t xml:space="preserve"> свидетельствует </w:t>
      </w:r>
      <w:r w:rsidR="00D36688">
        <w:rPr>
          <w:rFonts w:eastAsia="Calibri" w:cs="Times New Roman"/>
          <w:sz w:val="24"/>
          <w:szCs w:val="24"/>
        </w:rPr>
        <w:t xml:space="preserve">о </w:t>
      </w:r>
      <w:r w:rsidR="00D36688" w:rsidRPr="00D36688">
        <w:rPr>
          <w:rFonts w:eastAsia="Calibri" w:cs="Times New Roman"/>
          <w:b/>
          <w:bCs/>
          <w:sz w:val="24"/>
          <w:szCs w:val="24"/>
        </w:rPr>
        <w:t>высоком</w:t>
      </w:r>
      <w:r w:rsidR="008540BB" w:rsidRPr="00A941E9">
        <w:rPr>
          <w:rFonts w:eastAsia="Calibri" w:cs="Times New Roman"/>
          <w:sz w:val="24"/>
          <w:szCs w:val="24"/>
        </w:rPr>
        <w:t xml:space="preserve"> уровне реализации.</w:t>
      </w:r>
    </w:p>
    <w:p w14:paraId="2EF194EE" w14:textId="105946A3" w:rsidR="008540BB" w:rsidRPr="009E7C37" w:rsidRDefault="008540BB" w:rsidP="00D529FE">
      <w:pPr>
        <w:widowControl w:val="0"/>
        <w:autoSpaceDE w:val="0"/>
        <w:autoSpaceDN w:val="0"/>
        <w:adjustRightInd w:val="0"/>
        <w:spacing w:after="0"/>
        <w:ind w:firstLine="708"/>
        <w:jc w:val="both"/>
        <w:rPr>
          <w:rFonts w:eastAsia="Calibri" w:cs="Times New Roman"/>
          <w:sz w:val="16"/>
          <w:szCs w:val="16"/>
        </w:rPr>
      </w:pPr>
    </w:p>
    <w:bookmarkEnd w:id="7"/>
    <w:p w14:paraId="7AF5A8B1" w14:textId="77777777" w:rsidR="00091E89" w:rsidRPr="00091E89" w:rsidRDefault="00091E89" w:rsidP="009E7C37">
      <w:pPr>
        <w:spacing w:after="0"/>
        <w:ind w:firstLine="709"/>
        <w:jc w:val="both"/>
        <w:rPr>
          <w:rFonts w:eastAsia="Calibri" w:cs="Times New Roman"/>
          <w:sz w:val="24"/>
          <w:szCs w:val="24"/>
          <w:u w:val="single"/>
        </w:rPr>
      </w:pPr>
      <w:r w:rsidRPr="00091E89">
        <w:rPr>
          <w:rFonts w:eastAsia="Calibri" w:cs="Times New Roman"/>
          <w:b/>
          <w:sz w:val="24"/>
          <w:szCs w:val="24"/>
          <w:u w:val="single"/>
        </w:rPr>
        <w:t>Муниципальная программа «Развитие агропромышленного комплекса городского округа город Чкаловск Нижегородской области»</w:t>
      </w:r>
      <w:r w:rsidRPr="00091E89">
        <w:rPr>
          <w:rFonts w:eastAsia="Calibri" w:cs="Times New Roman"/>
          <w:sz w:val="24"/>
          <w:szCs w:val="24"/>
          <w:u w:val="single"/>
        </w:rPr>
        <w:t>:</w:t>
      </w:r>
    </w:p>
    <w:p w14:paraId="3D558D9B" w14:textId="77777777" w:rsidR="00091E89" w:rsidRPr="00091E89" w:rsidRDefault="00091E89" w:rsidP="00D529FE">
      <w:pPr>
        <w:spacing w:after="0"/>
        <w:ind w:firstLine="709"/>
        <w:contextualSpacing/>
        <w:jc w:val="both"/>
        <w:rPr>
          <w:rFonts w:eastAsia="Calibri" w:cs="Times New Roman"/>
          <w:sz w:val="24"/>
          <w:szCs w:val="24"/>
        </w:rPr>
      </w:pPr>
      <w:r w:rsidRPr="00091E89">
        <w:rPr>
          <w:rFonts w:eastAsia="Calibri" w:cs="Times New Roman"/>
          <w:sz w:val="24"/>
          <w:szCs w:val="24"/>
        </w:rPr>
        <w:t>а) Муниципальной программой предусмотрена реализация 3 подпрограмм:</w:t>
      </w:r>
    </w:p>
    <w:p w14:paraId="16263E2A" w14:textId="77777777" w:rsidR="00091E89" w:rsidRPr="00091E89" w:rsidRDefault="00091E89" w:rsidP="00D529FE">
      <w:pPr>
        <w:spacing w:after="0"/>
        <w:ind w:firstLine="709"/>
        <w:jc w:val="both"/>
        <w:outlineLvl w:val="2"/>
        <w:rPr>
          <w:rFonts w:eastAsia="Calibri" w:cs="Times New Roman"/>
          <w:sz w:val="24"/>
          <w:szCs w:val="24"/>
        </w:rPr>
      </w:pPr>
      <w:r w:rsidRPr="00091E89">
        <w:rPr>
          <w:rFonts w:eastAsia="Calibri" w:cs="Times New Roman"/>
          <w:sz w:val="24"/>
          <w:szCs w:val="24"/>
        </w:rPr>
        <w:t xml:space="preserve">«Развитие сельского хозяйства, пищевой и перерабатывающей промышленности», </w:t>
      </w:r>
    </w:p>
    <w:p w14:paraId="542B9657" w14:textId="77777777" w:rsidR="00091E89" w:rsidRPr="00091E89" w:rsidRDefault="00091E89" w:rsidP="00D529FE">
      <w:pPr>
        <w:spacing w:after="0"/>
        <w:ind w:firstLine="709"/>
        <w:jc w:val="both"/>
        <w:outlineLvl w:val="2"/>
        <w:rPr>
          <w:rFonts w:eastAsia="Calibri" w:cs="Times New Roman"/>
          <w:sz w:val="24"/>
          <w:szCs w:val="24"/>
        </w:rPr>
      </w:pPr>
      <w:r w:rsidRPr="00091E89">
        <w:rPr>
          <w:rFonts w:eastAsia="Calibri" w:cs="Times New Roman"/>
          <w:sz w:val="24"/>
          <w:szCs w:val="24"/>
        </w:rPr>
        <w:t>«Комплексное развитие сельских территорий городского округа город Чкаловск Нижегородской области»,</w:t>
      </w:r>
    </w:p>
    <w:p w14:paraId="27337394" w14:textId="77777777" w:rsidR="00091E89" w:rsidRPr="00091E89" w:rsidRDefault="00091E89" w:rsidP="00D529FE">
      <w:pPr>
        <w:spacing w:after="0"/>
        <w:ind w:firstLine="709"/>
        <w:jc w:val="both"/>
        <w:outlineLvl w:val="2"/>
        <w:rPr>
          <w:rFonts w:eastAsia="Calibri" w:cs="Times New Roman"/>
          <w:sz w:val="24"/>
          <w:szCs w:val="24"/>
        </w:rPr>
      </w:pPr>
      <w:r w:rsidRPr="00091E89">
        <w:rPr>
          <w:rFonts w:eastAsia="Calibri" w:cs="Times New Roman"/>
          <w:sz w:val="24"/>
          <w:szCs w:val="24"/>
        </w:rPr>
        <w:t>«Обеспечение реализации муниципальной программы».</w:t>
      </w:r>
    </w:p>
    <w:p w14:paraId="2E1D3F8E" w14:textId="55E5FFC4" w:rsidR="00821DA7" w:rsidRPr="00821DA7" w:rsidRDefault="00091E89" w:rsidP="00821DA7">
      <w:pPr>
        <w:tabs>
          <w:tab w:val="left" w:pos="1200"/>
        </w:tabs>
        <w:overflowPunct w:val="0"/>
        <w:autoSpaceDE w:val="0"/>
        <w:autoSpaceDN w:val="0"/>
        <w:adjustRightInd w:val="0"/>
        <w:spacing w:after="0"/>
        <w:ind w:firstLine="709"/>
        <w:jc w:val="both"/>
        <w:textAlignment w:val="baseline"/>
        <w:rPr>
          <w:rFonts w:eastAsia="Calibri" w:cs="Times New Roman"/>
          <w:sz w:val="24"/>
          <w:szCs w:val="24"/>
        </w:rPr>
      </w:pPr>
      <w:r w:rsidRPr="00091E89">
        <w:rPr>
          <w:rFonts w:eastAsia="Calibri" w:cs="Times New Roman"/>
          <w:sz w:val="24"/>
          <w:szCs w:val="24"/>
        </w:rPr>
        <w:lastRenderedPageBreak/>
        <w:t>б) на реализацию мероприятий программы в 202</w:t>
      </w:r>
      <w:r w:rsidR="00821DA7">
        <w:rPr>
          <w:rFonts w:eastAsia="Calibri" w:cs="Times New Roman"/>
          <w:sz w:val="24"/>
          <w:szCs w:val="24"/>
        </w:rPr>
        <w:t>3</w:t>
      </w:r>
      <w:r w:rsidRPr="00091E89">
        <w:rPr>
          <w:rFonts w:eastAsia="Calibri" w:cs="Times New Roman"/>
          <w:sz w:val="24"/>
          <w:szCs w:val="24"/>
        </w:rPr>
        <w:t xml:space="preserve"> году предусмотрено финансирование </w:t>
      </w:r>
      <w:r w:rsidR="00821DA7" w:rsidRPr="00821DA7">
        <w:rPr>
          <w:rFonts w:eastAsia="Calibri" w:cs="Times New Roman"/>
          <w:sz w:val="24"/>
          <w:szCs w:val="24"/>
        </w:rPr>
        <w:t>280241,8 тыс.</w:t>
      </w:r>
      <w:r w:rsidR="00821DA7">
        <w:rPr>
          <w:rFonts w:eastAsia="Calibri" w:cs="Times New Roman"/>
          <w:sz w:val="24"/>
          <w:szCs w:val="24"/>
        </w:rPr>
        <w:t xml:space="preserve"> </w:t>
      </w:r>
      <w:r w:rsidR="00821DA7" w:rsidRPr="00821DA7">
        <w:rPr>
          <w:rFonts w:eastAsia="Calibri" w:cs="Times New Roman"/>
          <w:sz w:val="24"/>
          <w:szCs w:val="24"/>
        </w:rPr>
        <w:t xml:space="preserve">руб., </w:t>
      </w:r>
      <w:r w:rsidR="008118D3">
        <w:rPr>
          <w:rFonts w:eastAsia="Calibri" w:cs="Times New Roman"/>
          <w:sz w:val="24"/>
          <w:szCs w:val="24"/>
        </w:rPr>
        <w:t>ф</w:t>
      </w:r>
      <w:r w:rsidR="00821DA7" w:rsidRPr="00821DA7">
        <w:rPr>
          <w:rFonts w:eastAsia="Calibri" w:cs="Times New Roman"/>
          <w:sz w:val="24"/>
          <w:szCs w:val="24"/>
        </w:rPr>
        <w:t>инансовое обеспечение муниципальной программы на 2023 год исполнено на 99,7%, 279423,1 тыс.</w:t>
      </w:r>
      <w:r w:rsidR="008118D3">
        <w:rPr>
          <w:rFonts w:eastAsia="Calibri" w:cs="Times New Roman"/>
          <w:sz w:val="24"/>
          <w:szCs w:val="24"/>
        </w:rPr>
        <w:t xml:space="preserve"> </w:t>
      </w:r>
      <w:r w:rsidR="00821DA7" w:rsidRPr="00821DA7">
        <w:rPr>
          <w:rFonts w:eastAsia="Calibri" w:cs="Times New Roman"/>
          <w:sz w:val="24"/>
          <w:szCs w:val="24"/>
        </w:rPr>
        <w:t>руб. в том числе по видам программ:</w:t>
      </w:r>
    </w:p>
    <w:p w14:paraId="6B3513B6" w14:textId="7EB6C73B" w:rsidR="00821DA7" w:rsidRPr="00821DA7" w:rsidRDefault="00821DA7" w:rsidP="008118D3">
      <w:pPr>
        <w:tabs>
          <w:tab w:val="left" w:pos="1200"/>
        </w:tabs>
        <w:overflowPunct w:val="0"/>
        <w:autoSpaceDE w:val="0"/>
        <w:autoSpaceDN w:val="0"/>
        <w:adjustRightInd w:val="0"/>
        <w:spacing w:after="0"/>
        <w:ind w:firstLine="709"/>
        <w:jc w:val="both"/>
        <w:textAlignment w:val="baseline"/>
        <w:rPr>
          <w:rFonts w:eastAsia="Calibri" w:cs="Times New Roman"/>
          <w:sz w:val="24"/>
          <w:szCs w:val="24"/>
        </w:rPr>
      </w:pPr>
      <w:r w:rsidRPr="00821DA7">
        <w:rPr>
          <w:rFonts w:eastAsia="Calibri" w:cs="Times New Roman"/>
          <w:b/>
          <w:sz w:val="24"/>
          <w:szCs w:val="24"/>
        </w:rPr>
        <w:t>-Подпрограмма 1</w:t>
      </w:r>
      <w:r w:rsidRPr="00821DA7">
        <w:rPr>
          <w:rFonts w:eastAsia="Calibri" w:cs="Times New Roman"/>
          <w:sz w:val="24"/>
          <w:szCs w:val="24"/>
        </w:rPr>
        <w:t xml:space="preserve"> «Развитие сельского хозяйства, пищевой и перерабатывающей промышленности»</w:t>
      </w:r>
      <w:r w:rsidR="008118D3">
        <w:rPr>
          <w:rFonts w:eastAsia="Calibri" w:cs="Times New Roman"/>
          <w:sz w:val="24"/>
          <w:szCs w:val="24"/>
        </w:rPr>
        <w:t>:</w:t>
      </w:r>
      <w:r w:rsidRPr="00821DA7">
        <w:rPr>
          <w:rFonts w:eastAsia="Calibri" w:cs="Times New Roman"/>
          <w:sz w:val="24"/>
          <w:szCs w:val="24"/>
        </w:rPr>
        <w:t xml:space="preserve"> </w:t>
      </w:r>
      <w:r w:rsidR="008118D3">
        <w:rPr>
          <w:rFonts w:eastAsia="Calibri" w:cs="Times New Roman"/>
          <w:sz w:val="24"/>
          <w:szCs w:val="24"/>
        </w:rPr>
        <w:t>п</w:t>
      </w:r>
      <w:r w:rsidRPr="00821DA7">
        <w:rPr>
          <w:rFonts w:eastAsia="Calibri" w:cs="Times New Roman"/>
          <w:sz w:val="24"/>
          <w:szCs w:val="24"/>
        </w:rPr>
        <w:t>лан – 7739,7 тыс. руб.</w:t>
      </w:r>
      <w:r w:rsidR="008118D3">
        <w:rPr>
          <w:rFonts w:eastAsia="Calibri" w:cs="Times New Roman"/>
          <w:sz w:val="24"/>
          <w:szCs w:val="24"/>
        </w:rPr>
        <w:t>, ф</w:t>
      </w:r>
      <w:r w:rsidRPr="00821DA7">
        <w:rPr>
          <w:rFonts w:eastAsia="Calibri" w:cs="Times New Roman"/>
          <w:sz w:val="24"/>
          <w:szCs w:val="24"/>
        </w:rPr>
        <w:t>акт – 7739,7 тыс. руб.</w:t>
      </w:r>
      <w:r w:rsidR="008118D3">
        <w:rPr>
          <w:rFonts w:eastAsia="Calibri" w:cs="Times New Roman"/>
          <w:sz w:val="24"/>
          <w:szCs w:val="24"/>
        </w:rPr>
        <w:t xml:space="preserve"> </w:t>
      </w:r>
      <w:r w:rsidRPr="00821DA7">
        <w:rPr>
          <w:rFonts w:eastAsia="Calibri" w:cs="Times New Roman"/>
          <w:sz w:val="24"/>
          <w:szCs w:val="24"/>
        </w:rPr>
        <w:t>Из них :</w:t>
      </w:r>
    </w:p>
    <w:p w14:paraId="6E421437" w14:textId="77777777" w:rsidR="00821DA7" w:rsidRPr="00821DA7" w:rsidRDefault="00821DA7" w:rsidP="00821DA7">
      <w:pPr>
        <w:tabs>
          <w:tab w:val="left" w:pos="1200"/>
        </w:tabs>
        <w:overflowPunct w:val="0"/>
        <w:autoSpaceDE w:val="0"/>
        <w:autoSpaceDN w:val="0"/>
        <w:adjustRightInd w:val="0"/>
        <w:spacing w:after="0"/>
        <w:ind w:firstLine="709"/>
        <w:jc w:val="both"/>
        <w:textAlignment w:val="baseline"/>
        <w:rPr>
          <w:rFonts w:eastAsia="Calibri" w:cs="Times New Roman"/>
          <w:sz w:val="24"/>
          <w:szCs w:val="24"/>
        </w:rPr>
      </w:pPr>
      <w:r w:rsidRPr="00821DA7">
        <w:rPr>
          <w:rFonts w:eastAsia="Calibri" w:cs="Times New Roman"/>
          <w:sz w:val="24"/>
          <w:szCs w:val="24"/>
        </w:rPr>
        <w:t xml:space="preserve">Возмещение части затрат на </w:t>
      </w:r>
      <w:smartTag w:uri="urn:schemas-microsoft-com:office:smarttags" w:element="metricconverter">
        <w:smartTagPr>
          <w:attr w:name="ProductID" w:val="1 кг"/>
        </w:smartTagPr>
        <w:r w:rsidRPr="00821DA7">
          <w:rPr>
            <w:rFonts w:eastAsia="Calibri" w:cs="Times New Roman"/>
            <w:sz w:val="24"/>
            <w:szCs w:val="24"/>
          </w:rPr>
          <w:t>1 кг</w:t>
        </w:r>
      </w:smartTag>
      <w:r w:rsidRPr="00821DA7">
        <w:rPr>
          <w:rFonts w:eastAsia="Calibri" w:cs="Times New Roman"/>
          <w:sz w:val="24"/>
          <w:szCs w:val="24"/>
        </w:rPr>
        <w:t>. реализованного молока – 5414,136 тыс. руб.</w:t>
      </w:r>
    </w:p>
    <w:p w14:paraId="780E7FC8" w14:textId="77777777" w:rsidR="00821DA7" w:rsidRPr="00821DA7" w:rsidRDefault="00821DA7" w:rsidP="00821DA7">
      <w:pPr>
        <w:tabs>
          <w:tab w:val="left" w:pos="1200"/>
        </w:tabs>
        <w:overflowPunct w:val="0"/>
        <w:autoSpaceDE w:val="0"/>
        <w:autoSpaceDN w:val="0"/>
        <w:adjustRightInd w:val="0"/>
        <w:spacing w:after="0"/>
        <w:ind w:firstLine="709"/>
        <w:jc w:val="both"/>
        <w:textAlignment w:val="baseline"/>
        <w:rPr>
          <w:rFonts w:eastAsia="Calibri" w:cs="Times New Roman"/>
          <w:sz w:val="24"/>
          <w:szCs w:val="24"/>
        </w:rPr>
      </w:pPr>
      <w:r w:rsidRPr="00821DA7">
        <w:rPr>
          <w:rFonts w:eastAsia="Calibri" w:cs="Times New Roman"/>
          <w:sz w:val="24"/>
          <w:szCs w:val="24"/>
        </w:rPr>
        <w:t>Искусственное осеменение сельскохозяйственных животных –211,5 тыс. руб.</w:t>
      </w:r>
    </w:p>
    <w:p w14:paraId="5F491AF5" w14:textId="77777777" w:rsidR="00821DA7" w:rsidRPr="00821DA7" w:rsidRDefault="00821DA7" w:rsidP="00821DA7">
      <w:pPr>
        <w:tabs>
          <w:tab w:val="left" w:pos="1200"/>
        </w:tabs>
        <w:overflowPunct w:val="0"/>
        <w:autoSpaceDE w:val="0"/>
        <w:autoSpaceDN w:val="0"/>
        <w:adjustRightInd w:val="0"/>
        <w:spacing w:after="0"/>
        <w:ind w:firstLine="709"/>
        <w:jc w:val="both"/>
        <w:textAlignment w:val="baseline"/>
        <w:rPr>
          <w:rFonts w:eastAsia="Calibri" w:cs="Times New Roman"/>
          <w:sz w:val="24"/>
          <w:szCs w:val="24"/>
        </w:rPr>
      </w:pPr>
      <w:r w:rsidRPr="00821DA7">
        <w:rPr>
          <w:rFonts w:eastAsia="Calibri" w:cs="Times New Roman"/>
          <w:sz w:val="24"/>
          <w:szCs w:val="24"/>
        </w:rPr>
        <w:t>Возмещение части затрат за приобретение элитных семян – 626,28 тыс. руб.</w:t>
      </w:r>
    </w:p>
    <w:p w14:paraId="129C1A39" w14:textId="77777777" w:rsidR="00821DA7" w:rsidRPr="00821DA7" w:rsidRDefault="00821DA7" w:rsidP="00821DA7">
      <w:pPr>
        <w:tabs>
          <w:tab w:val="left" w:pos="1200"/>
        </w:tabs>
        <w:overflowPunct w:val="0"/>
        <w:autoSpaceDE w:val="0"/>
        <w:autoSpaceDN w:val="0"/>
        <w:adjustRightInd w:val="0"/>
        <w:spacing w:after="0"/>
        <w:ind w:firstLine="709"/>
        <w:jc w:val="both"/>
        <w:textAlignment w:val="baseline"/>
        <w:rPr>
          <w:rFonts w:eastAsia="Calibri" w:cs="Times New Roman"/>
          <w:sz w:val="24"/>
          <w:szCs w:val="24"/>
        </w:rPr>
      </w:pPr>
      <w:r w:rsidRPr="00821DA7">
        <w:rPr>
          <w:rFonts w:eastAsia="Calibri" w:cs="Times New Roman"/>
          <w:sz w:val="24"/>
          <w:szCs w:val="24"/>
        </w:rPr>
        <w:t xml:space="preserve">Стимулирующая поддержка на </w:t>
      </w:r>
      <w:smartTag w:uri="urn:schemas-microsoft-com:office:smarttags" w:element="metricconverter">
        <w:smartTagPr>
          <w:attr w:name="ProductID" w:val="1 га"/>
        </w:smartTagPr>
        <w:r w:rsidRPr="00821DA7">
          <w:rPr>
            <w:rFonts w:eastAsia="Calibri" w:cs="Times New Roman"/>
            <w:sz w:val="24"/>
            <w:szCs w:val="24"/>
          </w:rPr>
          <w:t>1 га</w:t>
        </w:r>
      </w:smartTag>
      <w:r w:rsidRPr="00821DA7">
        <w:rPr>
          <w:rFonts w:eastAsia="Calibri" w:cs="Times New Roman"/>
          <w:sz w:val="24"/>
          <w:szCs w:val="24"/>
        </w:rPr>
        <w:t xml:space="preserve"> посевной площади – 983,336 тыс. руб.</w:t>
      </w:r>
    </w:p>
    <w:p w14:paraId="09A6C1CB" w14:textId="77777777" w:rsidR="00821DA7" w:rsidRPr="00821DA7" w:rsidRDefault="00821DA7" w:rsidP="00821DA7">
      <w:pPr>
        <w:tabs>
          <w:tab w:val="left" w:pos="1200"/>
        </w:tabs>
        <w:overflowPunct w:val="0"/>
        <w:autoSpaceDE w:val="0"/>
        <w:autoSpaceDN w:val="0"/>
        <w:adjustRightInd w:val="0"/>
        <w:spacing w:after="0"/>
        <w:ind w:firstLine="709"/>
        <w:jc w:val="both"/>
        <w:textAlignment w:val="baseline"/>
        <w:rPr>
          <w:rFonts w:eastAsia="Calibri" w:cs="Times New Roman"/>
          <w:sz w:val="24"/>
          <w:szCs w:val="24"/>
        </w:rPr>
      </w:pPr>
      <w:r w:rsidRPr="00821DA7">
        <w:rPr>
          <w:rFonts w:eastAsia="Calibri" w:cs="Times New Roman"/>
          <w:sz w:val="24"/>
          <w:szCs w:val="24"/>
        </w:rPr>
        <w:t>Возмещение части затрат на приобретенную технику и оборудование – 200 тыс. руб.</w:t>
      </w:r>
    </w:p>
    <w:p w14:paraId="5D654E5A" w14:textId="77777777" w:rsidR="00821DA7" w:rsidRPr="00821DA7" w:rsidRDefault="00821DA7" w:rsidP="00821DA7">
      <w:pPr>
        <w:tabs>
          <w:tab w:val="left" w:pos="1200"/>
        </w:tabs>
        <w:overflowPunct w:val="0"/>
        <w:autoSpaceDE w:val="0"/>
        <w:autoSpaceDN w:val="0"/>
        <w:adjustRightInd w:val="0"/>
        <w:spacing w:after="0"/>
        <w:ind w:firstLine="709"/>
        <w:jc w:val="both"/>
        <w:textAlignment w:val="baseline"/>
        <w:rPr>
          <w:rFonts w:eastAsia="Calibri" w:cs="Times New Roman"/>
          <w:sz w:val="24"/>
          <w:szCs w:val="24"/>
        </w:rPr>
      </w:pPr>
      <w:r w:rsidRPr="00821DA7">
        <w:rPr>
          <w:rFonts w:eastAsia="Calibri" w:cs="Times New Roman"/>
          <w:sz w:val="24"/>
          <w:szCs w:val="24"/>
        </w:rPr>
        <w:t>Возмещение части затрат на производство и реализацию зерновых – 299,131 тыс. руб.</w:t>
      </w:r>
    </w:p>
    <w:p w14:paraId="1ADEDF31" w14:textId="1B89E7E3" w:rsidR="00821DA7" w:rsidRPr="00821DA7" w:rsidRDefault="00821DA7" w:rsidP="008118D3">
      <w:pPr>
        <w:tabs>
          <w:tab w:val="left" w:pos="1200"/>
        </w:tabs>
        <w:overflowPunct w:val="0"/>
        <w:autoSpaceDE w:val="0"/>
        <w:autoSpaceDN w:val="0"/>
        <w:adjustRightInd w:val="0"/>
        <w:spacing w:after="0"/>
        <w:ind w:firstLine="709"/>
        <w:jc w:val="both"/>
        <w:textAlignment w:val="baseline"/>
        <w:rPr>
          <w:rFonts w:eastAsia="Calibri" w:cs="Times New Roman"/>
          <w:sz w:val="24"/>
          <w:szCs w:val="24"/>
        </w:rPr>
      </w:pPr>
      <w:r w:rsidRPr="00821DA7">
        <w:rPr>
          <w:rFonts w:eastAsia="Calibri" w:cs="Times New Roman"/>
          <w:b/>
          <w:sz w:val="24"/>
          <w:szCs w:val="24"/>
        </w:rPr>
        <w:t>-Подпрограмма 2</w:t>
      </w:r>
      <w:r w:rsidRPr="00821DA7">
        <w:rPr>
          <w:rFonts w:eastAsia="Calibri" w:cs="Times New Roman"/>
          <w:sz w:val="24"/>
          <w:szCs w:val="24"/>
        </w:rPr>
        <w:t xml:space="preserve"> «Комплексное развитие сельских территорий городского округа город Чкаловск Нижегородской области»:</w:t>
      </w:r>
      <w:r w:rsidR="008118D3">
        <w:rPr>
          <w:rFonts w:eastAsia="Calibri" w:cs="Times New Roman"/>
          <w:sz w:val="24"/>
          <w:szCs w:val="24"/>
        </w:rPr>
        <w:t xml:space="preserve"> п</w:t>
      </w:r>
      <w:r w:rsidRPr="00821DA7">
        <w:rPr>
          <w:rFonts w:eastAsia="Calibri" w:cs="Times New Roman"/>
          <w:sz w:val="24"/>
          <w:szCs w:val="24"/>
        </w:rPr>
        <w:t>лан – 267695,78 тыс. руб.</w:t>
      </w:r>
      <w:r w:rsidR="008118D3">
        <w:rPr>
          <w:rFonts w:eastAsia="Calibri" w:cs="Times New Roman"/>
          <w:sz w:val="24"/>
          <w:szCs w:val="24"/>
        </w:rPr>
        <w:t>, ф</w:t>
      </w:r>
      <w:r w:rsidRPr="00821DA7">
        <w:rPr>
          <w:rFonts w:eastAsia="Calibri" w:cs="Times New Roman"/>
          <w:sz w:val="24"/>
          <w:szCs w:val="24"/>
        </w:rPr>
        <w:t>акт – 266877,1 тыс. руб.</w:t>
      </w:r>
      <w:r w:rsidR="008118D3">
        <w:rPr>
          <w:rFonts w:eastAsia="Calibri" w:cs="Times New Roman"/>
          <w:sz w:val="24"/>
          <w:szCs w:val="24"/>
        </w:rPr>
        <w:t xml:space="preserve"> </w:t>
      </w:r>
      <w:r w:rsidRPr="00821DA7">
        <w:rPr>
          <w:rFonts w:eastAsia="Calibri" w:cs="Times New Roman"/>
          <w:sz w:val="24"/>
          <w:szCs w:val="24"/>
        </w:rPr>
        <w:t>Выполнение плана на 99,7% обусловлено экономией денежных средств в результате конкурсных процедур.</w:t>
      </w:r>
      <w:r w:rsidR="008118D3">
        <w:rPr>
          <w:rFonts w:eastAsia="Calibri" w:cs="Times New Roman"/>
          <w:sz w:val="24"/>
          <w:szCs w:val="24"/>
        </w:rPr>
        <w:t xml:space="preserve"> </w:t>
      </w:r>
      <w:r w:rsidRPr="00821DA7">
        <w:rPr>
          <w:rFonts w:eastAsia="Calibri" w:cs="Times New Roman"/>
          <w:sz w:val="24"/>
          <w:szCs w:val="24"/>
        </w:rPr>
        <w:t>Из них:</w:t>
      </w:r>
    </w:p>
    <w:p w14:paraId="73252C78" w14:textId="77777777" w:rsidR="00821DA7" w:rsidRPr="00821DA7" w:rsidRDefault="00821DA7" w:rsidP="00821DA7">
      <w:pPr>
        <w:tabs>
          <w:tab w:val="left" w:pos="1200"/>
        </w:tabs>
        <w:overflowPunct w:val="0"/>
        <w:autoSpaceDE w:val="0"/>
        <w:autoSpaceDN w:val="0"/>
        <w:adjustRightInd w:val="0"/>
        <w:spacing w:after="0"/>
        <w:ind w:firstLine="709"/>
        <w:jc w:val="both"/>
        <w:textAlignment w:val="baseline"/>
        <w:rPr>
          <w:rFonts w:eastAsia="Calibri" w:cs="Times New Roman"/>
          <w:sz w:val="24"/>
          <w:szCs w:val="24"/>
        </w:rPr>
      </w:pPr>
      <w:r w:rsidRPr="00821DA7">
        <w:rPr>
          <w:rFonts w:eastAsia="Calibri" w:cs="Times New Roman"/>
          <w:sz w:val="24"/>
          <w:szCs w:val="24"/>
        </w:rPr>
        <w:t>Произведены платежи за уличное освещение д. Бральгино -140,1 тыс. руб., д. Колосиха - 27,1 тыс.руб.; ремонт дорог д. Новая ул. Клубная - 153,4 тыс. руб., д. Жуково - 145,6 тыс. руб. произведен ремонт внутридомового проезда у д. 1,2,3 по ул. Луговая с. Пурех - 770,5 тыс. руб.; ремонт дороги ул. Молодежная д. Высокая - 1547 тыс. руб.; ремонт дороги ул. Клубная д. Новая - 229,7 тыс. руб.; ремонт дороги д. Жуково - 339,8 тыс. руб.; организация уличного освещения д. Бральгино - 247,7 тыс. руб.; организация уличного освещения д. Колосиха - 142,4 тыс. руб.</w:t>
      </w:r>
    </w:p>
    <w:p w14:paraId="7427F758" w14:textId="77777777" w:rsidR="00821DA7" w:rsidRPr="00821DA7" w:rsidRDefault="00821DA7" w:rsidP="00821DA7">
      <w:pPr>
        <w:tabs>
          <w:tab w:val="left" w:pos="1200"/>
        </w:tabs>
        <w:overflowPunct w:val="0"/>
        <w:autoSpaceDE w:val="0"/>
        <w:autoSpaceDN w:val="0"/>
        <w:adjustRightInd w:val="0"/>
        <w:spacing w:after="0"/>
        <w:ind w:firstLine="709"/>
        <w:jc w:val="both"/>
        <w:textAlignment w:val="baseline"/>
        <w:rPr>
          <w:rFonts w:eastAsia="Calibri" w:cs="Times New Roman"/>
          <w:sz w:val="24"/>
          <w:szCs w:val="24"/>
        </w:rPr>
      </w:pPr>
      <w:r w:rsidRPr="00821DA7">
        <w:rPr>
          <w:rFonts w:eastAsia="Calibri" w:cs="Times New Roman"/>
          <w:sz w:val="24"/>
          <w:szCs w:val="24"/>
        </w:rPr>
        <w:t>Произведены в сумме 150901,5тыс. руб. за реконструкцию очистных сооружений с. Пурех; за капитальный ремонт д/с Рябинка с. Пурех - 41127,58 тыс. руб., ; за капитальный ремонт ДК Пурех - 47804,7 тыс. руб.; подключение к сети интернет Пуреховского ДК в сумме 85,3 тыс. руб,; приобретение автобуса для Пуреховской школы - 3559,0 ;подготовка ПСД за строительство социально-культурного центра - 2391 тыс. руб., ПСД,  изыскателькие работы по пристрою к Сицкой школе - 3043 тыс. руб., Авторский надзор по очистным д. Алеево  - 179,7 тыс. руб. Произведена оплата за поставку светового оборудования в ДК С.Пурех -3444,1 тыс. руб. Поставка оборудования в  д/с "Рябинка" - 9443,35 тыс. руб. Техническое присоединение для эл.снабжения канализационных очистных с. Пурех - 1154,6 тыс. руб..</w:t>
      </w:r>
    </w:p>
    <w:p w14:paraId="52F65E20" w14:textId="630C5D8E" w:rsidR="00821DA7" w:rsidRDefault="00821DA7" w:rsidP="00821DA7">
      <w:pPr>
        <w:tabs>
          <w:tab w:val="left" w:pos="1200"/>
        </w:tabs>
        <w:overflowPunct w:val="0"/>
        <w:autoSpaceDE w:val="0"/>
        <w:autoSpaceDN w:val="0"/>
        <w:adjustRightInd w:val="0"/>
        <w:spacing w:after="0"/>
        <w:ind w:firstLine="709"/>
        <w:jc w:val="both"/>
        <w:textAlignment w:val="baseline"/>
        <w:rPr>
          <w:rFonts w:eastAsia="Calibri" w:cs="Times New Roman"/>
          <w:sz w:val="24"/>
          <w:szCs w:val="24"/>
        </w:rPr>
      </w:pPr>
      <w:r w:rsidRPr="00821DA7">
        <w:rPr>
          <w:rFonts w:eastAsia="Calibri" w:cs="Times New Roman"/>
          <w:b/>
          <w:sz w:val="24"/>
          <w:szCs w:val="24"/>
        </w:rPr>
        <w:t>-Подпрограмма 3</w:t>
      </w:r>
      <w:r w:rsidRPr="00821DA7">
        <w:rPr>
          <w:rFonts w:eastAsia="Calibri" w:cs="Times New Roman"/>
          <w:sz w:val="24"/>
          <w:szCs w:val="24"/>
        </w:rPr>
        <w:t xml:space="preserve"> «Обеспечение реализации муниципальной программы» - обеспечение деятельности управления сельского хозяйства:</w:t>
      </w:r>
      <w:r w:rsidR="008118D3">
        <w:rPr>
          <w:rFonts w:eastAsia="Calibri" w:cs="Times New Roman"/>
          <w:sz w:val="24"/>
          <w:szCs w:val="24"/>
        </w:rPr>
        <w:t xml:space="preserve"> п</w:t>
      </w:r>
      <w:r w:rsidRPr="00821DA7">
        <w:rPr>
          <w:rFonts w:eastAsia="Calibri" w:cs="Times New Roman"/>
          <w:sz w:val="24"/>
          <w:szCs w:val="24"/>
        </w:rPr>
        <w:t>лан – 4806,3 тыс. руб.</w:t>
      </w:r>
      <w:r w:rsidR="008118D3">
        <w:rPr>
          <w:rFonts w:eastAsia="Calibri" w:cs="Times New Roman"/>
          <w:sz w:val="24"/>
          <w:szCs w:val="24"/>
        </w:rPr>
        <w:t>, ф</w:t>
      </w:r>
      <w:r w:rsidRPr="00821DA7">
        <w:rPr>
          <w:rFonts w:eastAsia="Calibri" w:cs="Times New Roman"/>
          <w:sz w:val="24"/>
          <w:szCs w:val="24"/>
        </w:rPr>
        <w:t>акт – 4806,3 тыс. руб.</w:t>
      </w:r>
    </w:p>
    <w:p w14:paraId="07C069FC" w14:textId="36ABEAAC" w:rsidR="008118D3" w:rsidRPr="008118D3" w:rsidRDefault="008118D3" w:rsidP="008118D3">
      <w:pPr>
        <w:overflowPunct w:val="0"/>
        <w:autoSpaceDE w:val="0"/>
        <w:autoSpaceDN w:val="0"/>
        <w:adjustRightInd w:val="0"/>
        <w:spacing w:after="0"/>
        <w:ind w:firstLine="708"/>
        <w:jc w:val="both"/>
        <w:textAlignment w:val="baseline"/>
        <w:rPr>
          <w:rFonts w:eastAsia="Times New Roman" w:cs="Times New Roman"/>
          <w:sz w:val="24"/>
          <w:szCs w:val="24"/>
          <w:lang w:eastAsia="ru-RU"/>
          <w14:ligatures w14:val="none"/>
        </w:rPr>
      </w:pPr>
      <w:r w:rsidRPr="008118D3">
        <w:rPr>
          <w:rFonts w:eastAsia="Times New Roman" w:cs="Times New Roman"/>
          <w:sz w:val="24"/>
          <w:szCs w:val="24"/>
          <w:lang w:eastAsia="ru-RU"/>
          <w14:ligatures w14:val="none"/>
        </w:rPr>
        <w:t>Сельскохозяйственными организациями  г.о.г. Чкаловск от реализации  продукции, работ и услуг в 2023 году получена выручка в сумме 133740 тыс.</w:t>
      </w:r>
      <w:r>
        <w:rPr>
          <w:rFonts w:eastAsia="Times New Roman" w:cs="Times New Roman"/>
          <w:sz w:val="24"/>
          <w:szCs w:val="24"/>
          <w:lang w:eastAsia="ru-RU"/>
          <w14:ligatures w14:val="none"/>
        </w:rPr>
        <w:t xml:space="preserve"> </w:t>
      </w:r>
      <w:r w:rsidRPr="008118D3">
        <w:rPr>
          <w:rFonts w:eastAsia="Times New Roman" w:cs="Times New Roman"/>
          <w:sz w:val="24"/>
          <w:szCs w:val="24"/>
          <w:lang w:eastAsia="ru-RU"/>
          <w14:ligatures w14:val="none"/>
        </w:rPr>
        <w:t>руб. что составляет 106% к уровню 2022 года.</w:t>
      </w:r>
      <w:r w:rsidRPr="008118D3">
        <w:rPr>
          <w:rFonts w:eastAsia="Times New Roman" w:cs="Times New Roman"/>
          <w:color w:val="FF0000"/>
          <w:sz w:val="24"/>
          <w:szCs w:val="24"/>
          <w:lang w:eastAsia="ru-RU"/>
          <w14:ligatures w14:val="none"/>
        </w:rPr>
        <w:t xml:space="preserve"> </w:t>
      </w:r>
      <w:r w:rsidRPr="008118D3">
        <w:rPr>
          <w:rFonts w:eastAsia="Times New Roman" w:cs="Times New Roman"/>
          <w:sz w:val="24"/>
          <w:szCs w:val="24"/>
          <w:lang w:eastAsia="ru-RU"/>
          <w14:ligatures w14:val="none"/>
        </w:rPr>
        <w:t>Прибыль до налогообложения по сельхозпредприятиям составила 16280 тыс.</w:t>
      </w:r>
      <w:r>
        <w:rPr>
          <w:rFonts w:eastAsia="Times New Roman" w:cs="Times New Roman"/>
          <w:sz w:val="24"/>
          <w:szCs w:val="24"/>
          <w:lang w:eastAsia="ru-RU"/>
          <w14:ligatures w14:val="none"/>
        </w:rPr>
        <w:t xml:space="preserve"> </w:t>
      </w:r>
      <w:r w:rsidRPr="008118D3">
        <w:rPr>
          <w:rFonts w:eastAsia="Times New Roman" w:cs="Times New Roman"/>
          <w:sz w:val="24"/>
          <w:szCs w:val="24"/>
          <w:lang w:eastAsia="ru-RU"/>
          <w14:ligatures w14:val="none"/>
        </w:rPr>
        <w:t xml:space="preserve">руб. </w:t>
      </w:r>
    </w:p>
    <w:p w14:paraId="7BAE99C5" w14:textId="77777777" w:rsidR="008118D3" w:rsidRPr="008118D3" w:rsidRDefault="008118D3" w:rsidP="008118D3">
      <w:pPr>
        <w:widowControl w:val="0"/>
        <w:autoSpaceDE w:val="0"/>
        <w:autoSpaceDN w:val="0"/>
        <w:adjustRightInd w:val="0"/>
        <w:spacing w:after="0"/>
        <w:ind w:firstLine="709"/>
        <w:jc w:val="both"/>
        <w:rPr>
          <w:rFonts w:eastAsia="Times New Roman" w:cs="Times New Roman"/>
          <w:sz w:val="24"/>
          <w:szCs w:val="24"/>
          <w:lang w:eastAsia="ru-RU"/>
          <w14:ligatures w14:val="none"/>
        </w:rPr>
      </w:pPr>
      <w:r w:rsidRPr="008118D3">
        <w:rPr>
          <w:rFonts w:eastAsia="Times New Roman" w:cs="Times New Roman"/>
          <w:sz w:val="24"/>
          <w:szCs w:val="24"/>
          <w:lang w:eastAsia="ru-RU"/>
          <w14:ligatures w14:val="none"/>
        </w:rPr>
        <w:t>Индекс производства продукции сельского хозяйства в хозяйствах всех категорий в сопоставимых ценах в 2023г. составил 91,5% к  2022 году (план – 101,5).</w:t>
      </w:r>
    </w:p>
    <w:p w14:paraId="744E27BA" w14:textId="77777777" w:rsidR="008118D3" w:rsidRPr="008118D3" w:rsidRDefault="008118D3" w:rsidP="008118D3">
      <w:pPr>
        <w:widowControl w:val="0"/>
        <w:autoSpaceDE w:val="0"/>
        <w:autoSpaceDN w:val="0"/>
        <w:adjustRightInd w:val="0"/>
        <w:spacing w:after="0"/>
        <w:ind w:firstLine="709"/>
        <w:jc w:val="both"/>
        <w:rPr>
          <w:rFonts w:eastAsia="Times New Roman" w:cs="Times New Roman"/>
          <w:sz w:val="24"/>
          <w:szCs w:val="24"/>
          <w:lang w:eastAsia="ru-RU"/>
          <w14:ligatures w14:val="none"/>
        </w:rPr>
      </w:pPr>
      <w:r w:rsidRPr="008118D3">
        <w:rPr>
          <w:rFonts w:eastAsia="Times New Roman" w:cs="Times New Roman"/>
          <w:sz w:val="24"/>
          <w:szCs w:val="24"/>
          <w:lang w:eastAsia="ru-RU"/>
          <w14:ligatures w14:val="none"/>
        </w:rPr>
        <w:t>Индекс физического объема инвестиций в основной капитал сельского хозяйства 105,6% к 2022 году (план – 98,4). В 2023 году было приобретено в собственность и по договорам лизинга новая техника на общую стоимость 20,957 млн. рублей.</w:t>
      </w:r>
    </w:p>
    <w:p w14:paraId="755712DD" w14:textId="77777777" w:rsidR="008118D3" w:rsidRPr="008118D3" w:rsidRDefault="008118D3" w:rsidP="008118D3">
      <w:pPr>
        <w:widowControl w:val="0"/>
        <w:autoSpaceDE w:val="0"/>
        <w:autoSpaceDN w:val="0"/>
        <w:adjustRightInd w:val="0"/>
        <w:spacing w:after="0"/>
        <w:ind w:firstLine="709"/>
        <w:jc w:val="both"/>
        <w:rPr>
          <w:rFonts w:eastAsia="Times New Roman" w:cs="Times New Roman"/>
          <w:sz w:val="24"/>
          <w:szCs w:val="24"/>
          <w:lang w:eastAsia="ru-RU"/>
          <w14:ligatures w14:val="none"/>
        </w:rPr>
      </w:pPr>
      <w:r w:rsidRPr="008118D3">
        <w:rPr>
          <w:rFonts w:eastAsia="Times New Roman" w:cs="Times New Roman"/>
          <w:sz w:val="24"/>
          <w:szCs w:val="24"/>
          <w:lang w:eastAsia="ru-RU"/>
          <w14:ligatures w14:val="none"/>
        </w:rPr>
        <w:t>Объем инвестиций в основной капитал сельского хозяйства в 2022 году составил 40,102 млн. рублей.</w:t>
      </w:r>
    </w:p>
    <w:p w14:paraId="287B91B6" w14:textId="77777777" w:rsidR="008118D3" w:rsidRPr="008118D3" w:rsidRDefault="008118D3" w:rsidP="008118D3">
      <w:pPr>
        <w:widowControl w:val="0"/>
        <w:autoSpaceDE w:val="0"/>
        <w:autoSpaceDN w:val="0"/>
        <w:adjustRightInd w:val="0"/>
        <w:spacing w:after="0"/>
        <w:ind w:firstLine="709"/>
        <w:jc w:val="both"/>
        <w:rPr>
          <w:rFonts w:eastAsia="Times New Roman" w:cs="Times New Roman"/>
          <w:sz w:val="24"/>
          <w:szCs w:val="24"/>
          <w:lang w:eastAsia="ru-RU"/>
          <w14:ligatures w14:val="none"/>
        </w:rPr>
      </w:pPr>
      <w:r w:rsidRPr="008118D3">
        <w:rPr>
          <w:rFonts w:eastAsia="Times New Roman" w:cs="Times New Roman"/>
          <w:sz w:val="24"/>
          <w:szCs w:val="24"/>
          <w:lang w:eastAsia="ru-RU"/>
          <w14:ligatures w14:val="none"/>
        </w:rPr>
        <w:t xml:space="preserve">Уровень рентабельности сельскохозяйственных организаций составил   14,8% (план – 9,2). </w:t>
      </w:r>
    </w:p>
    <w:p w14:paraId="2791BC79" w14:textId="77777777" w:rsidR="008118D3" w:rsidRPr="008118D3" w:rsidRDefault="008118D3" w:rsidP="008118D3">
      <w:pPr>
        <w:overflowPunct w:val="0"/>
        <w:autoSpaceDE w:val="0"/>
        <w:autoSpaceDN w:val="0"/>
        <w:adjustRightInd w:val="0"/>
        <w:spacing w:after="0"/>
        <w:ind w:firstLine="708"/>
        <w:jc w:val="both"/>
        <w:textAlignment w:val="baseline"/>
        <w:rPr>
          <w:rFonts w:eastAsia="Times New Roman" w:cs="Times New Roman"/>
          <w:sz w:val="24"/>
          <w:szCs w:val="24"/>
          <w:lang w:eastAsia="ru-RU"/>
          <w14:ligatures w14:val="none"/>
        </w:rPr>
      </w:pPr>
      <w:r w:rsidRPr="008118D3">
        <w:rPr>
          <w:rFonts w:eastAsia="Times New Roman" w:cs="Times New Roman"/>
          <w:sz w:val="24"/>
          <w:szCs w:val="24"/>
          <w:lang w:eastAsia="ru-RU"/>
          <w14:ligatures w14:val="none"/>
        </w:rPr>
        <w:t>Среднемесячная номинальная заработная плата в сельскохозяйственных организациях округа  в 2023 году составляет 31642 рубля, что на 9 % выше, по сравнению с  2022 годом.</w:t>
      </w:r>
    </w:p>
    <w:p w14:paraId="1CF84121" w14:textId="77777777" w:rsidR="008118D3" w:rsidRPr="008118D3" w:rsidRDefault="008118D3" w:rsidP="008118D3">
      <w:pPr>
        <w:widowControl w:val="0"/>
        <w:autoSpaceDE w:val="0"/>
        <w:autoSpaceDN w:val="0"/>
        <w:adjustRightInd w:val="0"/>
        <w:spacing w:after="0"/>
        <w:ind w:firstLine="709"/>
        <w:jc w:val="both"/>
        <w:rPr>
          <w:rFonts w:eastAsia="Times New Roman" w:cs="Times New Roman"/>
          <w:sz w:val="24"/>
          <w:szCs w:val="24"/>
          <w:lang w:eastAsia="ru-RU"/>
          <w14:ligatures w14:val="none"/>
        </w:rPr>
      </w:pPr>
      <w:r w:rsidRPr="008118D3">
        <w:rPr>
          <w:rFonts w:eastAsia="Times New Roman" w:cs="Times New Roman"/>
          <w:sz w:val="24"/>
          <w:szCs w:val="24"/>
          <w:lang w:eastAsia="ru-RU"/>
          <w14:ligatures w14:val="none"/>
        </w:rPr>
        <w:t>Удельный вес прибыльных сельскохозяйственных организаций 60% (план – 75%). 3 сельхозпредприятия из 5 закончили год с прибылью. Чистая прибыль по СХО округа за 2023 год составил 15,87 млн. рублей.</w:t>
      </w:r>
    </w:p>
    <w:p w14:paraId="02B86ED5" w14:textId="7AE75A4A" w:rsidR="008118D3" w:rsidRPr="00821DA7" w:rsidRDefault="008118D3" w:rsidP="008118D3">
      <w:pPr>
        <w:tabs>
          <w:tab w:val="left" w:pos="1200"/>
        </w:tabs>
        <w:overflowPunct w:val="0"/>
        <w:autoSpaceDE w:val="0"/>
        <w:autoSpaceDN w:val="0"/>
        <w:adjustRightInd w:val="0"/>
        <w:spacing w:after="0"/>
        <w:ind w:firstLine="709"/>
        <w:jc w:val="both"/>
        <w:textAlignment w:val="baseline"/>
        <w:rPr>
          <w:rFonts w:eastAsia="Calibri" w:cs="Times New Roman"/>
          <w:sz w:val="24"/>
          <w:szCs w:val="24"/>
        </w:rPr>
      </w:pPr>
      <w:r w:rsidRPr="008118D3">
        <w:rPr>
          <w:rFonts w:eastAsia="Times New Roman" w:cs="Times New Roman"/>
          <w:sz w:val="24"/>
          <w:szCs w:val="24"/>
          <w:lang w:eastAsia="ru-RU"/>
          <w14:ligatures w14:val="none"/>
        </w:rPr>
        <w:t xml:space="preserve">Валовая продукция сельского хозяйства сельхозпредприятий составила 407605,5 тыс. руб. (план – </w:t>
      </w:r>
      <w:r w:rsidRPr="008118D3">
        <w:rPr>
          <w:rFonts w:eastAsia="Times New Roman" w:cs="Times New Roman"/>
          <w:iCs/>
          <w:sz w:val="24"/>
          <w:szCs w:val="24"/>
          <w:lang w:eastAsia="ru-RU"/>
          <w14:ligatures w14:val="none"/>
        </w:rPr>
        <w:t>366031,9</w:t>
      </w:r>
      <w:r w:rsidRPr="008118D3">
        <w:rPr>
          <w:rFonts w:eastAsia="Times New Roman" w:cs="Times New Roman"/>
          <w:sz w:val="24"/>
          <w:szCs w:val="24"/>
          <w:lang w:eastAsia="ru-RU"/>
          <w14:ligatures w14:val="none"/>
        </w:rPr>
        <w:t xml:space="preserve"> тыс. руб.). Выполнение показателя составило 111%.</w:t>
      </w:r>
    </w:p>
    <w:p w14:paraId="45E571CC" w14:textId="5085C312" w:rsidR="004300B9" w:rsidRPr="004300B9" w:rsidRDefault="004300B9" w:rsidP="00821DA7">
      <w:pPr>
        <w:tabs>
          <w:tab w:val="left" w:pos="1200"/>
        </w:tabs>
        <w:overflowPunct w:val="0"/>
        <w:autoSpaceDE w:val="0"/>
        <w:autoSpaceDN w:val="0"/>
        <w:adjustRightInd w:val="0"/>
        <w:spacing w:after="0"/>
        <w:ind w:firstLine="709"/>
        <w:jc w:val="both"/>
        <w:textAlignment w:val="baseline"/>
        <w:rPr>
          <w:rFonts w:eastAsia="Times New Roman" w:cs="Times New Roman"/>
          <w:b/>
          <w:i/>
          <w:sz w:val="24"/>
          <w:szCs w:val="24"/>
          <w:lang w:eastAsia="ru-RU"/>
        </w:rPr>
      </w:pPr>
      <w:r w:rsidRPr="004300B9">
        <w:rPr>
          <w:rFonts w:eastAsia="Times New Roman" w:cs="Times New Roman"/>
          <w:b/>
          <w:i/>
          <w:sz w:val="24"/>
          <w:szCs w:val="24"/>
          <w:lang w:eastAsia="ru-RU"/>
        </w:rPr>
        <w:t>Оценка степени реализации мероприятий</w:t>
      </w:r>
    </w:p>
    <w:p w14:paraId="0E4B7FFF" w14:textId="77777777" w:rsidR="004300B9" w:rsidRPr="004300B9" w:rsidRDefault="004300B9" w:rsidP="00D529FE">
      <w:pPr>
        <w:widowControl w:val="0"/>
        <w:autoSpaceDE w:val="0"/>
        <w:autoSpaceDN w:val="0"/>
        <w:adjustRightInd w:val="0"/>
        <w:spacing w:after="0"/>
        <w:ind w:firstLine="709"/>
        <w:jc w:val="both"/>
        <w:rPr>
          <w:rFonts w:eastAsia="Calibri" w:cs="Times New Roman"/>
          <w:sz w:val="24"/>
          <w:szCs w:val="24"/>
        </w:rPr>
      </w:pPr>
      <w:r w:rsidRPr="004300B9">
        <w:rPr>
          <w:rFonts w:eastAsia="Calibri" w:cs="Times New Roman"/>
          <w:i/>
          <w:sz w:val="24"/>
          <w:szCs w:val="24"/>
        </w:rPr>
        <w:t>Подпрограмма 1</w:t>
      </w:r>
      <w:r w:rsidRPr="004300B9">
        <w:rPr>
          <w:rFonts w:eastAsia="Calibri" w:cs="Times New Roman"/>
          <w:sz w:val="24"/>
          <w:szCs w:val="24"/>
        </w:rPr>
        <w:t xml:space="preserve"> «Развитие сельского хозяйства, пищевой и перерабатывающей промышленности» </w:t>
      </w:r>
    </w:p>
    <w:p w14:paraId="017A07CC" w14:textId="77777777" w:rsidR="004300B9" w:rsidRPr="004300B9" w:rsidRDefault="004300B9" w:rsidP="00D529FE">
      <w:pPr>
        <w:widowControl w:val="0"/>
        <w:autoSpaceDE w:val="0"/>
        <w:autoSpaceDN w:val="0"/>
        <w:adjustRightInd w:val="0"/>
        <w:spacing w:after="0"/>
        <w:ind w:firstLine="709"/>
        <w:jc w:val="both"/>
        <w:rPr>
          <w:rFonts w:eastAsia="Calibri" w:cs="Times New Roman"/>
          <w:sz w:val="24"/>
          <w:szCs w:val="24"/>
        </w:rPr>
      </w:pPr>
      <w:r w:rsidRPr="004300B9">
        <w:rPr>
          <w:rFonts w:eastAsia="Calibri" w:cs="Times New Roman"/>
          <w:sz w:val="24"/>
          <w:szCs w:val="24"/>
        </w:rPr>
        <w:t>К</w:t>
      </w:r>
      <w:r w:rsidRPr="004300B9">
        <w:rPr>
          <w:rFonts w:eastAsia="Calibri" w:cs="Times New Roman"/>
          <w:sz w:val="16"/>
          <w:szCs w:val="16"/>
        </w:rPr>
        <w:t xml:space="preserve">1ПП1 </w:t>
      </w:r>
      <w:r w:rsidRPr="004300B9">
        <w:rPr>
          <w:rFonts w:eastAsia="Calibri" w:cs="Times New Roman"/>
          <w:sz w:val="24"/>
          <w:szCs w:val="24"/>
        </w:rPr>
        <w:t>= 3/3 = 1,0</w:t>
      </w:r>
    </w:p>
    <w:p w14:paraId="4189CC64" w14:textId="77777777" w:rsidR="004300B9" w:rsidRPr="004300B9" w:rsidRDefault="004300B9" w:rsidP="00D529FE">
      <w:pPr>
        <w:widowControl w:val="0"/>
        <w:autoSpaceDE w:val="0"/>
        <w:autoSpaceDN w:val="0"/>
        <w:adjustRightInd w:val="0"/>
        <w:spacing w:after="0"/>
        <w:ind w:firstLine="709"/>
        <w:jc w:val="both"/>
        <w:rPr>
          <w:rFonts w:eastAsia="Calibri" w:cs="Times New Roman"/>
          <w:sz w:val="24"/>
          <w:szCs w:val="24"/>
        </w:rPr>
      </w:pPr>
      <w:r w:rsidRPr="004300B9">
        <w:rPr>
          <w:rFonts w:eastAsia="Calibri" w:cs="Times New Roman"/>
          <w:i/>
          <w:sz w:val="24"/>
          <w:szCs w:val="24"/>
        </w:rPr>
        <w:t>Подпрограмма 2</w:t>
      </w:r>
      <w:r w:rsidRPr="004300B9">
        <w:rPr>
          <w:rFonts w:eastAsia="Calibri" w:cs="Times New Roman"/>
          <w:sz w:val="24"/>
          <w:szCs w:val="24"/>
        </w:rPr>
        <w:t xml:space="preserve"> «Комплексное развитие сельских территорий городского округа город </w:t>
      </w:r>
      <w:r w:rsidRPr="004300B9">
        <w:rPr>
          <w:rFonts w:eastAsia="Calibri" w:cs="Times New Roman"/>
          <w:sz w:val="24"/>
          <w:szCs w:val="24"/>
        </w:rPr>
        <w:lastRenderedPageBreak/>
        <w:t>Чкаловск Нижегородской области»</w:t>
      </w:r>
    </w:p>
    <w:p w14:paraId="5E72E368" w14:textId="62A7043C" w:rsidR="004300B9" w:rsidRPr="004300B9" w:rsidRDefault="004300B9" w:rsidP="00D529FE">
      <w:pPr>
        <w:widowControl w:val="0"/>
        <w:autoSpaceDE w:val="0"/>
        <w:autoSpaceDN w:val="0"/>
        <w:adjustRightInd w:val="0"/>
        <w:spacing w:after="0"/>
        <w:ind w:firstLine="709"/>
        <w:jc w:val="both"/>
        <w:rPr>
          <w:rFonts w:eastAsia="Calibri" w:cs="Times New Roman"/>
          <w:sz w:val="24"/>
          <w:szCs w:val="24"/>
        </w:rPr>
      </w:pPr>
      <w:r w:rsidRPr="004300B9">
        <w:rPr>
          <w:rFonts w:eastAsia="Calibri" w:cs="Times New Roman"/>
          <w:sz w:val="24"/>
          <w:szCs w:val="24"/>
        </w:rPr>
        <w:t>К</w:t>
      </w:r>
      <w:r w:rsidRPr="004300B9">
        <w:rPr>
          <w:rFonts w:eastAsia="Calibri" w:cs="Times New Roman"/>
          <w:sz w:val="16"/>
          <w:szCs w:val="16"/>
        </w:rPr>
        <w:t xml:space="preserve">1ПП2 </w:t>
      </w:r>
      <w:r w:rsidRPr="004300B9">
        <w:rPr>
          <w:rFonts w:eastAsia="Calibri" w:cs="Times New Roman"/>
          <w:sz w:val="24"/>
          <w:szCs w:val="24"/>
        </w:rPr>
        <w:t xml:space="preserve">= </w:t>
      </w:r>
      <w:r w:rsidR="00DB11FC">
        <w:rPr>
          <w:rFonts w:eastAsia="Calibri" w:cs="Times New Roman"/>
          <w:sz w:val="24"/>
          <w:szCs w:val="24"/>
        </w:rPr>
        <w:t>2</w:t>
      </w:r>
      <w:r w:rsidRPr="004300B9">
        <w:rPr>
          <w:rFonts w:eastAsia="Calibri" w:cs="Times New Roman"/>
          <w:sz w:val="24"/>
          <w:szCs w:val="24"/>
        </w:rPr>
        <w:t xml:space="preserve">/2 = </w:t>
      </w:r>
      <w:r w:rsidR="00DB11FC">
        <w:rPr>
          <w:rFonts w:eastAsia="Calibri" w:cs="Times New Roman"/>
          <w:sz w:val="24"/>
          <w:szCs w:val="24"/>
        </w:rPr>
        <w:t>1,0</w:t>
      </w:r>
    </w:p>
    <w:p w14:paraId="788AF23B" w14:textId="77777777" w:rsidR="004300B9" w:rsidRPr="004300B9" w:rsidRDefault="004300B9" w:rsidP="00D529FE">
      <w:pPr>
        <w:widowControl w:val="0"/>
        <w:autoSpaceDE w:val="0"/>
        <w:autoSpaceDN w:val="0"/>
        <w:adjustRightInd w:val="0"/>
        <w:spacing w:after="0"/>
        <w:ind w:firstLine="709"/>
        <w:jc w:val="both"/>
        <w:rPr>
          <w:rFonts w:eastAsia="Calibri" w:cs="Times New Roman"/>
          <w:sz w:val="24"/>
          <w:szCs w:val="24"/>
        </w:rPr>
      </w:pPr>
      <w:r w:rsidRPr="004300B9">
        <w:rPr>
          <w:rFonts w:eastAsia="Calibri" w:cs="Times New Roman"/>
          <w:i/>
          <w:sz w:val="24"/>
          <w:szCs w:val="24"/>
        </w:rPr>
        <w:t>Подпрограмма 3</w:t>
      </w:r>
      <w:r w:rsidRPr="004300B9">
        <w:rPr>
          <w:rFonts w:eastAsia="Calibri" w:cs="Times New Roman"/>
          <w:sz w:val="24"/>
          <w:szCs w:val="24"/>
        </w:rPr>
        <w:t xml:space="preserve"> «Обеспечение реализации муниципальной программы»</w:t>
      </w:r>
    </w:p>
    <w:p w14:paraId="057BBF64" w14:textId="77777777" w:rsidR="004300B9" w:rsidRPr="004300B9" w:rsidRDefault="004300B9" w:rsidP="00D529FE">
      <w:pPr>
        <w:widowControl w:val="0"/>
        <w:autoSpaceDE w:val="0"/>
        <w:autoSpaceDN w:val="0"/>
        <w:adjustRightInd w:val="0"/>
        <w:spacing w:after="0"/>
        <w:ind w:firstLine="709"/>
        <w:jc w:val="both"/>
        <w:rPr>
          <w:rFonts w:eastAsia="Times New Roman" w:cs="Times New Roman"/>
          <w:sz w:val="24"/>
          <w:szCs w:val="24"/>
          <w:lang w:eastAsia="ru-RU"/>
        </w:rPr>
      </w:pPr>
      <w:r w:rsidRPr="004300B9">
        <w:rPr>
          <w:rFonts w:eastAsia="Calibri" w:cs="Times New Roman"/>
          <w:sz w:val="24"/>
          <w:szCs w:val="24"/>
        </w:rPr>
        <w:t>К</w:t>
      </w:r>
      <w:r w:rsidRPr="004300B9">
        <w:rPr>
          <w:rFonts w:eastAsia="Calibri" w:cs="Times New Roman"/>
          <w:sz w:val="16"/>
          <w:szCs w:val="16"/>
        </w:rPr>
        <w:t xml:space="preserve">1ПП3 </w:t>
      </w:r>
      <w:r w:rsidRPr="004300B9">
        <w:rPr>
          <w:rFonts w:eastAsia="Calibri" w:cs="Times New Roman"/>
          <w:sz w:val="24"/>
          <w:szCs w:val="24"/>
        </w:rPr>
        <w:t>= 1/1 = 1,0</w:t>
      </w:r>
    </w:p>
    <w:p w14:paraId="48BD7D63" w14:textId="77777777" w:rsidR="003E417F" w:rsidRPr="003E417F" w:rsidRDefault="003E417F" w:rsidP="00D529FE">
      <w:pPr>
        <w:spacing w:after="0"/>
        <w:ind w:firstLine="709"/>
        <w:contextualSpacing/>
        <w:jc w:val="both"/>
        <w:rPr>
          <w:rFonts w:eastAsia="Calibri" w:cs="Times New Roman"/>
          <w:b/>
          <w:i/>
          <w:sz w:val="24"/>
          <w:szCs w:val="24"/>
        </w:rPr>
      </w:pPr>
      <w:r w:rsidRPr="003E417F">
        <w:rPr>
          <w:rFonts w:eastAsia="Calibri" w:cs="Times New Roman"/>
          <w:b/>
          <w:i/>
          <w:sz w:val="24"/>
          <w:szCs w:val="24"/>
        </w:rPr>
        <w:t>Оценка степени соответствия запланированному уровню затрат из всех источников финансирования</w:t>
      </w:r>
    </w:p>
    <w:p w14:paraId="28800FF7" w14:textId="77777777" w:rsidR="003E417F" w:rsidRPr="003E417F" w:rsidRDefault="003E417F" w:rsidP="00D529FE">
      <w:pPr>
        <w:widowControl w:val="0"/>
        <w:autoSpaceDE w:val="0"/>
        <w:autoSpaceDN w:val="0"/>
        <w:adjustRightInd w:val="0"/>
        <w:spacing w:after="0"/>
        <w:ind w:firstLine="709"/>
        <w:jc w:val="both"/>
        <w:rPr>
          <w:rFonts w:eastAsia="Calibri" w:cs="Times New Roman"/>
          <w:sz w:val="24"/>
          <w:szCs w:val="24"/>
        </w:rPr>
      </w:pPr>
      <w:r w:rsidRPr="003E417F">
        <w:rPr>
          <w:rFonts w:eastAsia="Calibri" w:cs="Times New Roman"/>
          <w:i/>
          <w:sz w:val="24"/>
          <w:szCs w:val="24"/>
        </w:rPr>
        <w:t>Подпрограмма 1</w:t>
      </w:r>
      <w:r w:rsidRPr="003E417F">
        <w:rPr>
          <w:rFonts w:eastAsia="Calibri" w:cs="Times New Roman"/>
          <w:sz w:val="24"/>
          <w:szCs w:val="24"/>
        </w:rPr>
        <w:t xml:space="preserve"> «Развитие сельского хозяйства, пищевой и перерабатывающей промышленности» </w:t>
      </w:r>
    </w:p>
    <w:p w14:paraId="53F137C4" w14:textId="0A0C4DB0" w:rsidR="003E417F" w:rsidRPr="003E417F" w:rsidRDefault="003E417F" w:rsidP="00D529FE">
      <w:pPr>
        <w:widowControl w:val="0"/>
        <w:autoSpaceDE w:val="0"/>
        <w:autoSpaceDN w:val="0"/>
        <w:adjustRightInd w:val="0"/>
        <w:spacing w:after="0"/>
        <w:ind w:firstLine="709"/>
        <w:jc w:val="both"/>
        <w:rPr>
          <w:rFonts w:eastAsia="Calibri" w:cs="Times New Roman"/>
          <w:sz w:val="24"/>
          <w:szCs w:val="24"/>
        </w:rPr>
      </w:pPr>
      <w:r w:rsidRPr="003E417F">
        <w:rPr>
          <w:rFonts w:eastAsia="Calibri" w:cs="Times New Roman"/>
          <w:sz w:val="24"/>
          <w:szCs w:val="24"/>
        </w:rPr>
        <w:t>К</w:t>
      </w:r>
      <w:r w:rsidRPr="003E417F">
        <w:rPr>
          <w:rFonts w:eastAsia="Calibri" w:cs="Times New Roman"/>
          <w:sz w:val="16"/>
          <w:szCs w:val="16"/>
        </w:rPr>
        <w:t>2ПП1</w:t>
      </w:r>
      <w:r w:rsidRPr="003E417F">
        <w:rPr>
          <w:rFonts w:eastAsia="Calibri" w:cs="Times New Roman"/>
          <w:sz w:val="24"/>
          <w:szCs w:val="24"/>
        </w:rPr>
        <w:t xml:space="preserve">= </w:t>
      </w:r>
      <w:r w:rsidR="008118D3">
        <w:rPr>
          <w:rFonts w:eastAsia="Calibri" w:cs="Times New Roman"/>
          <w:sz w:val="24"/>
          <w:szCs w:val="24"/>
        </w:rPr>
        <w:t>7739,7</w:t>
      </w:r>
      <w:r w:rsidRPr="003E417F">
        <w:rPr>
          <w:rFonts w:eastAsia="Calibri" w:cs="Times New Roman"/>
          <w:sz w:val="24"/>
          <w:szCs w:val="24"/>
        </w:rPr>
        <w:t xml:space="preserve"> / </w:t>
      </w:r>
      <w:r w:rsidR="008118D3">
        <w:rPr>
          <w:rFonts w:eastAsia="Calibri" w:cs="Times New Roman"/>
          <w:sz w:val="24"/>
          <w:szCs w:val="24"/>
        </w:rPr>
        <w:t>7739,7</w:t>
      </w:r>
      <w:r w:rsidRPr="003E417F">
        <w:rPr>
          <w:rFonts w:eastAsia="Calibri" w:cs="Times New Roman"/>
          <w:sz w:val="24"/>
          <w:szCs w:val="24"/>
        </w:rPr>
        <w:t xml:space="preserve"> = 1,0</w:t>
      </w:r>
    </w:p>
    <w:p w14:paraId="67F54D84" w14:textId="77777777" w:rsidR="003E417F" w:rsidRPr="003E417F" w:rsidRDefault="003E417F" w:rsidP="00D529FE">
      <w:pPr>
        <w:widowControl w:val="0"/>
        <w:autoSpaceDE w:val="0"/>
        <w:autoSpaceDN w:val="0"/>
        <w:adjustRightInd w:val="0"/>
        <w:spacing w:after="0"/>
        <w:ind w:firstLine="709"/>
        <w:jc w:val="both"/>
        <w:rPr>
          <w:rFonts w:eastAsia="Calibri" w:cs="Times New Roman"/>
          <w:sz w:val="24"/>
          <w:szCs w:val="24"/>
        </w:rPr>
      </w:pPr>
      <w:r w:rsidRPr="003E417F">
        <w:rPr>
          <w:rFonts w:eastAsia="Calibri" w:cs="Times New Roman"/>
          <w:i/>
          <w:sz w:val="24"/>
          <w:szCs w:val="24"/>
        </w:rPr>
        <w:t>Подпрограмма 2</w:t>
      </w:r>
      <w:r w:rsidRPr="003E417F">
        <w:rPr>
          <w:rFonts w:eastAsia="Calibri" w:cs="Times New Roman"/>
          <w:sz w:val="24"/>
          <w:szCs w:val="24"/>
        </w:rPr>
        <w:t xml:space="preserve"> «Комплексное развитие сельских территорий городского округа город Чкаловск Нижегородской области»</w:t>
      </w:r>
    </w:p>
    <w:p w14:paraId="48ABAFB2" w14:textId="37426950" w:rsidR="003E417F" w:rsidRPr="003E417F" w:rsidRDefault="003E417F" w:rsidP="00D529FE">
      <w:pPr>
        <w:widowControl w:val="0"/>
        <w:autoSpaceDE w:val="0"/>
        <w:autoSpaceDN w:val="0"/>
        <w:adjustRightInd w:val="0"/>
        <w:spacing w:after="0"/>
        <w:ind w:firstLine="709"/>
        <w:jc w:val="both"/>
        <w:rPr>
          <w:rFonts w:eastAsia="Calibri" w:cs="Times New Roman"/>
          <w:sz w:val="24"/>
          <w:szCs w:val="24"/>
        </w:rPr>
      </w:pPr>
      <w:r w:rsidRPr="003E417F">
        <w:rPr>
          <w:rFonts w:eastAsia="Calibri" w:cs="Times New Roman"/>
          <w:sz w:val="24"/>
          <w:szCs w:val="24"/>
        </w:rPr>
        <w:t>К</w:t>
      </w:r>
      <w:r w:rsidRPr="003E417F">
        <w:rPr>
          <w:rFonts w:eastAsia="Calibri" w:cs="Times New Roman"/>
          <w:sz w:val="16"/>
          <w:szCs w:val="16"/>
        </w:rPr>
        <w:t xml:space="preserve">2ПП2 </w:t>
      </w:r>
      <w:r w:rsidRPr="003E417F">
        <w:rPr>
          <w:rFonts w:eastAsia="Calibri" w:cs="Times New Roman"/>
          <w:sz w:val="24"/>
          <w:szCs w:val="24"/>
        </w:rPr>
        <w:t xml:space="preserve">= </w:t>
      </w:r>
      <w:r w:rsidR="008118D3">
        <w:rPr>
          <w:rFonts w:eastAsia="Calibri" w:cs="Times New Roman"/>
          <w:sz w:val="24"/>
          <w:szCs w:val="24"/>
        </w:rPr>
        <w:t>266877,1</w:t>
      </w:r>
      <w:r w:rsidRPr="003E417F">
        <w:rPr>
          <w:rFonts w:eastAsia="Calibri" w:cs="Times New Roman"/>
          <w:sz w:val="24"/>
          <w:szCs w:val="24"/>
        </w:rPr>
        <w:t xml:space="preserve"> / </w:t>
      </w:r>
      <w:r w:rsidR="008118D3">
        <w:rPr>
          <w:rFonts w:eastAsia="Calibri" w:cs="Times New Roman"/>
          <w:sz w:val="24"/>
          <w:szCs w:val="24"/>
        </w:rPr>
        <w:t>267695,8</w:t>
      </w:r>
      <w:r w:rsidRPr="003E417F">
        <w:rPr>
          <w:rFonts w:eastAsia="Calibri" w:cs="Times New Roman"/>
          <w:sz w:val="24"/>
          <w:szCs w:val="24"/>
        </w:rPr>
        <w:t xml:space="preserve"> = 0,9</w:t>
      </w:r>
      <w:r>
        <w:rPr>
          <w:rFonts w:eastAsia="Calibri" w:cs="Times New Roman"/>
          <w:sz w:val="24"/>
          <w:szCs w:val="24"/>
        </w:rPr>
        <w:t>9</w:t>
      </w:r>
      <w:r w:rsidR="008118D3">
        <w:rPr>
          <w:rFonts w:eastAsia="Calibri" w:cs="Times New Roman"/>
          <w:sz w:val="24"/>
          <w:szCs w:val="24"/>
        </w:rPr>
        <w:t>7</w:t>
      </w:r>
    </w:p>
    <w:p w14:paraId="7D802B55" w14:textId="77777777" w:rsidR="003E417F" w:rsidRPr="003E417F" w:rsidRDefault="003E417F" w:rsidP="00D529FE">
      <w:pPr>
        <w:widowControl w:val="0"/>
        <w:autoSpaceDE w:val="0"/>
        <w:autoSpaceDN w:val="0"/>
        <w:adjustRightInd w:val="0"/>
        <w:spacing w:after="0"/>
        <w:ind w:firstLine="709"/>
        <w:jc w:val="both"/>
        <w:rPr>
          <w:rFonts w:eastAsia="Calibri" w:cs="Times New Roman"/>
          <w:sz w:val="24"/>
          <w:szCs w:val="24"/>
        </w:rPr>
      </w:pPr>
      <w:r w:rsidRPr="003E417F">
        <w:rPr>
          <w:rFonts w:eastAsia="Calibri" w:cs="Times New Roman"/>
          <w:i/>
          <w:sz w:val="24"/>
          <w:szCs w:val="24"/>
        </w:rPr>
        <w:t>Подпрограмма 3</w:t>
      </w:r>
      <w:r w:rsidRPr="003E417F">
        <w:rPr>
          <w:rFonts w:eastAsia="Calibri" w:cs="Times New Roman"/>
          <w:sz w:val="24"/>
          <w:szCs w:val="24"/>
        </w:rPr>
        <w:t xml:space="preserve"> «Обеспечение реализации муниципальной программы»</w:t>
      </w:r>
    </w:p>
    <w:p w14:paraId="390B5CC2" w14:textId="27A6E7BA" w:rsidR="003E417F" w:rsidRPr="003E417F" w:rsidRDefault="003E417F" w:rsidP="00D529FE">
      <w:pPr>
        <w:widowControl w:val="0"/>
        <w:autoSpaceDE w:val="0"/>
        <w:autoSpaceDN w:val="0"/>
        <w:adjustRightInd w:val="0"/>
        <w:spacing w:after="0"/>
        <w:ind w:firstLine="709"/>
        <w:jc w:val="both"/>
        <w:rPr>
          <w:rFonts w:eastAsia="Calibri" w:cs="Times New Roman"/>
          <w:sz w:val="24"/>
          <w:szCs w:val="24"/>
        </w:rPr>
      </w:pPr>
      <w:r w:rsidRPr="003E417F">
        <w:rPr>
          <w:rFonts w:eastAsia="Calibri" w:cs="Times New Roman"/>
          <w:sz w:val="24"/>
          <w:szCs w:val="24"/>
        </w:rPr>
        <w:t>К</w:t>
      </w:r>
      <w:r w:rsidRPr="003E417F">
        <w:rPr>
          <w:rFonts w:eastAsia="Calibri" w:cs="Times New Roman"/>
          <w:sz w:val="16"/>
          <w:szCs w:val="16"/>
        </w:rPr>
        <w:t>2ПП3</w:t>
      </w:r>
      <w:r w:rsidRPr="003E417F">
        <w:rPr>
          <w:rFonts w:eastAsia="Calibri" w:cs="Times New Roman"/>
          <w:sz w:val="24"/>
          <w:szCs w:val="24"/>
        </w:rPr>
        <w:t xml:space="preserve">= </w:t>
      </w:r>
      <w:r w:rsidR="008118D3">
        <w:rPr>
          <w:rFonts w:eastAsia="Calibri" w:cs="Times New Roman"/>
          <w:sz w:val="24"/>
          <w:szCs w:val="24"/>
        </w:rPr>
        <w:t>4806,3</w:t>
      </w:r>
      <w:r w:rsidRPr="003E417F">
        <w:rPr>
          <w:rFonts w:eastAsia="Calibri" w:cs="Times New Roman"/>
          <w:sz w:val="24"/>
          <w:szCs w:val="24"/>
        </w:rPr>
        <w:t xml:space="preserve"> / </w:t>
      </w:r>
      <w:r w:rsidR="008118D3">
        <w:rPr>
          <w:rFonts w:eastAsia="Calibri" w:cs="Times New Roman"/>
          <w:sz w:val="24"/>
          <w:szCs w:val="24"/>
        </w:rPr>
        <w:t>4806,3</w:t>
      </w:r>
      <w:r w:rsidRPr="003E417F">
        <w:rPr>
          <w:rFonts w:eastAsia="Calibri" w:cs="Times New Roman"/>
          <w:sz w:val="24"/>
          <w:szCs w:val="24"/>
        </w:rPr>
        <w:t xml:space="preserve"> = 1,0</w:t>
      </w:r>
    </w:p>
    <w:p w14:paraId="03F24224" w14:textId="77777777" w:rsidR="003E417F" w:rsidRPr="003E417F" w:rsidRDefault="003E417F" w:rsidP="00D529FE">
      <w:pPr>
        <w:numPr>
          <w:ilvl w:val="0"/>
          <w:numId w:val="15"/>
        </w:numPr>
        <w:spacing w:after="0"/>
        <w:contextualSpacing/>
        <w:jc w:val="both"/>
        <w:rPr>
          <w:rFonts w:eastAsia="Calibri" w:cs="Times New Roman"/>
          <w:b/>
          <w:i/>
          <w:sz w:val="24"/>
          <w:szCs w:val="24"/>
        </w:rPr>
      </w:pPr>
      <w:r w:rsidRPr="003E417F">
        <w:rPr>
          <w:rFonts w:eastAsia="Calibri" w:cs="Times New Roman"/>
          <w:b/>
          <w:i/>
          <w:sz w:val="24"/>
          <w:szCs w:val="24"/>
        </w:rPr>
        <w:t>Оценка степени достижения индикаторов целей программы</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4348"/>
        <w:gridCol w:w="992"/>
        <w:gridCol w:w="1417"/>
        <w:gridCol w:w="1418"/>
        <w:gridCol w:w="1559"/>
      </w:tblGrid>
      <w:tr w:rsidR="00F610D3" w:rsidRPr="00F610D3" w14:paraId="2BEA829E" w14:textId="77777777" w:rsidTr="005D7DCC">
        <w:trPr>
          <w:trHeight w:val="70"/>
        </w:trPr>
        <w:tc>
          <w:tcPr>
            <w:tcW w:w="614" w:type="dxa"/>
            <w:vMerge w:val="restart"/>
          </w:tcPr>
          <w:p w14:paraId="22ACBD8A" w14:textId="77777777" w:rsidR="00F610D3" w:rsidRPr="00F610D3" w:rsidRDefault="00F610D3" w:rsidP="00D529FE">
            <w:pPr>
              <w:widowControl w:val="0"/>
              <w:overflowPunct w:val="0"/>
              <w:autoSpaceDE w:val="0"/>
              <w:autoSpaceDN w:val="0"/>
              <w:adjustRightInd w:val="0"/>
              <w:spacing w:after="0"/>
              <w:jc w:val="both"/>
              <w:textAlignment w:val="baseline"/>
              <w:rPr>
                <w:rFonts w:eastAsia="Times New Roman" w:cs="Times New Roman"/>
                <w:sz w:val="24"/>
                <w:szCs w:val="24"/>
              </w:rPr>
            </w:pPr>
            <w:r w:rsidRPr="00F610D3">
              <w:rPr>
                <w:rFonts w:eastAsia="Times New Roman" w:cs="Times New Roman"/>
                <w:sz w:val="24"/>
                <w:szCs w:val="24"/>
                <w:lang w:eastAsia="ru-RU"/>
              </w:rPr>
              <w:t>№</w:t>
            </w:r>
          </w:p>
        </w:tc>
        <w:tc>
          <w:tcPr>
            <w:tcW w:w="4348" w:type="dxa"/>
            <w:vMerge w:val="restart"/>
          </w:tcPr>
          <w:p w14:paraId="57F01745" w14:textId="77777777" w:rsidR="00F610D3" w:rsidRPr="00F610D3" w:rsidRDefault="00F610D3" w:rsidP="00D529FE">
            <w:pPr>
              <w:widowControl w:val="0"/>
              <w:shd w:val="clear" w:color="auto" w:fill="FFFFFF"/>
              <w:overflowPunct w:val="0"/>
              <w:autoSpaceDE w:val="0"/>
              <w:autoSpaceDN w:val="0"/>
              <w:adjustRightInd w:val="0"/>
              <w:spacing w:after="0"/>
              <w:jc w:val="center"/>
              <w:textAlignment w:val="baseline"/>
              <w:rPr>
                <w:rFonts w:eastAsia="Times New Roman" w:cs="Times New Roman"/>
                <w:sz w:val="24"/>
                <w:szCs w:val="24"/>
                <w:lang w:eastAsia="ru-RU"/>
              </w:rPr>
            </w:pPr>
            <w:r w:rsidRPr="00F610D3">
              <w:rPr>
                <w:rFonts w:eastAsia="Times New Roman" w:cs="Times New Roman"/>
                <w:sz w:val="24"/>
                <w:szCs w:val="24"/>
                <w:lang w:eastAsia="ru-RU"/>
              </w:rPr>
              <w:t>Наименование индикатора/</w:t>
            </w:r>
          </w:p>
          <w:p w14:paraId="30B99E7D"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lang w:eastAsia="ru-RU"/>
              </w:rPr>
              <w:t>непосредственного результата</w:t>
            </w:r>
          </w:p>
        </w:tc>
        <w:tc>
          <w:tcPr>
            <w:tcW w:w="992" w:type="dxa"/>
            <w:vMerge w:val="restart"/>
          </w:tcPr>
          <w:p w14:paraId="5C01F4E1"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lang w:eastAsia="ru-RU"/>
              </w:rPr>
              <w:t>Ед. измерения</w:t>
            </w:r>
          </w:p>
        </w:tc>
        <w:tc>
          <w:tcPr>
            <w:tcW w:w="2835" w:type="dxa"/>
            <w:gridSpan w:val="2"/>
          </w:tcPr>
          <w:p w14:paraId="521C42EA"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lang w:eastAsia="ru-RU"/>
              </w:rPr>
              <w:t>Значение индикатора (непосредственного результата)</w:t>
            </w:r>
          </w:p>
        </w:tc>
        <w:tc>
          <w:tcPr>
            <w:tcW w:w="1559" w:type="dxa"/>
            <w:vMerge w:val="restart"/>
          </w:tcPr>
          <w:p w14:paraId="213FE96B"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Степень достижения индикаторов целей</w:t>
            </w:r>
          </w:p>
        </w:tc>
      </w:tr>
      <w:tr w:rsidR="00F610D3" w:rsidRPr="00F610D3" w14:paraId="7559E9AD" w14:textId="77777777" w:rsidTr="005D7DCC">
        <w:trPr>
          <w:trHeight w:val="18"/>
        </w:trPr>
        <w:tc>
          <w:tcPr>
            <w:tcW w:w="614" w:type="dxa"/>
            <w:vMerge/>
          </w:tcPr>
          <w:p w14:paraId="5EA1AB95" w14:textId="77777777" w:rsidR="00F610D3" w:rsidRPr="00F610D3" w:rsidRDefault="00F610D3" w:rsidP="00D529FE">
            <w:pPr>
              <w:widowControl w:val="0"/>
              <w:overflowPunct w:val="0"/>
              <w:autoSpaceDE w:val="0"/>
              <w:autoSpaceDN w:val="0"/>
              <w:adjustRightInd w:val="0"/>
              <w:spacing w:after="0"/>
              <w:jc w:val="both"/>
              <w:textAlignment w:val="baseline"/>
              <w:rPr>
                <w:rFonts w:eastAsia="Times New Roman" w:cs="Times New Roman"/>
                <w:sz w:val="24"/>
                <w:szCs w:val="24"/>
              </w:rPr>
            </w:pPr>
          </w:p>
        </w:tc>
        <w:tc>
          <w:tcPr>
            <w:tcW w:w="4348" w:type="dxa"/>
            <w:vMerge/>
          </w:tcPr>
          <w:p w14:paraId="7B405834" w14:textId="77777777" w:rsidR="00F610D3" w:rsidRPr="00F610D3" w:rsidRDefault="00F610D3" w:rsidP="00D529FE">
            <w:pPr>
              <w:widowControl w:val="0"/>
              <w:overflowPunct w:val="0"/>
              <w:autoSpaceDE w:val="0"/>
              <w:autoSpaceDN w:val="0"/>
              <w:adjustRightInd w:val="0"/>
              <w:spacing w:after="0"/>
              <w:jc w:val="both"/>
              <w:textAlignment w:val="baseline"/>
              <w:rPr>
                <w:rFonts w:eastAsia="Times New Roman" w:cs="Times New Roman"/>
                <w:sz w:val="24"/>
                <w:szCs w:val="24"/>
              </w:rPr>
            </w:pPr>
          </w:p>
        </w:tc>
        <w:tc>
          <w:tcPr>
            <w:tcW w:w="992" w:type="dxa"/>
            <w:vMerge/>
          </w:tcPr>
          <w:p w14:paraId="6E84C45D" w14:textId="77777777" w:rsidR="00F610D3" w:rsidRPr="00F610D3" w:rsidRDefault="00F610D3" w:rsidP="00D529FE">
            <w:pPr>
              <w:widowControl w:val="0"/>
              <w:overflowPunct w:val="0"/>
              <w:autoSpaceDE w:val="0"/>
              <w:autoSpaceDN w:val="0"/>
              <w:adjustRightInd w:val="0"/>
              <w:spacing w:after="0"/>
              <w:jc w:val="both"/>
              <w:textAlignment w:val="baseline"/>
              <w:rPr>
                <w:rFonts w:eastAsia="Times New Roman" w:cs="Times New Roman"/>
                <w:sz w:val="24"/>
                <w:szCs w:val="24"/>
              </w:rPr>
            </w:pPr>
          </w:p>
        </w:tc>
        <w:tc>
          <w:tcPr>
            <w:tcW w:w="1417" w:type="dxa"/>
          </w:tcPr>
          <w:p w14:paraId="766E1F30"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 xml:space="preserve">План </w:t>
            </w:r>
          </w:p>
          <w:p w14:paraId="79AF7AEE" w14:textId="3B55B46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202</w:t>
            </w:r>
            <w:r w:rsidR="005A0D60">
              <w:rPr>
                <w:rFonts w:eastAsia="Times New Roman" w:cs="Times New Roman"/>
                <w:sz w:val="24"/>
                <w:szCs w:val="24"/>
              </w:rPr>
              <w:t>4</w:t>
            </w:r>
            <w:r w:rsidRPr="00F610D3">
              <w:rPr>
                <w:rFonts w:eastAsia="Times New Roman" w:cs="Times New Roman"/>
                <w:sz w:val="24"/>
                <w:szCs w:val="24"/>
              </w:rPr>
              <w:t xml:space="preserve"> год</w:t>
            </w:r>
          </w:p>
        </w:tc>
        <w:tc>
          <w:tcPr>
            <w:tcW w:w="1418" w:type="dxa"/>
          </w:tcPr>
          <w:p w14:paraId="5C0BFE76"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Факт</w:t>
            </w:r>
          </w:p>
          <w:p w14:paraId="532DD466" w14:textId="4F646E85"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202</w:t>
            </w:r>
            <w:r w:rsidR="005A0D60">
              <w:rPr>
                <w:rFonts w:eastAsia="Times New Roman" w:cs="Times New Roman"/>
                <w:sz w:val="24"/>
                <w:szCs w:val="24"/>
              </w:rPr>
              <w:t>4</w:t>
            </w:r>
            <w:r w:rsidRPr="00F610D3">
              <w:rPr>
                <w:rFonts w:eastAsia="Times New Roman" w:cs="Times New Roman"/>
                <w:sz w:val="24"/>
                <w:szCs w:val="24"/>
              </w:rPr>
              <w:t xml:space="preserve"> год</w:t>
            </w:r>
          </w:p>
        </w:tc>
        <w:tc>
          <w:tcPr>
            <w:tcW w:w="1559" w:type="dxa"/>
            <w:vMerge/>
          </w:tcPr>
          <w:p w14:paraId="203A3D99" w14:textId="77777777" w:rsidR="00F610D3" w:rsidRPr="00F610D3" w:rsidRDefault="00F610D3" w:rsidP="00D529FE">
            <w:pPr>
              <w:widowControl w:val="0"/>
              <w:overflowPunct w:val="0"/>
              <w:autoSpaceDE w:val="0"/>
              <w:autoSpaceDN w:val="0"/>
              <w:adjustRightInd w:val="0"/>
              <w:spacing w:after="0"/>
              <w:jc w:val="both"/>
              <w:textAlignment w:val="baseline"/>
              <w:rPr>
                <w:rFonts w:eastAsia="Times New Roman" w:cs="Times New Roman"/>
                <w:sz w:val="24"/>
                <w:szCs w:val="24"/>
              </w:rPr>
            </w:pPr>
          </w:p>
        </w:tc>
      </w:tr>
      <w:tr w:rsidR="00F610D3" w:rsidRPr="00F610D3" w14:paraId="17C4D384" w14:textId="77777777" w:rsidTr="005D7DCC">
        <w:trPr>
          <w:trHeight w:val="18"/>
        </w:trPr>
        <w:tc>
          <w:tcPr>
            <w:tcW w:w="10348" w:type="dxa"/>
            <w:gridSpan w:val="6"/>
          </w:tcPr>
          <w:p w14:paraId="15667C8C" w14:textId="77777777" w:rsidR="00F610D3" w:rsidRPr="00F610D3" w:rsidRDefault="00F610D3" w:rsidP="00D529FE">
            <w:pPr>
              <w:widowControl w:val="0"/>
              <w:shd w:val="clear" w:color="auto" w:fill="FFFFFF"/>
              <w:overflowPunct w:val="0"/>
              <w:autoSpaceDE w:val="0"/>
              <w:autoSpaceDN w:val="0"/>
              <w:adjustRightInd w:val="0"/>
              <w:spacing w:after="0"/>
              <w:textAlignment w:val="baseline"/>
              <w:rPr>
                <w:rFonts w:eastAsia="Times New Roman" w:cs="Times New Roman"/>
                <w:sz w:val="24"/>
                <w:szCs w:val="24"/>
                <w:lang w:eastAsia="ru-RU"/>
              </w:rPr>
            </w:pPr>
            <w:r w:rsidRPr="00F610D3">
              <w:rPr>
                <w:rFonts w:eastAsia="Times New Roman" w:cs="Times New Roman"/>
                <w:b/>
                <w:sz w:val="24"/>
                <w:szCs w:val="24"/>
                <w:lang w:eastAsia="ru-RU"/>
              </w:rPr>
              <w:t>Муниципальная программа «</w:t>
            </w:r>
            <w:r w:rsidRPr="00F610D3">
              <w:rPr>
                <w:rFonts w:eastAsia="Times New Roman" w:cs="Times New Roman"/>
                <w:b/>
                <w:sz w:val="24"/>
                <w:szCs w:val="24"/>
              </w:rPr>
              <w:t>Развитие агропромышленного комплекса городского округа город Чкаловск Нижегородской области</w:t>
            </w:r>
            <w:r w:rsidRPr="00F610D3">
              <w:rPr>
                <w:rFonts w:eastAsia="Times New Roman" w:cs="Times New Roman"/>
                <w:b/>
                <w:sz w:val="24"/>
                <w:szCs w:val="24"/>
                <w:lang w:eastAsia="ru-RU"/>
              </w:rPr>
              <w:t>»</w:t>
            </w:r>
          </w:p>
        </w:tc>
      </w:tr>
      <w:tr w:rsidR="00F610D3" w:rsidRPr="00F610D3" w14:paraId="2D7153A9" w14:textId="77777777" w:rsidTr="005D7DCC">
        <w:trPr>
          <w:trHeight w:val="18"/>
        </w:trPr>
        <w:tc>
          <w:tcPr>
            <w:tcW w:w="10348" w:type="dxa"/>
            <w:gridSpan w:val="6"/>
          </w:tcPr>
          <w:p w14:paraId="74F31B75" w14:textId="75A114FF" w:rsidR="00F610D3" w:rsidRPr="00F610D3" w:rsidRDefault="00065998" w:rsidP="00D529FE">
            <w:pPr>
              <w:widowControl w:val="0"/>
              <w:shd w:val="clear" w:color="auto" w:fill="FFFFFF"/>
              <w:overflowPunct w:val="0"/>
              <w:autoSpaceDE w:val="0"/>
              <w:autoSpaceDN w:val="0"/>
              <w:adjustRightInd w:val="0"/>
              <w:spacing w:after="0"/>
              <w:textAlignment w:val="baseline"/>
              <w:rPr>
                <w:rFonts w:eastAsia="Times New Roman" w:cs="Times New Roman"/>
                <w:b/>
                <w:sz w:val="24"/>
                <w:szCs w:val="24"/>
                <w:lang w:eastAsia="ru-RU"/>
              </w:rPr>
            </w:pPr>
            <w:r>
              <w:rPr>
                <w:rFonts w:eastAsia="Times New Roman" w:cs="Times New Roman"/>
                <w:b/>
                <w:sz w:val="24"/>
                <w:szCs w:val="24"/>
                <w:lang w:eastAsia="ru-RU"/>
              </w:rPr>
              <w:t>Подпрограмма 1 «Развитие сельского хозяйства, пищевой и перерабатывающей промышленности»</w:t>
            </w:r>
          </w:p>
        </w:tc>
      </w:tr>
      <w:tr w:rsidR="00F610D3" w:rsidRPr="00F610D3" w14:paraId="0B938090" w14:textId="77777777" w:rsidTr="005D7DCC">
        <w:trPr>
          <w:trHeight w:val="18"/>
        </w:trPr>
        <w:tc>
          <w:tcPr>
            <w:tcW w:w="614" w:type="dxa"/>
          </w:tcPr>
          <w:p w14:paraId="6FA3537B" w14:textId="77777777" w:rsidR="00F610D3" w:rsidRPr="00F610D3" w:rsidRDefault="00F610D3" w:rsidP="00D529FE">
            <w:pPr>
              <w:widowControl w:val="0"/>
              <w:overflowPunct w:val="0"/>
              <w:autoSpaceDE w:val="0"/>
              <w:autoSpaceDN w:val="0"/>
              <w:adjustRightInd w:val="0"/>
              <w:spacing w:after="0"/>
              <w:jc w:val="both"/>
              <w:textAlignment w:val="baseline"/>
              <w:rPr>
                <w:rFonts w:eastAsia="Times New Roman" w:cs="Times New Roman"/>
                <w:sz w:val="24"/>
                <w:szCs w:val="24"/>
              </w:rPr>
            </w:pPr>
            <w:r w:rsidRPr="00F610D3">
              <w:rPr>
                <w:rFonts w:eastAsia="Times New Roman" w:cs="Times New Roman"/>
                <w:sz w:val="24"/>
                <w:szCs w:val="24"/>
              </w:rPr>
              <w:t>1</w:t>
            </w:r>
          </w:p>
        </w:tc>
        <w:tc>
          <w:tcPr>
            <w:tcW w:w="4348" w:type="dxa"/>
          </w:tcPr>
          <w:p w14:paraId="67C694C3" w14:textId="77777777" w:rsidR="00F610D3" w:rsidRPr="00F610D3" w:rsidRDefault="00F610D3" w:rsidP="00D529FE">
            <w:pPr>
              <w:widowControl w:val="0"/>
              <w:shd w:val="clear" w:color="auto" w:fill="FFFFFF"/>
              <w:overflowPunct w:val="0"/>
              <w:autoSpaceDE w:val="0"/>
              <w:autoSpaceDN w:val="0"/>
              <w:adjustRightInd w:val="0"/>
              <w:spacing w:after="0"/>
              <w:textAlignment w:val="baseline"/>
              <w:rPr>
                <w:rFonts w:eastAsia="Times New Roman" w:cs="Times New Roman"/>
                <w:sz w:val="24"/>
                <w:szCs w:val="24"/>
                <w:lang w:eastAsia="ru-RU"/>
              </w:rPr>
            </w:pPr>
            <w:r w:rsidRPr="00F610D3">
              <w:rPr>
                <w:rFonts w:eastAsia="Times New Roman" w:cs="Times New Roman"/>
                <w:sz w:val="24"/>
                <w:szCs w:val="24"/>
              </w:rPr>
              <w:t>Индекс производства продукции сельского хозяйства в хозяйствах всех категорий (в сопоставимых ценах)</w:t>
            </w:r>
          </w:p>
        </w:tc>
        <w:tc>
          <w:tcPr>
            <w:tcW w:w="992" w:type="dxa"/>
          </w:tcPr>
          <w:p w14:paraId="4845D914"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lang w:eastAsia="ru-RU"/>
              </w:rPr>
              <w:t>%</w:t>
            </w:r>
          </w:p>
        </w:tc>
        <w:tc>
          <w:tcPr>
            <w:tcW w:w="1417" w:type="dxa"/>
          </w:tcPr>
          <w:p w14:paraId="3AA59EBF" w14:textId="38CD4A9B"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10</w:t>
            </w:r>
            <w:r w:rsidR="008118D3">
              <w:rPr>
                <w:rFonts w:eastAsia="Times New Roman" w:cs="Times New Roman"/>
                <w:sz w:val="24"/>
                <w:szCs w:val="24"/>
              </w:rPr>
              <w:t>1,5</w:t>
            </w:r>
          </w:p>
        </w:tc>
        <w:tc>
          <w:tcPr>
            <w:tcW w:w="1418" w:type="dxa"/>
          </w:tcPr>
          <w:p w14:paraId="7EC7CDFD" w14:textId="65291110" w:rsidR="00F610D3" w:rsidRPr="00F610D3" w:rsidRDefault="008118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91,5</w:t>
            </w:r>
          </w:p>
        </w:tc>
        <w:tc>
          <w:tcPr>
            <w:tcW w:w="1559" w:type="dxa"/>
          </w:tcPr>
          <w:p w14:paraId="5236637C" w14:textId="36B3F1BA"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0,9</w:t>
            </w:r>
          </w:p>
        </w:tc>
      </w:tr>
      <w:tr w:rsidR="00F610D3" w:rsidRPr="00F610D3" w14:paraId="660B788A" w14:textId="77777777" w:rsidTr="005D7DCC">
        <w:trPr>
          <w:trHeight w:val="18"/>
        </w:trPr>
        <w:tc>
          <w:tcPr>
            <w:tcW w:w="614" w:type="dxa"/>
          </w:tcPr>
          <w:p w14:paraId="34B7D919" w14:textId="77777777" w:rsidR="00F610D3" w:rsidRPr="00F610D3" w:rsidRDefault="00F610D3" w:rsidP="00D529FE">
            <w:pPr>
              <w:widowControl w:val="0"/>
              <w:overflowPunct w:val="0"/>
              <w:autoSpaceDE w:val="0"/>
              <w:autoSpaceDN w:val="0"/>
              <w:adjustRightInd w:val="0"/>
              <w:spacing w:after="0"/>
              <w:jc w:val="both"/>
              <w:textAlignment w:val="baseline"/>
              <w:rPr>
                <w:rFonts w:eastAsia="Times New Roman" w:cs="Times New Roman"/>
                <w:sz w:val="24"/>
                <w:szCs w:val="24"/>
              </w:rPr>
            </w:pPr>
            <w:r w:rsidRPr="00F610D3">
              <w:rPr>
                <w:rFonts w:eastAsia="Times New Roman" w:cs="Times New Roman"/>
                <w:sz w:val="24"/>
                <w:szCs w:val="24"/>
              </w:rPr>
              <w:t>2</w:t>
            </w:r>
          </w:p>
        </w:tc>
        <w:tc>
          <w:tcPr>
            <w:tcW w:w="4348" w:type="dxa"/>
          </w:tcPr>
          <w:p w14:paraId="0C10642F" w14:textId="77777777" w:rsidR="00F610D3" w:rsidRPr="00F610D3" w:rsidRDefault="00F610D3" w:rsidP="00D529FE">
            <w:pPr>
              <w:widowControl w:val="0"/>
              <w:shd w:val="clear" w:color="auto" w:fill="FFFFFF"/>
              <w:overflowPunct w:val="0"/>
              <w:autoSpaceDE w:val="0"/>
              <w:autoSpaceDN w:val="0"/>
              <w:adjustRightInd w:val="0"/>
              <w:spacing w:after="0"/>
              <w:textAlignment w:val="baseline"/>
              <w:rPr>
                <w:rFonts w:eastAsia="Times New Roman" w:cs="Times New Roman"/>
                <w:sz w:val="24"/>
                <w:szCs w:val="24"/>
                <w:lang w:eastAsia="ru-RU"/>
              </w:rPr>
            </w:pPr>
            <w:r w:rsidRPr="00F610D3">
              <w:rPr>
                <w:rFonts w:eastAsia="Times New Roman" w:cs="Times New Roman"/>
                <w:sz w:val="24"/>
                <w:szCs w:val="24"/>
              </w:rPr>
              <w:t>Индекс физического объема инвестиций в основной капитал сельского хозяйства</w:t>
            </w:r>
          </w:p>
        </w:tc>
        <w:tc>
          <w:tcPr>
            <w:tcW w:w="992" w:type="dxa"/>
          </w:tcPr>
          <w:p w14:paraId="6BE01937"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lang w:eastAsia="ru-RU"/>
              </w:rPr>
              <w:t>%</w:t>
            </w:r>
          </w:p>
        </w:tc>
        <w:tc>
          <w:tcPr>
            <w:tcW w:w="1417" w:type="dxa"/>
          </w:tcPr>
          <w:p w14:paraId="0F345163" w14:textId="6EFD52B4" w:rsidR="00F610D3" w:rsidRPr="00F610D3" w:rsidRDefault="008118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98,4</w:t>
            </w:r>
          </w:p>
        </w:tc>
        <w:tc>
          <w:tcPr>
            <w:tcW w:w="1418" w:type="dxa"/>
          </w:tcPr>
          <w:p w14:paraId="652306EC" w14:textId="73FD09DC" w:rsidR="00F610D3" w:rsidRPr="00F610D3" w:rsidRDefault="008118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105,6</w:t>
            </w:r>
          </w:p>
        </w:tc>
        <w:tc>
          <w:tcPr>
            <w:tcW w:w="1559" w:type="dxa"/>
          </w:tcPr>
          <w:p w14:paraId="0BCD8246" w14:textId="15DC34CE"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1,</w:t>
            </w:r>
            <w:r w:rsidR="008118D3">
              <w:rPr>
                <w:rFonts w:eastAsia="Times New Roman" w:cs="Times New Roman"/>
                <w:sz w:val="24"/>
                <w:szCs w:val="24"/>
              </w:rPr>
              <w:t>07</w:t>
            </w:r>
          </w:p>
        </w:tc>
      </w:tr>
      <w:tr w:rsidR="00F610D3" w:rsidRPr="00F610D3" w14:paraId="38027A71" w14:textId="77777777" w:rsidTr="005D7DCC">
        <w:trPr>
          <w:trHeight w:val="18"/>
        </w:trPr>
        <w:tc>
          <w:tcPr>
            <w:tcW w:w="614" w:type="dxa"/>
          </w:tcPr>
          <w:p w14:paraId="611C406A" w14:textId="77777777" w:rsidR="00F610D3" w:rsidRPr="00F610D3" w:rsidRDefault="00F610D3" w:rsidP="00D529FE">
            <w:pPr>
              <w:widowControl w:val="0"/>
              <w:overflowPunct w:val="0"/>
              <w:autoSpaceDE w:val="0"/>
              <w:autoSpaceDN w:val="0"/>
              <w:adjustRightInd w:val="0"/>
              <w:spacing w:after="0"/>
              <w:jc w:val="both"/>
              <w:textAlignment w:val="baseline"/>
              <w:rPr>
                <w:rFonts w:eastAsia="Times New Roman" w:cs="Times New Roman"/>
                <w:sz w:val="24"/>
                <w:szCs w:val="24"/>
              </w:rPr>
            </w:pPr>
            <w:r w:rsidRPr="00F610D3">
              <w:rPr>
                <w:rFonts w:eastAsia="Times New Roman" w:cs="Times New Roman"/>
                <w:sz w:val="24"/>
                <w:szCs w:val="24"/>
              </w:rPr>
              <w:t>3</w:t>
            </w:r>
          </w:p>
        </w:tc>
        <w:tc>
          <w:tcPr>
            <w:tcW w:w="4348" w:type="dxa"/>
          </w:tcPr>
          <w:p w14:paraId="13E00D22" w14:textId="77777777" w:rsidR="00F610D3" w:rsidRPr="00F610D3" w:rsidRDefault="00F610D3" w:rsidP="00D529FE">
            <w:pPr>
              <w:widowControl w:val="0"/>
              <w:overflowPunct w:val="0"/>
              <w:autoSpaceDE w:val="0"/>
              <w:autoSpaceDN w:val="0"/>
              <w:adjustRightInd w:val="0"/>
              <w:spacing w:after="0"/>
              <w:textAlignment w:val="baseline"/>
              <w:rPr>
                <w:rFonts w:eastAsia="Times New Roman" w:cs="Times New Roman"/>
                <w:sz w:val="24"/>
                <w:szCs w:val="24"/>
              </w:rPr>
            </w:pPr>
            <w:r w:rsidRPr="00F610D3">
              <w:rPr>
                <w:rFonts w:eastAsia="Times New Roman" w:cs="Times New Roman"/>
                <w:sz w:val="24"/>
                <w:szCs w:val="24"/>
              </w:rPr>
              <w:t>Объем инвестиций в основной капитал сельского хозяйства</w:t>
            </w:r>
          </w:p>
        </w:tc>
        <w:tc>
          <w:tcPr>
            <w:tcW w:w="992" w:type="dxa"/>
          </w:tcPr>
          <w:p w14:paraId="08B7B4E8" w14:textId="77777777" w:rsidR="005D7DCC"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млн.</w:t>
            </w:r>
          </w:p>
          <w:p w14:paraId="1564970A" w14:textId="6EDBFE4D"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руб.</w:t>
            </w:r>
          </w:p>
        </w:tc>
        <w:tc>
          <w:tcPr>
            <w:tcW w:w="1417" w:type="dxa"/>
          </w:tcPr>
          <w:p w14:paraId="4F030B43" w14:textId="6C0EE9AA" w:rsidR="00F610D3" w:rsidRPr="00F610D3" w:rsidRDefault="008118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40,1</w:t>
            </w:r>
          </w:p>
        </w:tc>
        <w:tc>
          <w:tcPr>
            <w:tcW w:w="1418" w:type="dxa"/>
          </w:tcPr>
          <w:p w14:paraId="42D3DEC2" w14:textId="2A9BDF3F" w:rsidR="00F610D3" w:rsidRPr="00F610D3" w:rsidRDefault="008118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42,3</w:t>
            </w:r>
          </w:p>
        </w:tc>
        <w:tc>
          <w:tcPr>
            <w:tcW w:w="1559" w:type="dxa"/>
          </w:tcPr>
          <w:p w14:paraId="55159503" w14:textId="55073D2C"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1,</w:t>
            </w:r>
            <w:r w:rsidR="00B736B0">
              <w:rPr>
                <w:rFonts w:eastAsia="Times New Roman" w:cs="Times New Roman"/>
                <w:sz w:val="24"/>
                <w:szCs w:val="24"/>
              </w:rPr>
              <w:t>05</w:t>
            </w:r>
          </w:p>
        </w:tc>
      </w:tr>
      <w:tr w:rsidR="00F610D3" w:rsidRPr="00F610D3" w14:paraId="3E497217" w14:textId="77777777" w:rsidTr="005D7DCC">
        <w:trPr>
          <w:trHeight w:val="55"/>
        </w:trPr>
        <w:tc>
          <w:tcPr>
            <w:tcW w:w="614" w:type="dxa"/>
          </w:tcPr>
          <w:p w14:paraId="52201F89" w14:textId="77777777" w:rsidR="00F610D3" w:rsidRPr="00F610D3" w:rsidRDefault="00F610D3" w:rsidP="00D529FE">
            <w:pPr>
              <w:widowControl w:val="0"/>
              <w:overflowPunct w:val="0"/>
              <w:autoSpaceDE w:val="0"/>
              <w:autoSpaceDN w:val="0"/>
              <w:adjustRightInd w:val="0"/>
              <w:spacing w:after="0"/>
              <w:jc w:val="both"/>
              <w:textAlignment w:val="baseline"/>
              <w:rPr>
                <w:rFonts w:eastAsia="Times New Roman" w:cs="Times New Roman"/>
                <w:sz w:val="24"/>
                <w:szCs w:val="24"/>
              </w:rPr>
            </w:pPr>
            <w:r w:rsidRPr="00F610D3">
              <w:rPr>
                <w:rFonts w:eastAsia="Times New Roman" w:cs="Times New Roman"/>
                <w:sz w:val="24"/>
                <w:szCs w:val="24"/>
              </w:rPr>
              <w:t>4</w:t>
            </w:r>
          </w:p>
        </w:tc>
        <w:tc>
          <w:tcPr>
            <w:tcW w:w="4348" w:type="dxa"/>
          </w:tcPr>
          <w:p w14:paraId="3566A67C" w14:textId="3FAF7119" w:rsidR="00F610D3" w:rsidRPr="00F610D3" w:rsidRDefault="00F610D3" w:rsidP="00D529FE">
            <w:pPr>
              <w:overflowPunct w:val="0"/>
              <w:autoSpaceDE w:val="0"/>
              <w:autoSpaceDN w:val="0"/>
              <w:adjustRightInd w:val="0"/>
              <w:spacing w:after="0"/>
              <w:jc w:val="both"/>
              <w:textAlignment w:val="baseline"/>
              <w:rPr>
                <w:rFonts w:eastAsia="Times New Roman" w:cs="Times New Roman"/>
                <w:sz w:val="24"/>
                <w:szCs w:val="24"/>
              </w:rPr>
            </w:pPr>
            <w:r w:rsidRPr="00F610D3">
              <w:rPr>
                <w:rFonts w:eastAsia="Times New Roman" w:cs="Times New Roman"/>
                <w:sz w:val="24"/>
                <w:szCs w:val="24"/>
              </w:rPr>
              <w:t>Уровень рентабельности сельскохозяйственных организаций</w:t>
            </w:r>
          </w:p>
        </w:tc>
        <w:tc>
          <w:tcPr>
            <w:tcW w:w="992" w:type="dxa"/>
          </w:tcPr>
          <w:p w14:paraId="3E0DA31C"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w:t>
            </w:r>
          </w:p>
        </w:tc>
        <w:tc>
          <w:tcPr>
            <w:tcW w:w="1417" w:type="dxa"/>
          </w:tcPr>
          <w:p w14:paraId="2C374EA0" w14:textId="2CAE72DF" w:rsidR="00F610D3" w:rsidRPr="00F610D3" w:rsidRDefault="00B736B0"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11,4</w:t>
            </w:r>
          </w:p>
        </w:tc>
        <w:tc>
          <w:tcPr>
            <w:tcW w:w="1418" w:type="dxa"/>
          </w:tcPr>
          <w:p w14:paraId="60D027B7" w14:textId="441F4192" w:rsidR="00F610D3" w:rsidRPr="00F610D3" w:rsidRDefault="00B736B0"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14,8</w:t>
            </w:r>
          </w:p>
        </w:tc>
        <w:tc>
          <w:tcPr>
            <w:tcW w:w="1559" w:type="dxa"/>
          </w:tcPr>
          <w:p w14:paraId="2C907E49" w14:textId="2BD2913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1,</w:t>
            </w:r>
            <w:r w:rsidR="00B736B0">
              <w:rPr>
                <w:rFonts w:eastAsia="Times New Roman" w:cs="Times New Roman"/>
                <w:sz w:val="24"/>
                <w:szCs w:val="24"/>
              </w:rPr>
              <w:t>3</w:t>
            </w:r>
          </w:p>
        </w:tc>
      </w:tr>
      <w:tr w:rsidR="00F610D3" w:rsidRPr="00F610D3" w14:paraId="1ECE43C3" w14:textId="77777777" w:rsidTr="005D7DCC">
        <w:trPr>
          <w:trHeight w:val="18"/>
        </w:trPr>
        <w:tc>
          <w:tcPr>
            <w:tcW w:w="614" w:type="dxa"/>
          </w:tcPr>
          <w:p w14:paraId="22AA9F58" w14:textId="77777777" w:rsidR="00F610D3" w:rsidRPr="00F610D3" w:rsidRDefault="00F610D3" w:rsidP="00D529FE">
            <w:pPr>
              <w:widowControl w:val="0"/>
              <w:overflowPunct w:val="0"/>
              <w:autoSpaceDE w:val="0"/>
              <w:autoSpaceDN w:val="0"/>
              <w:adjustRightInd w:val="0"/>
              <w:spacing w:after="0"/>
              <w:jc w:val="both"/>
              <w:textAlignment w:val="baseline"/>
              <w:rPr>
                <w:rFonts w:eastAsia="Times New Roman" w:cs="Times New Roman"/>
                <w:sz w:val="24"/>
                <w:szCs w:val="24"/>
              </w:rPr>
            </w:pPr>
            <w:r w:rsidRPr="00F610D3">
              <w:rPr>
                <w:rFonts w:eastAsia="Times New Roman" w:cs="Times New Roman"/>
                <w:sz w:val="24"/>
                <w:szCs w:val="24"/>
              </w:rPr>
              <w:t>5</w:t>
            </w:r>
          </w:p>
        </w:tc>
        <w:tc>
          <w:tcPr>
            <w:tcW w:w="4348" w:type="dxa"/>
          </w:tcPr>
          <w:p w14:paraId="06AFB549" w14:textId="77777777" w:rsidR="00F610D3" w:rsidRPr="00F610D3" w:rsidRDefault="00F610D3" w:rsidP="00D529FE">
            <w:pPr>
              <w:overflowPunct w:val="0"/>
              <w:autoSpaceDE w:val="0"/>
              <w:autoSpaceDN w:val="0"/>
              <w:adjustRightInd w:val="0"/>
              <w:spacing w:after="0"/>
              <w:jc w:val="both"/>
              <w:textAlignment w:val="baseline"/>
              <w:rPr>
                <w:rFonts w:eastAsia="Times New Roman" w:cs="Times New Roman"/>
                <w:sz w:val="24"/>
                <w:szCs w:val="24"/>
              </w:rPr>
            </w:pPr>
            <w:r w:rsidRPr="00F610D3">
              <w:rPr>
                <w:rFonts w:eastAsia="Times New Roman" w:cs="Times New Roman"/>
                <w:sz w:val="24"/>
                <w:szCs w:val="24"/>
              </w:rPr>
              <w:t>Среднемесячная номинальная заработная плата в сельском хозяйстве</w:t>
            </w:r>
          </w:p>
        </w:tc>
        <w:tc>
          <w:tcPr>
            <w:tcW w:w="992" w:type="dxa"/>
          </w:tcPr>
          <w:p w14:paraId="1DCA5B7B" w14:textId="43D2101C"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Руб</w:t>
            </w:r>
            <w:r w:rsidR="00082968">
              <w:rPr>
                <w:rFonts w:eastAsia="Times New Roman" w:cs="Times New Roman"/>
                <w:sz w:val="24"/>
                <w:szCs w:val="24"/>
              </w:rPr>
              <w:t>.</w:t>
            </w:r>
          </w:p>
        </w:tc>
        <w:tc>
          <w:tcPr>
            <w:tcW w:w="1417" w:type="dxa"/>
          </w:tcPr>
          <w:p w14:paraId="77244CBB" w14:textId="0BAE01F0" w:rsidR="00F610D3" w:rsidRPr="00F610D3" w:rsidRDefault="00B736B0"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29029</w:t>
            </w:r>
          </w:p>
        </w:tc>
        <w:tc>
          <w:tcPr>
            <w:tcW w:w="1418" w:type="dxa"/>
          </w:tcPr>
          <w:p w14:paraId="46A093F9" w14:textId="6E11334F" w:rsidR="00F610D3" w:rsidRPr="00F610D3" w:rsidRDefault="00B736B0"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31642</w:t>
            </w:r>
          </w:p>
        </w:tc>
        <w:tc>
          <w:tcPr>
            <w:tcW w:w="1559" w:type="dxa"/>
          </w:tcPr>
          <w:p w14:paraId="1959A2FB" w14:textId="7DDCD9C2"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1,</w:t>
            </w:r>
            <w:r w:rsidR="00B736B0">
              <w:rPr>
                <w:rFonts w:eastAsia="Times New Roman" w:cs="Times New Roman"/>
                <w:sz w:val="24"/>
                <w:szCs w:val="24"/>
              </w:rPr>
              <w:t>09</w:t>
            </w:r>
          </w:p>
        </w:tc>
      </w:tr>
      <w:tr w:rsidR="00F610D3" w:rsidRPr="00F610D3" w14:paraId="1F071D83" w14:textId="77777777" w:rsidTr="005D7DCC">
        <w:trPr>
          <w:trHeight w:val="18"/>
        </w:trPr>
        <w:tc>
          <w:tcPr>
            <w:tcW w:w="614" w:type="dxa"/>
          </w:tcPr>
          <w:p w14:paraId="6A0A5BBD" w14:textId="77777777" w:rsidR="00F610D3" w:rsidRPr="00F610D3" w:rsidRDefault="00F610D3" w:rsidP="00D529FE">
            <w:pPr>
              <w:widowControl w:val="0"/>
              <w:overflowPunct w:val="0"/>
              <w:autoSpaceDE w:val="0"/>
              <w:autoSpaceDN w:val="0"/>
              <w:adjustRightInd w:val="0"/>
              <w:spacing w:after="0"/>
              <w:jc w:val="both"/>
              <w:textAlignment w:val="baseline"/>
              <w:rPr>
                <w:rFonts w:eastAsia="Times New Roman" w:cs="Times New Roman"/>
                <w:sz w:val="24"/>
                <w:szCs w:val="24"/>
              </w:rPr>
            </w:pPr>
            <w:r w:rsidRPr="00F610D3">
              <w:rPr>
                <w:rFonts w:eastAsia="Times New Roman" w:cs="Times New Roman"/>
                <w:sz w:val="24"/>
                <w:szCs w:val="24"/>
              </w:rPr>
              <w:t>6</w:t>
            </w:r>
          </w:p>
        </w:tc>
        <w:tc>
          <w:tcPr>
            <w:tcW w:w="4348" w:type="dxa"/>
          </w:tcPr>
          <w:p w14:paraId="2A6E61F0" w14:textId="250ECCC3" w:rsidR="00F610D3" w:rsidRPr="00F610D3" w:rsidRDefault="00F610D3" w:rsidP="00D529FE">
            <w:pPr>
              <w:overflowPunct w:val="0"/>
              <w:autoSpaceDE w:val="0"/>
              <w:autoSpaceDN w:val="0"/>
              <w:adjustRightInd w:val="0"/>
              <w:spacing w:after="0"/>
              <w:jc w:val="both"/>
              <w:textAlignment w:val="baseline"/>
              <w:rPr>
                <w:rFonts w:eastAsia="Times New Roman" w:cs="Times New Roman"/>
                <w:sz w:val="24"/>
                <w:szCs w:val="24"/>
              </w:rPr>
            </w:pPr>
            <w:r w:rsidRPr="00F610D3">
              <w:rPr>
                <w:rFonts w:eastAsia="Times New Roman" w:cs="Times New Roman"/>
                <w:sz w:val="24"/>
                <w:szCs w:val="24"/>
              </w:rPr>
              <w:t>Удельный вес прибыльных сельскохозяйственных организаций</w:t>
            </w:r>
          </w:p>
        </w:tc>
        <w:tc>
          <w:tcPr>
            <w:tcW w:w="992" w:type="dxa"/>
          </w:tcPr>
          <w:p w14:paraId="67B00CD3"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w:t>
            </w:r>
          </w:p>
        </w:tc>
        <w:tc>
          <w:tcPr>
            <w:tcW w:w="1417" w:type="dxa"/>
          </w:tcPr>
          <w:p w14:paraId="67E8F648"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75</w:t>
            </w:r>
          </w:p>
        </w:tc>
        <w:tc>
          <w:tcPr>
            <w:tcW w:w="1418" w:type="dxa"/>
          </w:tcPr>
          <w:p w14:paraId="6F3D1D1E" w14:textId="75B70B99" w:rsidR="00F610D3" w:rsidRPr="00F610D3" w:rsidRDefault="00B736B0"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60</w:t>
            </w:r>
          </w:p>
        </w:tc>
        <w:tc>
          <w:tcPr>
            <w:tcW w:w="1559" w:type="dxa"/>
          </w:tcPr>
          <w:p w14:paraId="1692F67F" w14:textId="6D38267C" w:rsidR="00F610D3" w:rsidRPr="00F610D3" w:rsidRDefault="00B736B0"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0,8</w:t>
            </w:r>
          </w:p>
        </w:tc>
      </w:tr>
      <w:tr w:rsidR="00F610D3" w:rsidRPr="00F610D3" w14:paraId="4FBCB1A8" w14:textId="77777777" w:rsidTr="005D7DCC">
        <w:trPr>
          <w:trHeight w:val="18"/>
        </w:trPr>
        <w:tc>
          <w:tcPr>
            <w:tcW w:w="614" w:type="dxa"/>
          </w:tcPr>
          <w:p w14:paraId="6F03E6FB" w14:textId="77777777" w:rsidR="00F610D3" w:rsidRPr="00F610D3" w:rsidRDefault="00F610D3" w:rsidP="00D529FE">
            <w:pPr>
              <w:widowControl w:val="0"/>
              <w:overflowPunct w:val="0"/>
              <w:autoSpaceDE w:val="0"/>
              <w:autoSpaceDN w:val="0"/>
              <w:adjustRightInd w:val="0"/>
              <w:spacing w:after="0"/>
              <w:jc w:val="both"/>
              <w:textAlignment w:val="baseline"/>
              <w:rPr>
                <w:rFonts w:eastAsia="Times New Roman" w:cs="Times New Roman"/>
                <w:sz w:val="24"/>
                <w:szCs w:val="24"/>
              </w:rPr>
            </w:pPr>
            <w:r w:rsidRPr="00F610D3">
              <w:rPr>
                <w:rFonts w:eastAsia="Times New Roman" w:cs="Times New Roman"/>
                <w:sz w:val="24"/>
                <w:szCs w:val="24"/>
              </w:rPr>
              <w:t>7</w:t>
            </w:r>
          </w:p>
        </w:tc>
        <w:tc>
          <w:tcPr>
            <w:tcW w:w="4348" w:type="dxa"/>
          </w:tcPr>
          <w:p w14:paraId="03C11476" w14:textId="77777777" w:rsidR="00F610D3" w:rsidRPr="00F610D3" w:rsidRDefault="00F610D3" w:rsidP="00D529FE">
            <w:pPr>
              <w:overflowPunct w:val="0"/>
              <w:autoSpaceDE w:val="0"/>
              <w:autoSpaceDN w:val="0"/>
              <w:adjustRightInd w:val="0"/>
              <w:spacing w:after="0"/>
              <w:jc w:val="both"/>
              <w:textAlignment w:val="baseline"/>
              <w:rPr>
                <w:rFonts w:eastAsia="Times New Roman" w:cs="Times New Roman"/>
                <w:sz w:val="24"/>
                <w:szCs w:val="24"/>
              </w:rPr>
            </w:pPr>
            <w:r w:rsidRPr="00F610D3">
              <w:rPr>
                <w:rFonts w:eastAsia="Times New Roman" w:cs="Times New Roman"/>
                <w:sz w:val="24"/>
                <w:szCs w:val="24"/>
              </w:rPr>
              <w:t>Стоимость валовой продукции сельского хозяйства в действующих ценах в хозяйствах всех категорий</w:t>
            </w:r>
          </w:p>
        </w:tc>
        <w:tc>
          <w:tcPr>
            <w:tcW w:w="992" w:type="dxa"/>
          </w:tcPr>
          <w:p w14:paraId="213AAE4A"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Тыс. руб.</w:t>
            </w:r>
          </w:p>
        </w:tc>
        <w:tc>
          <w:tcPr>
            <w:tcW w:w="1417" w:type="dxa"/>
          </w:tcPr>
          <w:p w14:paraId="633D01EE" w14:textId="62FB917D" w:rsidR="00F610D3" w:rsidRPr="00F610D3" w:rsidRDefault="00B736B0"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366031,9</w:t>
            </w:r>
          </w:p>
        </w:tc>
        <w:tc>
          <w:tcPr>
            <w:tcW w:w="1418" w:type="dxa"/>
          </w:tcPr>
          <w:p w14:paraId="367FF861" w14:textId="7FA02834" w:rsidR="00F610D3" w:rsidRPr="00F610D3" w:rsidRDefault="00B736B0"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407605,5</w:t>
            </w:r>
          </w:p>
        </w:tc>
        <w:tc>
          <w:tcPr>
            <w:tcW w:w="1559" w:type="dxa"/>
          </w:tcPr>
          <w:p w14:paraId="666870CF" w14:textId="52DB38F5"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1,</w:t>
            </w:r>
            <w:r w:rsidR="00B736B0">
              <w:rPr>
                <w:rFonts w:eastAsia="Times New Roman" w:cs="Times New Roman"/>
                <w:sz w:val="24"/>
                <w:szCs w:val="24"/>
              </w:rPr>
              <w:t>11</w:t>
            </w:r>
          </w:p>
        </w:tc>
      </w:tr>
      <w:tr w:rsidR="00F610D3" w:rsidRPr="00F610D3" w14:paraId="0592947A" w14:textId="77777777" w:rsidTr="005D7DCC">
        <w:trPr>
          <w:trHeight w:val="18"/>
        </w:trPr>
        <w:tc>
          <w:tcPr>
            <w:tcW w:w="8789" w:type="dxa"/>
            <w:gridSpan w:val="5"/>
          </w:tcPr>
          <w:p w14:paraId="75820E7C" w14:textId="77777777" w:rsidR="00F610D3" w:rsidRDefault="00F610D3" w:rsidP="00D529FE">
            <w:pPr>
              <w:widowControl w:val="0"/>
              <w:overflowPunct w:val="0"/>
              <w:autoSpaceDE w:val="0"/>
              <w:autoSpaceDN w:val="0"/>
              <w:adjustRightInd w:val="0"/>
              <w:spacing w:after="0"/>
              <w:textAlignment w:val="baseline"/>
              <w:rPr>
                <w:rFonts w:eastAsia="Times New Roman" w:cs="Times New Roman"/>
                <w:b/>
                <w:i/>
                <w:sz w:val="24"/>
                <w:szCs w:val="24"/>
              </w:rPr>
            </w:pPr>
            <w:r w:rsidRPr="00F610D3">
              <w:rPr>
                <w:rFonts w:eastAsia="Times New Roman" w:cs="Times New Roman"/>
                <w:b/>
                <w:i/>
                <w:sz w:val="24"/>
                <w:szCs w:val="24"/>
              </w:rPr>
              <w:t>ИТОГО степень достижения  целей подпрограммы</w:t>
            </w:r>
          </w:p>
          <w:p w14:paraId="14F8488F" w14:textId="3D554303" w:rsidR="00017E57" w:rsidRPr="00F610D3" w:rsidRDefault="00017E57" w:rsidP="00D529FE">
            <w:pPr>
              <w:widowControl w:val="0"/>
              <w:overflowPunct w:val="0"/>
              <w:autoSpaceDE w:val="0"/>
              <w:autoSpaceDN w:val="0"/>
              <w:adjustRightInd w:val="0"/>
              <w:spacing w:after="0"/>
              <w:textAlignment w:val="baseline"/>
              <w:rPr>
                <w:rFonts w:eastAsia="Times New Roman" w:cs="Times New Roman"/>
                <w:bCs/>
                <w:iCs/>
                <w:sz w:val="24"/>
                <w:szCs w:val="24"/>
              </w:rPr>
            </w:pPr>
            <w:r w:rsidRPr="00094FD5">
              <w:rPr>
                <w:rFonts w:eastAsia="Times New Roman" w:cs="Times New Roman"/>
                <w:bCs/>
                <w:iCs/>
                <w:sz w:val="24"/>
                <w:szCs w:val="24"/>
              </w:rPr>
              <w:t>(0,9 + 1,</w:t>
            </w:r>
            <w:r w:rsidR="00B736B0">
              <w:rPr>
                <w:rFonts w:eastAsia="Times New Roman" w:cs="Times New Roman"/>
                <w:bCs/>
                <w:iCs/>
                <w:sz w:val="24"/>
                <w:szCs w:val="24"/>
              </w:rPr>
              <w:t>07</w:t>
            </w:r>
            <w:r w:rsidRPr="00094FD5">
              <w:rPr>
                <w:rFonts w:eastAsia="Times New Roman" w:cs="Times New Roman"/>
                <w:bCs/>
                <w:iCs/>
                <w:sz w:val="24"/>
                <w:szCs w:val="24"/>
              </w:rPr>
              <w:t xml:space="preserve"> + 1,</w:t>
            </w:r>
            <w:r w:rsidR="00B736B0">
              <w:rPr>
                <w:rFonts w:eastAsia="Times New Roman" w:cs="Times New Roman"/>
                <w:bCs/>
                <w:iCs/>
                <w:sz w:val="24"/>
                <w:szCs w:val="24"/>
              </w:rPr>
              <w:t>05</w:t>
            </w:r>
            <w:r w:rsidRPr="00094FD5">
              <w:rPr>
                <w:rFonts w:eastAsia="Times New Roman" w:cs="Times New Roman"/>
                <w:bCs/>
                <w:iCs/>
                <w:sz w:val="24"/>
                <w:szCs w:val="24"/>
              </w:rPr>
              <w:t xml:space="preserve"> + </w:t>
            </w:r>
            <w:r w:rsidR="00094FD5">
              <w:rPr>
                <w:rFonts w:eastAsia="Times New Roman" w:cs="Times New Roman"/>
                <w:bCs/>
                <w:iCs/>
                <w:sz w:val="24"/>
                <w:szCs w:val="24"/>
              </w:rPr>
              <w:t>1,</w:t>
            </w:r>
            <w:r w:rsidR="00B736B0">
              <w:rPr>
                <w:rFonts w:eastAsia="Times New Roman" w:cs="Times New Roman"/>
                <w:bCs/>
                <w:iCs/>
                <w:sz w:val="24"/>
                <w:szCs w:val="24"/>
              </w:rPr>
              <w:t>3</w:t>
            </w:r>
            <w:r w:rsidR="00094FD5">
              <w:rPr>
                <w:rFonts w:eastAsia="Times New Roman" w:cs="Times New Roman"/>
                <w:bCs/>
                <w:iCs/>
                <w:sz w:val="24"/>
                <w:szCs w:val="24"/>
              </w:rPr>
              <w:t xml:space="preserve"> + 1,</w:t>
            </w:r>
            <w:r w:rsidR="00B736B0">
              <w:rPr>
                <w:rFonts w:eastAsia="Times New Roman" w:cs="Times New Roman"/>
                <w:bCs/>
                <w:iCs/>
                <w:sz w:val="24"/>
                <w:szCs w:val="24"/>
              </w:rPr>
              <w:t>09</w:t>
            </w:r>
            <w:r w:rsidR="00094FD5">
              <w:rPr>
                <w:rFonts w:eastAsia="Times New Roman" w:cs="Times New Roman"/>
                <w:bCs/>
                <w:iCs/>
                <w:sz w:val="24"/>
                <w:szCs w:val="24"/>
              </w:rPr>
              <w:t xml:space="preserve"> + </w:t>
            </w:r>
            <w:r w:rsidR="00B736B0">
              <w:rPr>
                <w:rFonts w:eastAsia="Times New Roman" w:cs="Times New Roman"/>
                <w:bCs/>
                <w:iCs/>
                <w:sz w:val="24"/>
                <w:szCs w:val="24"/>
              </w:rPr>
              <w:t>0,8</w:t>
            </w:r>
            <w:r w:rsidR="00094FD5">
              <w:rPr>
                <w:rFonts w:eastAsia="Times New Roman" w:cs="Times New Roman"/>
                <w:bCs/>
                <w:iCs/>
                <w:sz w:val="24"/>
                <w:szCs w:val="24"/>
              </w:rPr>
              <w:t xml:space="preserve"> + 1,</w:t>
            </w:r>
            <w:r w:rsidR="00B736B0">
              <w:rPr>
                <w:rFonts w:eastAsia="Times New Roman" w:cs="Times New Roman"/>
                <w:bCs/>
                <w:iCs/>
                <w:sz w:val="24"/>
                <w:szCs w:val="24"/>
              </w:rPr>
              <w:t>11</w:t>
            </w:r>
            <w:r w:rsidR="00094FD5">
              <w:rPr>
                <w:rFonts w:eastAsia="Times New Roman" w:cs="Times New Roman"/>
                <w:bCs/>
                <w:iCs/>
                <w:sz w:val="24"/>
                <w:szCs w:val="24"/>
              </w:rPr>
              <w:t>) / 7</w:t>
            </w:r>
          </w:p>
        </w:tc>
        <w:tc>
          <w:tcPr>
            <w:tcW w:w="1559" w:type="dxa"/>
          </w:tcPr>
          <w:p w14:paraId="7C1988D7" w14:textId="77777777" w:rsidR="00112E3E" w:rsidRDefault="00112E3E" w:rsidP="00D529FE">
            <w:pPr>
              <w:widowControl w:val="0"/>
              <w:overflowPunct w:val="0"/>
              <w:autoSpaceDE w:val="0"/>
              <w:autoSpaceDN w:val="0"/>
              <w:adjustRightInd w:val="0"/>
              <w:spacing w:after="0"/>
              <w:jc w:val="center"/>
              <w:textAlignment w:val="baseline"/>
              <w:rPr>
                <w:rFonts w:eastAsia="Times New Roman" w:cs="Times New Roman"/>
                <w:b/>
                <w:bCs/>
                <w:sz w:val="24"/>
                <w:szCs w:val="24"/>
              </w:rPr>
            </w:pPr>
          </w:p>
          <w:p w14:paraId="14045737" w14:textId="3A9EE08E"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b/>
                <w:bCs/>
                <w:sz w:val="24"/>
                <w:szCs w:val="24"/>
              </w:rPr>
            </w:pPr>
            <w:r w:rsidRPr="00F610D3">
              <w:rPr>
                <w:rFonts w:eastAsia="Times New Roman" w:cs="Times New Roman"/>
                <w:b/>
                <w:bCs/>
                <w:sz w:val="24"/>
                <w:szCs w:val="24"/>
              </w:rPr>
              <w:t>1,</w:t>
            </w:r>
            <w:r w:rsidR="00094FD5" w:rsidRPr="00112E3E">
              <w:rPr>
                <w:rFonts w:eastAsia="Times New Roman" w:cs="Times New Roman"/>
                <w:b/>
                <w:bCs/>
                <w:sz w:val="24"/>
                <w:szCs w:val="24"/>
              </w:rPr>
              <w:t>0</w:t>
            </w:r>
          </w:p>
        </w:tc>
      </w:tr>
      <w:tr w:rsidR="00F610D3" w:rsidRPr="00F610D3" w14:paraId="1350780B" w14:textId="77777777" w:rsidTr="005D7DCC">
        <w:trPr>
          <w:trHeight w:val="18"/>
        </w:trPr>
        <w:tc>
          <w:tcPr>
            <w:tcW w:w="10348" w:type="dxa"/>
            <w:gridSpan w:val="6"/>
          </w:tcPr>
          <w:p w14:paraId="6356C856" w14:textId="14A761E5" w:rsidR="00F610D3" w:rsidRPr="00F610D3" w:rsidRDefault="00065998" w:rsidP="00D529FE">
            <w:pPr>
              <w:widowControl w:val="0"/>
              <w:overflowPunct w:val="0"/>
              <w:autoSpaceDE w:val="0"/>
              <w:autoSpaceDN w:val="0"/>
              <w:adjustRightInd w:val="0"/>
              <w:spacing w:after="0"/>
              <w:textAlignment w:val="baseline"/>
              <w:rPr>
                <w:rFonts w:eastAsia="Times New Roman" w:cs="Times New Roman"/>
                <w:sz w:val="24"/>
                <w:szCs w:val="24"/>
              </w:rPr>
            </w:pPr>
            <w:r>
              <w:rPr>
                <w:rFonts w:eastAsia="Times New Roman" w:cs="Times New Roman"/>
                <w:b/>
                <w:sz w:val="24"/>
                <w:szCs w:val="24"/>
              </w:rPr>
              <w:t xml:space="preserve">Подпрограмма 2 </w:t>
            </w:r>
            <w:r w:rsidR="00F610D3" w:rsidRPr="00F610D3">
              <w:rPr>
                <w:rFonts w:eastAsia="Times New Roman" w:cs="Times New Roman"/>
                <w:b/>
                <w:sz w:val="24"/>
                <w:szCs w:val="24"/>
              </w:rPr>
              <w:t>«Комплексное развитие сельских территорий городского округа город Чкаловск Нижегородской области»</w:t>
            </w:r>
          </w:p>
        </w:tc>
      </w:tr>
      <w:tr w:rsidR="00F610D3" w:rsidRPr="00F610D3" w14:paraId="54BAB88B" w14:textId="77777777" w:rsidTr="005D7DCC">
        <w:trPr>
          <w:trHeight w:val="18"/>
        </w:trPr>
        <w:tc>
          <w:tcPr>
            <w:tcW w:w="614" w:type="dxa"/>
          </w:tcPr>
          <w:p w14:paraId="1119E796"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1</w:t>
            </w:r>
          </w:p>
        </w:tc>
        <w:tc>
          <w:tcPr>
            <w:tcW w:w="4348" w:type="dxa"/>
          </w:tcPr>
          <w:p w14:paraId="29D611B4" w14:textId="77777777" w:rsidR="00F610D3" w:rsidRPr="00F610D3" w:rsidRDefault="00F610D3" w:rsidP="00D529FE">
            <w:pPr>
              <w:widowControl w:val="0"/>
              <w:overflowPunct w:val="0"/>
              <w:autoSpaceDE w:val="0"/>
              <w:autoSpaceDN w:val="0"/>
              <w:adjustRightInd w:val="0"/>
              <w:spacing w:after="0"/>
              <w:jc w:val="both"/>
              <w:textAlignment w:val="baseline"/>
              <w:rPr>
                <w:rFonts w:eastAsia="Times New Roman" w:cs="Times New Roman"/>
                <w:sz w:val="24"/>
                <w:szCs w:val="24"/>
              </w:rPr>
            </w:pPr>
            <w:r w:rsidRPr="00F610D3">
              <w:rPr>
                <w:rFonts w:eastAsia="Times New Roman" w:cs="Times New Roman"/>
                <w:sz w:val="24"/>
                <w:szCs w:val="24"/>
              </w:rPr>
              <w:t>Объём ввода (приобретения) жилья в сельской местности в рамках федеральной целевой программы «Строительство жилья, предоставляемого гражданам Российской Федерации, проживающим на сельских территориях, по договору найма жилого помещения», всего</w:t>
            </w:r>
          </w:p>
        </w:tc>
        <w:tc>
          <w:tcPr>
            <w:tcW w:w="992" w:type="dxa"/>
          </w:tcPr>
          <w:p w14:paraId="4EE3024C"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Кв.м.</w:t>
            </w:r>
          </w:p>
        </w:tc>
        <w:tc>
          <w:tcPr>
            <w:tcW w:w="1417" w:type="dxa"/>
          </w:tcPr>
          <w:p w14:paraId="1471E050" w14:textId="2FDF9221"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0</w:t>
            </w:r>
          </w:p>
        </w:tc>
        <w:tc>
          <w:tcPr>
            <w:tcW w:w="1418" w:type="dxa"/>
          </w:tcPr>
          <w:p w14:paraId="6FB72032"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0</w:t>
            </w:r>
          </w:p>
        </w:tc>
        <w:tc>
          <w:tcPr>
            <w:tcW w:w="1559" w:type="dxa"/>
          </w:tcPr>
          <w:p w14:paraId="602F199C" w14:textId="4C9C8080" w:rsidR="00FB7BF6" w:rsidRDefault="00FB7BF6"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Условно</w:t>
            </w:r>
          </w:p>
          <w:p w14:paraId="7572268B" w14:textId="74579D01"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1,0</w:t>
            </w:r>
          </w:p>
          <w:p w14:paraId="4438DE73" w14:textId="53EC17D8"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p>
        </w:tc>
      </w:tr>
      <w:tr w:rsidR="00F610D3" w:rsidRPr="00F610D3" w14:paraId="04A78178" w14:textId="77777777" w:rsidTr="005D7DCC">
        <w:trPr>
          <w:trHeight w:val="18"/>
        </w:trPr>
        <w:tc>
          <w:tcPr>
            <w:tcW w:w="614" w:type="dxa"/>
          </w:tcPr>
          <w:p w14:paraId="1A469360"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p>
        </w:tc>
        <w:tc>
          <w:tcPr>
            <w:tcW w:w="4348" w:type="dxa"/>
          </w:tcPr>
          <w:p w14:paraId="20908C6A" w14:textId="4E3A4415" w:rsidR="00F610D3" w:rsidRPr="00F610D3" w:rsidRDefault="00893483"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в</w:t>
            </w:r>
            <w:r w:rsidR="00F610D3" w:rsidRPr="00F610D3">
              <w:rPr>
                <w:rFonts w:eastAsia="Times New Roman" w:cs="Times New Roman"/>
                <w:sz w:val="24"/>
                <w:szCs w:val="24"/>
              </w:rPr>
              <w:t xml:space="preserve"> том числе количество молодых семей и молодых специалистов</w:t>
            </w:r>
          </w:p>
        </w:tc>
        <w:tc>
          <w:tcPr>
            <w:tcW w:w="992" w:type="dxa"/>
          </w:tcPr>
          <w:p w14:paraId="11150CDB"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Кв.м.</w:t>
            </w:r>
          </w:p>
        </w:tc>
        <w:tc>
          <w:tcPr>
            <w:tcW w:w="1417" w:type="dxa"/>
          </w:tcPr>
          <w:p w14:paraId="64677D5F" w14:textId="2EF5CA11"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0</w:t>
            </w:r>
          </w:p>
        </w:tc>
        <w:tc>
          <w:tcPr>
            <w:tcW w:w="1418" w:type="dxa"/>
          </w:tcPr>
          <w:p w14:paraId="71418E8F"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0</w:t>
            </w:r>
          </w:p>
        </w:tc>
        <w:tc>
          <w:tcPr>
            <w:tcW w:w="1559" w:type="dxa"/>
          </w:tcPr>
          <w:p w14:paraId="517CC65C" w14:textId="3C8E5854" w:rsidR="00FB7BF6" w:rsidRDefault="00FB7BF6"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Условно</w:t>
            </w:r>
          </w:p>
          <w:p w14:paraId="5542F46B" w14:textId="692F2A75"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1,0</w:t>
            </w:r>
          </w:p>
        </w:tc>
      </w:tr>
      <w:tr w:rsidR="00F610D3" w:rsidRPr="00F610D3" w14:paraId="573D859C" w14:textId="77777777" w:rsidTr="005D7DCC">
        <w:trPr>
          <w:trHeight w:val="179"/>
        </w:trPr>
        <w:tc>
          <w:tcPr>
            <w:tcW w:w="614" w:type="dxa"/>
          </w:tcPr>
          <w:p w14:paraId="291E8ED8"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lastRenderedPageBreak/>
              <w:t>2</w:t>
            </w:r>
          </w:p>
        </w:tc>
        <w:tc>
          <w:tcPr>
            <w:tcW w:w="4348" w:type="dxa"/>
          </w:tcPr>
          <w:p w14:paraId="145ABB6E" w14:textId="77777777" w:rsidR="00F610D3" w:rsidRPr="00F610D3" w:rsidRDefault="00F610D3" w:rsidP="00D529FE">
            <w:pPr>
              <w:widowControl w:val="0"/>
              <w:overflowPunct w:val="0"/>
              <w:autoSpaceDE w:val="0"/>
              <w:autoSpaceDN w:val="0"/>
              <w:adjustRightInd w:val="0"/>
              <w:spacing w:after="0"/>
              <w:jc w:val="both"/>
              <w:textAlignment w:val="baseline"/>
              <w:rPr>
                <w:rFonts w:eastAsia="Times New Roman" w:cs="Times New Roman"/>
                <w:sz w:val="24"/>
                <w:szCs w:val="24"/>
              </w:rPr>
            </w:pPr>
            <w:r w:rsidRPr="00F610D3">
              <w:rPr>
                <w:rFonts w:eastAsia="Times New Roman" w:cs="Times New Roman"/>
                <w:sz w:val="24"/>
                <w:szCs w:val="24"/>
              </w:rPr>
              <w:t>Сохранение доли сельского населения в общей численности населения городского округа город Чкаловск Нижегородской области</w:t>
            </w:r>
          </w:p>
        </w:tc>
        <w:tc>
          <w:tcPr>
            <w:tcW w:w="992" w:type="dxa"/>
          </w:tcPr>
          <w:p w14:paraId="1B600450"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w:t>
            </w:r>
          </w:p>
        </w:tc>
        <w:tc>
          <w:tcPr>
            <w:tcW w:w="1417" w:type="dxa"/>
          </w:tcPr>
          <w:p w14:paraId="77D51EF5" w14:textId="77F6D8E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42%</w:t>
            </w:r>
          </w:p>
        </w:tc>
        <w:tc>
          <w:tcPr>
            <w:tcW w:w="1418" w:type="dxa"/>
          </w:tcPr>
          <w:p w14:paraId="46119F74" w14:textId="77777777"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42%</w:t>
            </w:r>
          </w:p>
        </w:tc>
        <w:tc>
          <w:tcPr>
            <w:tcW w:w="1559" w:type="dxa"/>
          </w:tcPr>
          <w:p w14:paraId="1A876515" w14:textId="19F86651"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1,0</w:t>
            </w:r>
          </w:p>
        </w:tc>
      </w:tr>
      <w:tr w:rsidR="00F610D3" w:rsidRPr="00F610D3" w14:paraId="70A43A09" w14:textId="77777777" w:rsidTr="005D7DCC">
        <w:trPr>
          <w:trHeight w:val="18"/>
        </w:trPr>
        <w:tc>
          <w:tcPr>
            <w:tcW w:w="8789" w:type="dxa"/>
            <w:gridSpan w:val="5"/>
          </w:tcPr>
          <w:p w14:paraId="70F697B4" w14:textId="77777777" w:rsidR="00F610D3" w:rsidRDefault="00F610D3" w:rsidP="00D529FE">
            <w:pPr>
              <w:widowControl w:val="0"/>
              <w:overflowPunct w:val="0"/>
              <w:autoSpaceDE w:val="0"/>
              <w:autoSpaceDN w:val="0"/>
              <w:adjustRightInd w:val="0"/>
              <w:spacing w:after="0"/>
              <w:textAlignment w:val="baseline"/>
              <w:rPr>
                <w:rFonts w:eastAsia="Times New Roman" w:cs="Times New Roman"/>
                <w:b/>
                <w:i/>
                <w:sz w:val="24"/>
                <w:szCs w:val="24"/>
              </w:rPr>
            </w:pPr>
            <w:r w:rsidRPr="00F610D3">
              <w:rPr>
                <w:rFonts w:eastAsia="Times New Roman" w:cs="Times New Roman"/>
                <w:b/>
                <w:i/>
                <w:sz w:val="24"/>
                <w:szCs w:val="24"/>
              </w:rPr>
              <w:t>ИТОГО степень достижения  целей подпрограммы</w:t>
            </w:r>
          </w:p>
          <w:p w14:paraId="6E3B873D" w14:textId="4F24790C" w:rsidR="00112E3E" w:rsidRPr="00F610D3" w:rsidRDefault="00112E3E" w:rsidP="00D529FE">
            <w:pPr>
              <w:widowControl w:val="0"/>
              <w:overflowPunct w:val="0"/>
              <w:autoSpaceDE w:val="0"/>
              <w:autoSpaceDN w:val="0"/>
              <w:adjustRightInd w:val="0"/>
              <w:spacing w:after="0"/>
              <w:textAlignment w:val="baseline"/>
              <w:rPr>
                <w:rFonts w:eastAsia="Times New Roman" w:cs="Times New Roman"/>
                <w:bCs/>
                <w:iCs/>
                <w:sz w:val="24"/>
                <w:szCs w:val="24"/>
              </w:rPr>
            </w:pPr>
            <w:r w:rsidRPr="00112E3E">
              <w:rPr>
                <w:rFonts w:eastAsia="Times New Roman" w:cs="Times New Roman"/>
                <w:bCs/>
                <w:iCs/>
                <w:sz w:val="24"/>
                <w:szCs w:val="24"/>
              </w:rPr>
              <w:t>(1,0 + 1,0 + 1,0) / 3</w:t>
            </w:r>
          </w:p>
        </w:tc>
        <w:tc>
          <w:tcPr>
            <w:tcW w:w="1559" w:type="dxa"/>
          </w:tcPr>
          <w:p w14:paraId="76168D45" w14:textId="77777777" w:rsidR="00112E3E" w:rsidRDefault="00112E3E" w:rsidP="00D529FE">
            <w:pPr>
              <w:widowControl w:val="0"/>
              <w:overflowPunct w:val="0"/>
              <w:autoSpaceDE w:val="0"/>
              <w:autoSpaceDN w:val="0"/>
              <w:adjustRightInd w:val="0"/>
              <w:spacing w:after="0"/>
              <w:jc w:val="center"/>
              <w:textAlignment w:val="baseline"/>
              <w:rPr>
                <w:rFonts w:eastAsia="Times New Roman" w:cs="Times New Roman"/>
                <w:sz w:val="24"/>
                <w:szCs w:val="24"/>
              </w:rPr>
            </w:pPr>
          </w:p>
          <w:p w14:paraId="7CC019A1" w14:textId="4544A90F"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b/>
                <w:bCs/>
                <w:sz w:val="24"/>
                <w:szCs w:val="24"/>
              </w:rPr>
            </w:pPr>
            <w:r w:rsidRPr="00F610D3">
              <w:rPr>
                <w:rFonts w:eastAsia="Times New Roman" w:cs="Times New Roman"/>
                <w:b/>
                <w:bCs/>
                <w:sz w:val="24"/>
                <w:szCs w:val="24"/>
              </w:rPr>
              <w:t>1,00</w:t>
            </w:r>
          </w:p>
        </w:tc>
      </w:tr>
      <w:tr w:rsidR="00F610D3" w:rsidRPr="00F610D3" w14:paraId="026C3F74" w14:textId="77777777" w:rsidTr="005D7DCC">
        <w:trPr>
          <w:trHeight w:val="18"/>
        </w:trPr>
        <w:tc>
          <w:tcPr>
            <w:tcW w:w="10348" w:type="dxa"/>
            <w:gridSpan w:val="6"/>
          </w:tcPr>
          <w:p w14:paraId="6753518B" w14:textId="7F0D5FE8" w:rsidR="00F610D3" w:rsidRPr="00F610D3" w:rsidRDefault="00065998" w:rsidP="00D529FE">
            <w:pPr>
              <w:widowControl w:val="0"/>
              <w:overflowPunct w:val="0"/>
              <w:autoSpaceDE w:val="0"/>
              <w:autoSpaceDN w:val="0"/>
              <w:adjustRightInd w:val="0"/>
              <w:spacing w:after="0"/>
              <w:textAlignment w:val="baseline"/>
              <w:rPr>
                <w:rFonts w:eastAsia="Times New Roman" w:cs="Times New Roman"/>
                <w:b/>
                <w:sz w:val="24"/>
                <w:szCs w:val="24"/>
              </w:rPr>
            </w:pPr>
            <w:r>
              <w:rPr>
                <w:rFonts w:eastAsia="Times New Roman" w:cs="Times New Roman"/>
                <w:b/>
                <w:sz w:val="24"/>
                <w:szCs w:val="24"/>
              </w:rPr>
              <w:t>Подпрограмма 3</w:t>
            </w:r>
            <w:r w:rsidRPr="00F610D3">
              <w:rPr>
                <w:rFonts w:eastAsia="Times New Roman" w:cs="Times New Roman"/>
                <w:b/>
                <w:sz w:val="24"/>
                <w:szCs w:val="24"/>
              </w:rPr>
              <w:t xml:space="preserve"> </w:t>
            </w:r>
            <w:r w:rsidR="00F610D3" w:rsidRPr="00F610D3">
              <w:rPr>
                <w:rFonts w:eastAsia="Times New Roman" w:cs="Times New Roman"/>
                <w:b/>
                <w:sz w:val="24"/>
                <w:szCs w:val="24"/>
              </w:rPr>
              <w:t>«Обеспечение реализации муниципальной программы»</w:t>
            </w:r>
          </w:p>
        </w:tc>
      </w:tr>
      <w:tr w:rsidR="00F610D3" w:rsidRPr="00F610D3" w14:paraId="20A3D0D5" w14:textId="77777777" w:rsidTr="005D7DCC">
        <w:trPr>
          <w:trHeight w:val="18"/>
        </w:trPr>
        <w:tc>
          <w:tcPr>
            <w:tcW w:w="614" w:type="dxa"/>
          </w:tcPr>
          <w:p w14:paraId="0DCB0595" w14:textId="77777777" w:rsidR="00F610D3" w:rsidRPr="00F610D3" w:rsidRDefault="00F610D3" w:rsidP="00D529FE">
            <w:pPr>
              <w:widowControl w:val="0"/>
              <w:overflowPunct w:val="0"/>
              <w:autoSpaceDE w:val="0"/>
              <w:autoSpaceDN w:val="0"/>
              <w:adjustRightInd w:val="0"/>
              <w:spacing w:after="0"/>
              <w:textAlignment w:val="baseline"/>
              <w:rPr>
                <w:rFonts w:eastAsia="Times New Roman" w:cs="Times New Roman"/>
                <w:sz w:val="24"/>
                <w:szCs w:val="24"/>
              </w:rPr>
            </w:pPr>
            <w:r w:rsidRPr="00F610D3">
              <w:rPr>
                <w:rFonts w:eastAsia="Times New Roman" w:cs="Times New Roman"/>
                <w:sz w:val="24"/>
                <w:szCs w:val="24"/>
              </w:rPr>
              <w:t>1</w:t>
            </w:r>
          </w:p>
        </w:tc>
        <w:tc>
          <w:tcPr>
            <w:tcW w:w="4348" w:type="dxa"/>
          </w:tcPr>
          <w:p w14:paraId="40A1E0B3" w14:textId="77777777" w:rsidR="00F610D3" w:rsidRPr="00F610D3" w:rsidRDefault="00F610D3" w:rsidP="00D529FE">
            <w:pPr>
              <w:widowControl w:val="0"/>
              <w:overflowPunct w:val="0"/>
              <w:autoSpaceDE w:val="0"/>
              <w:autoSpaceDN w:val="0"/>
              <w:adjustRightInd w:val="0"/>
              <w:spacing w:after="0"/>
              <w:textAlignment w:val="baseline"/>
              <w:rPr>
                <w:rFonts w:eastAsia="Times New Roman" w:cs="Times New Roman"/>
                <w:sz w:val="24"/>
                <w:szCs w:val="24"/>
              </w:rPr>
            </w:pPr>
            <w:r w:rsidRPr="00F610D3">
              <w:rPr>
                <w:rFonts w:eastAsia="Times New Roman" w:cs="Times New Roman"/>
                <w:sz w:val="24"/>
                <w:szCs w:val="24"/>
              </w:rPr>
              <w:t>Оказание консультационных услуг сельхозтоваропризводителям</w:t>
            </w:r>
          </w:p>
        </w:tc>
        <w:tc>
          <w:tcPr>
            <w:tcW w:w="992" w:type="dxa"/>
          </w:tcPr>
          <w:p w14:paraId="1D360D05" w14:textId="77777777" w:rsidR="00F610D3" w:rsidRPr="00F610D3" w:rsidRDefault="00F610D3" w:rsidP="00D529FE">
            <w:pPr>
              <w:widowControl w:val="0"/>
              <w:overflowPunct w:val="0"/>
              <w:autoSpaceDE w:val="0"/>
              <w:autoSpaceDN w:val="0"/>
              <w:adjustRightInd w:val="0"/>
              <w:spacing w:after="0"/>
              <w:textAlignment w:val="baseline"/>
              <w:rPr>
                <w:rFonts w:eastAsia="Times New Roman" w:cs="Times New Roman"/>
                <w:sz w:val="24"/>
                <w:szCs w:val="24"/>
              </w:rPr>
            </w:pPr>
            <w:r w:rsidRPr="00F610D3">
              <w:rPr>
                <w:rFonts w:eastAsia="Times New Roman" w:cs="Times New Roman"/>
                <w:sz w:val="24"/>
                <w:szCs w:val="24"/>
              </w:rPr>
              <w:t>единиц</w:t>
            </w:r>
          </w:p>
        </w:tc>
        <w:tc>
          <w:tcPr>
            <w:tcW w:w="1417" w:type="dxa"/>
          </w:tcPr>
          <w:p w14:paraId="3D9E3210" w14:textId="10A99BFB" w:rsidR="00F610D3" w:rsidRPr="00F610D3" w:rsidRDefault="00B736B0" w:rsidP="00D529FE">
            <w:pPr>
              <w:widowControl w:val="0"/>
              <w:overflowPunct w:val="0"/>
              <w:autoSpaceDE w:val="0"/>
              <w:autoSpaceDN w:val="0"/>
              <w:adjustRightInd w:val="0"/>
              <w:spacing w:after="0"/>
              <w:jc w:val="center"/>
              <w:textAlignment w:val="baseline"/>
              <w:rPr>
                <w:rFonts w:eastAsia="Times New Roman" w:cs="Times New Roman"/>
                <w:sz w:val="24"/>
                <w:szCs w:val="24"/>
              </w:rPr>
            </w:pPr>
            <w:r>
              <w:rPr>
                <w:rFonts w:eastAsia="Times New Roman" w:cs="Times New Roman"/>
                <w:sz w:val="24"/>
                <w:szCs w:val="24"/>
              </w:rPr>
              <w:t>1951</w:t>
            </w:r>
          </w:p>
        </w:tc>
        <w:tc>
          <w:tcPr>
            <w:tcW w:w="1418" w:type="dxa"/>
          </w:tcPr>
          <w:p w14:paraId="78F360F5" w14:textId="68B587BC" w:rsidR="00F610D3" w:rsidRPr="00F610D3" w:rsidRDefault="00F610D3" w:rsidP="00B736B0">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195</w:t>
            </w:r>
            <w:r w:rsidR="00B736B0">
              <w:rPr>
                <w:rFonts w:eastAsia="Times New Roman" w:cs="Times New Roman"/>
                <w:sz w:val="24"/>
                <w:szCs w:val="24"/>
              </w:rPr>
              <w:t>0</w:t>
            </w:r>
          </w:p>
        </w:tc>
        <w:tc>
          <w:tcPr>
            <w:tcW w:w="1559" w:type="dxa"/>
          </w:tcPr>
          <w:p w14:paraId="2BDB8C58" w14:textId="4CEE510C"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1,0</w:t>
            </w:r>
          </w:p>
        </w:tc>
      </w:tr>
      <w:tr w:rsidR="00F610D3" w:rsidRPr="00F610D3" w14:paraId="10A7D16B" w14:textId="77777777" w:rsidTr="005D7DCC">
        <w:trPr>
          <w:trHeight w:val="18"/>
        </w:trPr>
        <w:tc>
          <w:tcPr>
            <w:tcW w:w="614" w:type="dxa"/>
          </w:tcPr>
          <w:p w14:paraId="478F2C15" w14:textId="77777777" w:rsidR="00F610D3" w:rsidRPr="00F610D3" w:rsidRDefault="00F610D3" w:rsidP="00D529FE">
            <w:pPr>
              <w:widowControl w:val="0"/>
              <w:overflowPunct w:val="0"/>
              <w:autoSpaceDE w:val="0"/>
              <w:autoSpaceDN w:val="0"/>
              <w:adjustRightInd w:val="0"/>
              <w:spacing w:after="0"/>
              <w:textAlignment w:val="baseline"/>
              <w:rPr>
                <w:rFonts w:eastAsia="Times New Roman" w:cs="Times New Roman"/>
                <w:sz w:val="24"/>
                <w:szCs w:val="24"/>
              </w:rPr>
            </w:pPr>
            <w:r w:rsidRPr="00F610D3">
              <w:rPr>
                <w:rFonts w:eastAsia="Times New Roman" w:cs="Times New Roman"/>
                <w:sz w:val="24"/>
                <w:szCs w:val="24"/>
              </w:rPr>
              <w:t>2</w:t>
            </w:r>
          </w:p>
        </w:tc>
        <w:tc>
          <w:tcPr>
            <w:tcW w:w="4348" w:type="dxa"/>
          </w:tcPr>
          <w:p w14:paraId="5A9AFE04" w14:textId="77777777" w:rsidR="00F610D3" w:rsidRPr="00F610D3" w:rsidRDefault="00F610D3" w:rsidP="00D529FE">
            <w:pPr>
              <w:widowControl w:val="0"/>
              <w:overflowPunct w:val="0"/>
              <w:autoSpaceDE w:val="0"/>
              <w:autoSpaceDN w:val="0"/>
              <w:adjustRightInd w:val="0"/>
              <w:spacing w:after="0"/>
              <w:textAlignment w:val="baseline"/>
              <w:rPr>
                <w:rFonts w:eastAsia="Times New Roman" w:cs="Times New Roman"/>
                <w:sz w:val="24"/>
                <w:szCs w:val="24"/>
              </w:rPr>
            </w:pPr>
            <w:r w:rsidRPr="00F610D3">
              <w:rPr>
                <w:rFonts w:eastAsia="Times New Roman" w:cs="Times New Roman"/>
                <w:sz w:val="24"/>
                <w:szCs w:val="24"/>
              </w:rPr>
              <w:t>Контроль за соблюдением технологий при производстве сельхозпродукции</w:t>
            </w:r>
          </w:p>
        </w:tc>
        <w:tc>
          <w:tcPr>
            <w:tcW w:w="992" w:type="dxa"/>
          </w:tcPr>
          <w:p w14:paraId="070FB7DF" w14:textId="77777777" w:rsidR="00F610D3" w:rsidRPr="00F610D3" w:rsidRDefault="00F610D3" w:rsidP="00D529FE">
            <w:pPr>
              <w:widowControl w:val="0"/>
              <w:overflowPunct w:val="0"/>
              <w:autoSpaceDE w:val="0"/>
              <w:autoSpaceDN w:val="0"/>
              <w:adjustRightInd w:val="0"/>
              <w:spacing w:after="0"/>
              <w:textAlignment w:val="baseline"/>
              <w:rPr>
                <w:rFonts w:eastAsia="Times New Roman" w:cs="Times New Roman"/>
                <w:sz w:val="24"/>
                <w:szCs w:val="24"/>
              </w:rPr>
            </w:pPr>
            <w:r w:rsidRPr="00F610D3">
              <w:rPr>
                <w:rFonts w:eastAsia="Times New Roman" w:cs="Times New Roman"/>
                <w:sz w:val="24"/>
                <w:szCs w:val="24"/>
              </w:rPr>
              <w:t>единиц</w:t>
            </w:r>
          </w:p>
        </w:tc>
        <w:tc>
          <w:tcPr>
            <w:tcW w:w="1417" w:type="dxa"/>
          </w:tcPr>
          <w:p w14:paraId="010DA661" w14:textId="04D2B499"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18</w:t>
            </w:r>
            <w:r w:rsidR="00B736B0">
              <w:rPr>
                <w:rFonts w:eastAsia="Times New Roman" w:cs="Times New Roman"/>
                <w:sz w:val="24"/>
                <w:szCs w:val="24"/>
              </w:rPr>
              <w:t>4</w:t>
            </w:r>
          </w:p>
        </w:tc>
        <w:tc>
          <w:tcPr>
            <w:tcW w:w="1418" w:type="dxa"/>
          </w:tcPr>
          <w:p w14:paraId="03B48BD8" w14:textId="47364C0B" w:rsidR="00F610D3" w:rsidRPr="00F610D3" w:rsidRDefault="00F610D3" w:rsidP="00B736B0">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1</w:t>
            </w:r>
            <w:r w:rsidR="00B736B0">
              <w:rPr>
                <w:rFonts w:eastAsia="Times New Roman" w:cs="Times New Roman"/>
                <w:sz w:val="24"/>
                <w:szCs w:val="24"/>
              </w:rPr>
              <w:t>84</w:t>
            </w:r>
          </w:p>
        </w:tc>
        <w:tc>
          <w:tcPr>
            <w:tcW w:w="1559" w:type="dxa"/>
          </w:tcPr>
          <w:p w14:paraId="40657E37" w14:textId="09102F2C"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sz w:val="24"/>
                <w:szCs w:val="24"/>
              </w:rPr>
            </w:pPr>
            <w:r w:rsidRPr="00F610D3">
              <w:rPr>
                <w:rFonts w:eastAsia="Times New Roman" w:cs="Times New Roman"/>
                <w:sz w:val="24"/>
                <w:szCs w:val="24"/>
              </w:rPr>
              <w:t>1,0</w:t>
            </w:r>
          </w:p>
        </w:tc>
      </w:tr>
      <w:tr w:rsidR="00F610D3" w:rsidRPr="00F610D3" w14:paraId="2682752E" w14:textId="77777777" w:rsidTr="005D7DCC">
        <w:trPr>
          <w:trHeight w:val="426"/>
        </w:trPr>
        <w:tc>
          <w:tcPr>
            <w:tcW w:w="8789" w:type="dxa"/>
            <w:gridSpan w:val="5"/>
          </w:tcPr>
          <w:p w14:paraId="06EC0A05" w14:textId="77777777" w:rsidR="00F610D3" w:rsidRDefault="00F610D3" w:rsidP="00D529FE">
            <w:pPr>
              <w:widowControl w:val="0"/>
              <w:overflowPunct w:val="0"/>
              <w:autoSpaceDE w:val="0"/>
              <w:autoSpaceDN w:val="0"/>
              <w:adjustRightInd w:val="0"/>
              <w:spacing w:after="0"/>
              <w:textAlignment w:val="baseline"/>
              <w:rPr>
                <w:rFonts w:eastAsia="Times New Roman" w:cs="Times New Roman"/>
                <w:b/>
                <w:i/>
                <w:sz w:val="24"/>
                <w:szCs w:val="24"/>
              </w:rPr>
            </w:pPr>
            <w:r w:rsidRPr="00F610D3">
              <w:rPr>
                <w:rFonts w:eastAsia="Times New Roman" w:cs="Times New Roman"/>
                <w:b/>
                <w:i/>
                <w:sz w:val="24"/>
                <w:szCs w:val="24"/>
              </w:rPr>
              <w:t>ИТОГО степень достижения  целей подпрограммы</w:t>
            </w:r>
          </w:p>
          <w:p w14:paraId="1119AA66" w14:textId="6DA81DB0" w:rsidR="00E46BCA" w:rsidRPr="00F610D3" w:rsidRDefault="00E46BCA" w:rsidP="00D529FE">
            <w:pPr>
              <w:widowControl w:val="0"/>
              <w:overflowPunct w:val="0"/>
              <w:autoSpaceDE w:val="0"/>
              <w:autoSpaceDN w:val="0"/>
              <w:adjustRightInd w:val="0"/>
              <w:spacing w:after="0"/>
              <w:textAlignment w:val="baseline"/>
              <w:rPr>
                <w:rFonts w:eastAsia="Times New Roman" w:cs="Times New Roman"/>
                <w:bCs/>
                <w:iCs/>
                <w:sz w:val="24"/>
                <w:szCs w:val="24"/>
              </w:rPr>
            </w:pPr>
            <w:r w:rsidRPr="00CB108D">
              <w:rPr>
                <w:rFonts w:eastAsia="Times New Roman" w:cs="Times New Roman"/>
                <w:bCs/>
                <w:iCs/>
                <w:sz w:val="24"/>
                <w:szCs w:val="24"/>
              </w:rPr>
              <w:t>(1,0 + 1,0) / 2</w:t>
            </w:r>
          </w:p>
        </w:tc>
        <w:tc>
          <w:tcPr>
            <w:tcW w:w="1559" w:type="dxa"/>
          </w:tcPr>
          <w:p w14:paraId="7AF31141" w14:textId="77777777" w:rsidR="00112E3E" w:rsidRDefault="00112E3E" w:rsidP="00D529FE">
            <w:pPr>
              <w:widowControl w:val="0"/>
              <w:overflowPunct w:val="0"/>
              <w:autoSpaceDE w:val="0"/>
              <w:autoSpaceDN w:val="0"/>
              <w:adjustRightInd w:val="0"/>
              <w:spacing w:after="0"/>
              <w:jc w:val="center"/>
              <w:textAlignment w:val="baseline"/>
              <w:rPr>
                <w:rFonts w:eastAsia="Times New Roman" w:cs="Times New Roman"/>
                <w:sz w:val="24"/>
                <w:szCs w:val="24"/>
              </w:rPr>
            </w:pPr>
          </w:p>
          <w:p w14:paraId="53420339" w14:textId="0AB1450D" w:rsidR="00F610D3" w:rsidRPr="00F610D3" w:rsidRDefault="00F610D3" w:rsidP="00D529FE">
            <w:pPr>
              <w:widowControl w:val="0"/>
              <w:overflowPunct w:val="0"/>
              <w:autoSpaceDE w:val="0"/>
              <w:autoSpaceDN w:val="0"/>
              <w:adjustRightInd w:val="0"/>
              <w:spacing w:after="0"/>
              <w:jc w:val="center"/>
              <w:textAlignment w:val="baseline"/>
              <w:rPr>
                <w:rFonts w:eastAsia="Times New Roman" w:cs="Times New Roman"/>
                <w:b/>
                <w:bCs/>
                <w:sz w:val="24"/>
                <w:szCs w:val="24"/>
              </w:rPr>
            </w:pPr>
            <w:r w:rsidRPr="00F610D3">
              <w:rPr>
                <w:rFonts w:eastAsia="Times New Roman" w:cs="Times New Roman"/>
                <w:b/>
                <w:bCs/>
                <w:sz w:val="24"/>
                <w:szCs w:val="24"/>
              </w:rPr>
              <w:t>1,0</w:t>
            </w:r>
          </w:p>
        </w:tc>
      </w:tr>
    </w:tbl>
    <w:p w14:paraId="53C92F7D" w14:textId="77777777" w:rsidR="007655BA" w:rsidRPr="00B736B0" w:rsidRDefault="007655BA" w:rsidP="00D529FE">
      <w:pPr>
        <w:tabs>
          <w:tab w:val="left" w:pos="1200"/>
        </w:tabs>
        <w:overflowPunct w:val="0"/>
        <w:autoSpaceDE w:val="0"/>
        <w:autoSpaceDN w:val="0"/>
        <w:adjustRightInd w:val="0"/>
        <w:spacing w:after="0"/>
        <w:ind w:firstLine="709"/>
        <w:jc w:val="both"/>
        <w:textAlignment w:val="baseline"/>
        <w:rPr>
          <w:rFonts w:eastAsia="Calibri" w:cs="Times New Roman"/>
          <w:sz w:val="16"/>
          <w:szCs w:val="16"/>
        </w:rPr>
      </w:pPr>
    </w:p>
    <w:p w14:paraId="06C229F9" w14:textId="77777777" w:rsidR="002471C0" w:rsidRPr="002471C0" w:rsidRDefault="002471C0" w:rsidP="00D529FE">
      <w:pPr>
        <w:numPr>
          <w:ilvl w:val="0"/>
          <w:numId w:val="15"/>
        </w:numPr>
        <w:spacing w:after="0"/>
        <w:contextualSpacing/>
        <w:jc w:val="both"/>
        <w:rPr>
          <w:rFonts w:eastAsia="Calibri" w:cs="Times New Roman"/>
          <w:b/>
          <w:i/>
          <w:sz w:val="24"/>
          <w:szCs w:val="24"/>
        </w:rPr>
      </w:pPr>
      <w:r w:rsidRPr="002471C0">
        <w:rPr>
          <w:rFonts w:eastAsia="Calibri" w:cs="Times New Roman"/>
          <w:b/>
          <w:i/>
          <w:sz w:val="24"/>
          <w:szCs w:val="24"/>
        </w:rPr>
        <w:t>Оценка эффективности реализации подпрограмм</w:t>
      </w:r>
    </w:p>
    <w:p w14:paraId="61D0FB37" w14:textId="77777777" w:rsidR="002471C0" w:rsidRPr="002471C0" w:rsidRDefault="002471C0" w:rsidP="00D529FE">
      <w:pPr>
        <w:widowControl w:val="0"/>
        <w:autoSpaceDE w:val="0"/>
        <w:autoSpaceDN w:val="0"/>
        <w:adjustRightInd w:val="0"/>
        <w:spacing w:after="0"/>
        <w:ind w:firstLine="709"/>
        <w:contextualSpacing/>
        <w:jc w:val="both"/>
        <w:rPr>
          <w:rFonts w:eastAsia="Calibri" w:cs="Times New Roman"/>
          <w:sz w:val="24"/>
          <w:szCs w:val="24"/>
        </w:rPr>
      </w:pPr>
      <w:r w:rsidRPr="002471C0">
        <w:rPr>
          <w:rFonts w:eastAsia="Calibri" w:cs="Times New Roman"/>
          <w:i/>
          <w:sz w:val="24"/>
          <w:szCs w:val="24"/>
        </w:rPr>
        <w:t xml:space="preserve">Подпрограмма 1 </w:t>
      </w:r>
      <w:r w:rsidRPr="002471C0">
        <w:rPr>
          <w:rFonts w:eastAsia="Calibri" w:cs="Times New Roman"/>
          <w:sz w:val="24"/>
          <w:szCs w:val="24"/>
        </w:rPr>
        <w:t>«</w:t>
      </w:r>
      <w:r w:rsidRPr="002471C0">
        <w:rPr>
          <w:rFonts w:eastAsia="Calibri" w:cs="Times New Roman"/>
          <w:i/>
          <w:sz w:val="24"/>
          <w:szCs w:val="24"/>
        </w:rPr>
        <w:t>Развитие агропромышленного комплекса городского округа город Чкаловск Нижегородской области</w:t>
      </w:r>
      <w:r w:rsidRPr="002471C0">
        <w:rPr>
          <w:rFonts w:eastAsia="Calibri" w:cs="Times New Roman"/>
          <w:sz w:val="24"/>
          <w:szCs w:val="24"/>
        </w:rPr>
        <w:t>»</w:t>
      </w:r>
    </w:p>
    <w:p w14:paraId="29424AF1" w14:textId="42CC90DB" w:rsidR="002471C0" w:rsidRPr="002471C0" w:rsidRDefault="002471C0" w:rsidP="00D529FE">
      <w:pPr>
        <w:spacing w:after="0"/>
        <w:ind w:firstLine="709"/>
        <w:contextualSpacing/>
        <w:jc w:val="both"/>
        <w:rPr>
          <w:rFonts w:eastAsia="Calibri" w:cs="Times New Roman"/>
          <w:sz w:val="24"/>
          <w:szCs w:val="24"/>
        </w:rPr>
      </w:pPr>
      <w:r w:rsidRPr="002471C0">
        <w:rPr>
          <w:rFonts w:eastAsia="Calibri" w:cs="Times New Roman"/>
          <w:sz w:val="24"/>
          <w:szCs w:val="24"/>
          <w:lang w:val="en-US"/>
        </w:rPr>
        <w:t>R</w:t>
      </w:r>
      <w:r w:rsidRPr="002471C0">
        <w:rPr>
          <w:rFonts w:eastAsia="Calibri" w:cs="Times New Roman"/>
          <w:sz w:val="16"/>
          <w:szCs w:val="16"/>
        </w:rPr>
        <w:t>ПП1</w:t>
      </w:r>
      <w:r w:rsidRPr="002471C0">
        <w:rPr>
          <w:rFonts w:eastAsia="Calibri" w:cs="Times New Roman"/>
          <w:sz w:val="24"/>
          <w:szCs w:val="24"/>
        </w:rPr>
        <w:t xml:space="preserve">  = 1,0 * 0,2 + 1,0 * 0,3 + </w:t>
      </w:r>
      <w:r>
        <w:rPr>
          <w:rFonts w:eastAsia="Calibri" w:cs="Times New Roman"/>
          <w:sz w:val="24"/>
          <w:szCs w:val="24"/>
        </w:rPr>
        <w:t>1,0</w:t>
      </w:r>
      <w:r w:rsidRPr="002471C0">
        <w:rPr>
          <w:rFonts w:eastAsia="Calibri" w:cs="Times New Roman"/>
          <w:sz w:val="24"/>
          <w:szCs w:val="24"/>
        </w:rPr>
        <w:t xml:space="preserve"> * 0,5 = 0,2 + 0,3 + 0,5 = </w:t>
      </w:r>
      <w:r>
        <w:rPr>
          <w:rFonts w:eastAsia="Calibri" w:cs="Times New Roman"/>
          <w:sz w:val="24"/>
          <w:szCs w:val="24"/>
        </w:rPr>
        <w:t>1,0</w:t>
      </w:r>
    </w:p>
    <w:p w14:paraId="6F41D0D8" w14:textId="77777777" w:rsidR="002471C0" w:rsidRPr="002471C0" w:rsidRDefault="002471C0" w:rsidP="00D529FE">
      <w:pPr>
        <w:widowControl w:val="0"/>
        <w:autoSpaceDE w:val="0"/>
        <w:autoSpaceDN w:val="0"/>
        <w:adjustRightInd w:val="0"/>
        <w:spacing w:after="0"/>
        <w:ind w:firstLine="709"/>
        <w:jc w:val="both"/>
        <w:rPr>
          <w:rFonts w:eastAsia="Calibri" w:cs="Times New Roman"/>
          <w:sz w:val="24"/>
          <w:szCs w:val="24"/>
        </w:rPr>
      </w:pPr>
      <w:r w:rsidRPr="002471C0">
        <w:rPr>
          <w:rFonts w:eastAsia="Calibri" w:cs="Times New Roman"/>
          <w:i/>
          <w:sz w:val="24"/>
          <w:szCs w:val="24"/>
        </w:rPr>
        <w:t>Подпрограмма 2</w:t>
      </w:r>
      <w:r w:rsidRPr="002471C0">
        <w:rPr>
          <w:rFonts w:eastAsia="Calibri" w:cs="Times New Roman"/>
          <w:sz w:val="24"/>
          <w:szCs w:val="24"/>
        </w:rPr>
        <w:t xml:space="preserve"> «</w:t>
      </w:r>
      <w:r w:rsidRPr="002471C0">
        <w:rPr>
          <w:rFonts w:eastAsia="Calibri" w:cs="Times New Roman"/>
          <w:i/>
          <w:sz w:val="24"/>
          <w:szCs w:val="24"/>
        </w:rPr>
        <w:t>Комплексное развитие сельских территорий городского округа город Чкаловск Нижегородской области</w:t>
      </w:r>
      <w:r w:rsidRPr="002471C0">
        <w:rPr>
          <w:rFonts w:eastAsia="Calibri" w:cs="Times New Roman"/>
          <w:sz w:val="24"/>
          <w:szCs w:val="24"/>
        </w:rPr>
        <w:t>»</w:t>
      </w:r>
    </w:p>
    <w:p w14:paraId="4AF5F1BE" w14:textId="0F928E33" w:rsidR="002471C0" w:rsidRPr="002471C0" w:rsidRDefault="002471C0" w:rsidP="00D529FE">
      <w:pPr>
        <w:widowControl w:val="0"/>
        <w:autoSpaceDE w:val="0"/>
        <w:autoSpaceDN w:val="0"/>
        <w:adjustRightInd w:val="0"/>
        <w:spacing w:after="0"/>
        <w:ind w:firstLine="709"/>
        <w:jc w:val="both"/>
        <w:rPr>
          <w:rFonts w:eastAsia="Calibri" w:cs="Times New Roman"/>
          <w:sz w:val="24"/>
          <w:szCs w:val="24"/>
        </w:rPr>
      </w:pPr>
      <w:r w:rsidRPr="002471C0">
        <w:rPr>
          <w:rFonts w:eastAsia="Calibri" w:cs="Times New Roman"/>
          <w:sz w:val="24"/>
          <w:szCs w:val="24"/>
          <w:lang w:val="en-US"/>
        </w:rPr>
        <w:t>R</w:t>
      </w:r>
      <w:r w:rsidRPr="002471C0">
        <w:rPr>
          <w:rFonts w:eastAsia="Calibri" w:cs="Times New Roman"/>
          <w:sz w:val="16"/>
          <w:szCs w:val="16"/>
        </w:rPr>
        <w:t>ПП2</w:t>
      </w:r>
      <w:r w:rsidRPr="002471C0">
        <w:rPr>
          <w:rFonts w:eastAsia="Calibri" w:cs="Times New Roman"/>
          <w:sz w:val="24"/>
          <w:szCs w:val="24"/>
        </w:rPr>
        <w:t xml:space="preserve"> = </w:t>
      </w:r>
      <w:r>
        <w:rPr>
          <w:rFonts w:eastAsia="Calibri" w:cs="Times New Roman"/>
          <w:sz w:val="24"/>
          <w:szCs w:val="24"/>
        </w:rPr>
        <w:t>1,0</w:t>
      </w:r>
      <w:r w:rsidRPr="002471C0">
        <w:rPr>
          <w:rFonts w:eastAsia="Calibri" w:cs="Times New Roman"/>
          <w:sz w:val="24"/>
          <w:szCs w:val="24"/>
        </w:rPr>
        <w:t xml:space="preserve"> * 0,2 + 0,9</w:t>
      </w:r>
      <w:r>
        <w:rPr>
          <w:rFonts w:eastAsia="Calibri" w:cs="Times New Roman"/>
          <w:sz w:val="24"/>
          <w:szCs w:val="24"/>
        </w:rPr>
        <w:t>9</w:t>
      </w:r>
      <w:r w:rsidR="00F31CE4">
        <w:rPr>
          <w:rFonts w:eastAsia="Calibri" w:cs="Times New Roman"/>
          <w:sz w:val="24"/>
          <w:szCs w:val="24"/>
        </w:rPr>
        <w:t>7</w:t>
      </w:r>
      <w:r w:rsidRPr="002471C0">
        <w:rPr>
          <w:rFonts w:eastAsia="Calibri" w:cs="Times New Roman"/>
          <w:sz w:val="24"/>
          <w:szCs w:val="24"/>
        </w:rPr>
        <w:t xml:space="preserve"> * 0,3 + </w:t>
      </w:r>
      <w:r>
        <w:rPr>
          <w:rFonts w:eastAsia="Calibri" w:cs="Times New Roman"/>
          <w:sz w:val="24"/>
          <w:szCs w:val="24"/>
        </w:rPr>
        <w:t>1,0</w:t>
      </w:r>
      <w:r w:rsidRPr="002471C0">
        <w:rPr>
          <w:rFonts w:eastAsia="Calibri" w:cs="Times New Roman"/>
          <w:sz w:val="24"/>
          <w:szCs w:val="24"/>
        </w:rPr>
        <w:t xml:space="preserve"> * 0,5 = </w:t>
      </w:r>
      <w:r>
        <w:rPr>
          <w:rFonts w:eastAsia="Calibri" w:cs="Times New Roman"/>
          <w:sz w:val="24"/>
          <w:szCs w:val="24"/>
        </w:rPr>
        <w:t>0,2</w:t>
      </w:r>
      <w:r w:rsidRPr="002471C0">
        <w:rPr>
          <w:rFonts w:eastAsia="Calibri" w:cs="Times New Roman"/>
          <w:sz w:val="24"/>
          <w:szCs w:val="24"/>
        </w:rPr>
        <w:t xml:space="preserve"> + 0,2</w:t>
      </w:r>
      <w:r>
        <w:rPr>
          <w:rFonts w:eastAsia="Calibri" w:cs="Times New Roman"/>
          <w:sz w:val="24"/>
          <w:szCs w:val="24"/>
        </w:rPr>
        <w:t>9</w:t>
      </w:r>
      <w:r w:rsidR="00F31CE4">
        <w:rPr>
          <w:rFonts w:eastAsia="Calibri" w:cs="Times New Roman"/>
          <w:sz w:val="24"/>
          <w:szCs w:val="24"/>
        </w:rPr>
        <w:t>9</w:t>
      </w:r>
      <w:r w:rsidRPr="002471C0">
        <w:rPr>
          <w:rFonts w:eastAsia="Calibri" w:cs="Times New Roman"/>
          <w:sz w:val="24"/>
          <w:szCs w:val="24"/>
        </w:rPr>
        <w:t xml:space="preserve"> + 0, 5 = 0,</w:t>
      </w:r>
      <w:r>
        <w:rPr>
          <w:rFonts w:eastAsia="Calibri" w:cs="Times New Roman"/>
          <w:sz w:val="24"/>
          <w:szCs w:val="24"/>
        </w:rPr>
        <w:t>99</w:t>
      </w:r>
      <w:r w:rsidR="00F31CE4">
        <w:rPr>
          <w:rFonts w:eastAsia="Calibri" w:cs="Times New Roman"/>
          <w:sz w:val="24"/>
          <w:szCs w:val="24"/>
        </w:rPr>
        <w:t>9</w:t>
      </w:r>
    </w:p>
    <w:p w14:paraId="5847E8DA" w14:textId="77777777" w:rsidR="002471C0" w:rsidRPr="002471C0" w:rsidRDefault="002471C0" w:rsidP="00D529FE">
      <w:pPr>
        <w:widowControl w:val="0"/>
        <w:autoSpaceDE w:val="0"/>
        <w:autoSpaceDN w:val="0"/>
        <w:adjustRightInd w:val="0"/>
        <w:spacing w:after="0"/>
        <w:ind w:firstLine="709"/>
        <w:contextualSpacing/>
        <w:jc w:val="both"/>
        <w:rPr>
          <w:rFonts w:eastAsia="Calibri" w:cs="Times New Roman"/>
          <w:sz w:val="24"/>
          <w:szCs w:val="24"/>
        </w:rPr>
      </w:pPr>
      <w:r w:rsidRPr="002471C0">
        <w:rPr>
          <w:rFonts w:eastAsia="Calibri" w:cs="Times New Roman"/>
          <w:i/>
          <w:sz w:val="24"/>
          <w:szCs w:val="24"/>
        </w:rPr>
        <w:t>Подпрограмма 3</w:t>
      </w:r>
      <w:r w:rsidRPr="002471C0">
        <w:rPr>
          <w:rFonts w:eastAsia="Calibri" w:cs="Times New Roman"/>
          <w:sz w:val="24"/>
          <w:szCs w:val="24"/>
        </w:rPr>
        <w:t xml:space="preserve"> «</w:t>
      </w:r>
      <w:r w:rsidRPr="002471C0">
        <w:rPr>
          <w:rFonts w:eastAsia="Calibri" w:cs="Times New Roman"/>
          <w:i/>
          <w:sz w:val="24"/>
          <w:szCs w:val="24"/>
        </w:rPr>
        <w:t>Обеспечение реализации муниципальной программы</w:t>
      </w:r>
      <w:r w:rsidRPr="002471C0">
        <w:rPr>
          <w:rFonts w:eastAsia="Calibri" w:cs="Times New Roman"/>
          <w:sz w:val="24"/>
          <w:szCs w:val="24"/>
        </w:rPr>
        <w:t>»</w:t>
      </w:r>
    </w:p>
    <w:p w14:paraId="59BCE370" w14:textId="4423A8F2" w:rsidR="002471C0" w:rsidRPr="002471C0" w:rsidRDefault="002471C0" w:rsidP="00D529FE">
      <w:pPr>
        <w:spacing w:after="0"/>
        <w:ind w:firstLine="709"/>
        <w:contextualSpacing/>
        <w:jc w:val="both"/>
        <w:rPr>
          <w:rFonts w:eastAsia="Calibri" w:cs="Times New Roman"/>
          <w:sz w:val="24"/>
          <w:szCs w:val="24"/>
        </w:rPr>
      </w:pPr>
      <w:r w:rsidRPr="002471C0">
        <w:rPr>
          <w:rFonts w:eastAsia="Calibri" w:cs="Times New Roman"/>
          <w:sz w:val="24"/>
          <w:szCs w:val="24"/>
          <w:lang w:val="en-US"/>
        </w:rPr>
        <w:t>R</w:t>
      </w:r>
      <w:r w:rsidRPr="002471C0">
        <w:rPr>
          <w:rFonts w:eastAsia="Calibri" w:cs="Times New Roman"/>
          <w:sz w:val="16"/>
          <w:szCs w:val="16"/>
        </w:rPr>
        <w:t>ПП3</w:t>
      </w:r>
      <w:r w:rsidRPr="002471C0">
        <w:rPr>
          <w:rFonts w:eastAsia="Calibri" w:cs="Times New Roman"/>
          <w:sz w:val="24"/>
          <w:szCs w:val="24"/>
        </w:rPr>
        <w:t xml:space="preserve"> = 1,0 * 0,2 + 1,0 * 0,3 + 1,0 * 0,5 =</w:t>
      </w:r>
      <w:r>
        <w:rPr>
          <w:rFonts w:eastAsia="Calibri" w:cs="Times New Roman"/>
          <w:sz w:val="24"/>
          <w:szCs w:val="24"/>
        </w:rPr>
        <w:t xml:space="preserve"> 0,2 +</w:t>
      </w:r>
      <w:r w:rsidRPr="002471C0">
        <w:rPr>
          <w:rFonts w:eastAsia="Calibri" w:cs="Times New Roman"/>
          <w:sz w:val="24"/>
          <w:szCs w:val="24"/>
        </w:rPr>
        <w:t xml:space="preserve"> 0,3 + 0,5 = 1,0</w:t>
      </w:r>
    </w:p>
    <w:p w14:paraId="3E6E1D46" w14:textId="16A99087" w:rsidR="002471C0" w:rsidRPr="002471C0" w:rsidRDefault="002471C0" w:rsidP="00D529FE">
      <w:pPr>
        <w:ind w:firstLine="709"/>
        <w:contextualSpacing/>
        <w:jc w:val="both"/>
        <w:rPr>
          <w:rFonts w:eastAsia="Calibri" w:cs="Times New Roman"/>
          <w:b/>
          <w:sz w:val="24"/>
          <w:szCs w:val="24"/>
          <w:u w:val="single"/>
        </w:rPr>
      </w:pPr>
      <w:r w:rsidRPr="002471C0">
        <w:rPr>
          <w:rFonts w:eastAsia="Calibri" w:cs="Times New Roman"/>
          <w:b/>
          <w:sz w:val="24"/>
          <w:szCs w:val="24"/>
          <w:u w:val="single"/>
          <w:lang w:val="en-US"/>
        </w:rPr>
        <w:t>R</w:t>
      </w:r>
      <w:r w:rsidRPr="002471C0">
        <w:rPr>
          <w:rFonts w:eastAsia="Calibri" w:cs="Times New Roman"/>
          <w:b/>
          <w:sz w:val="16"/>
          <w:szCs w:val="16"/>
          <w:u w:val="single"/>
        </w:rPr>
        <w:t xml:space="preserve">МП </w:t>
      </w:r>
      <w:r w:rsidRPr="002471C0">
        <w:rPr>
          <w:rFonts w:eastAsia="Calibri" w:cs="Times New Roman"/>
          <w:b/>
          <w:sz w:val="24"/>
          <w:szCs w:val="24"/>
          <w:u w:val="single"/>
        </w:rPr>
        <w:t>= (</w:t>
      </w:r>
      <w:r>
        <w:rPr>
          <w:rFonts w:eastAsia="Calibri" w:cs="Times New Roman"/>
          <w:b/>
          <w:sz w:val="24"/>
          <w:szCs w:val="24"/>
          <w:u w:val="single"/>
        </w:rPr>
        <w:t>1,0</w:t>
      </w:r>
      <w:r w:rsidRPr="002471C0">
        <w:rPr>
          <w:rFonts w:eastAsia="Calibri" w:cs="Times New Roman"/>
          <w:b/>
          <w:sz w:val="24"/>
          <w:szCs w:val="24"/>
          <w:u w:val="single"/>
        </w:rPr>
        <w:t xml:space="preserve"> + 0,</w:t>
      </w:r>
      <w:r>
        <w:rPr>
          <w:rFonts w:eastAsia="Calibri" w:cs="Times New Roman"/>
          <w:b/>
          <w:sz w:val="24"/>
          <w:szCs w:val="24"/>
          <w:u w:val="single"/>
        </w:rPr>
        <w:t>99</w:t>
      </w:r>
      <w:r w:rsidR="00F31CE4">
        <w:rPr>
          <w:rFonts w:eastAsia="Calibri" w:cs="Times New Roman"/>
          <w:b/>
          <w:sz w:val="24"/>
          <w:szCs w:val="24"/>
          <w:u w:val="single"/>
        </w:rPr>
        <w:t>9</w:t>
      </w:r>
      <w:r w:rsidRPr="002471C0">
        <w:rPr>
          <w:rFonts w:eastAsia="Calibri" w:cs="Times New Roman"/>
          <w:b/>
          <w:sz w:val="24"/>
          <w:szCs w:val="24"/>
          <w:u w:val="single"/>
        </w:rPr>
        <w:t xml:space="preserve"> + 1,0) / 3 = </w:t>
      </w:r>
      <w:r w:rsidR="009E7C37">
        <w:rPr>
          <w:rFonts w:eastAsia="Calibri" w:cs="Times New Roman"/>
          <w:b/>
          <w:sz w:val="24"/>
          <w:szCs w:val="24"/>
          <w:u w:val="single"/>
        </w:rPr>
        <w:t>0,9997</w:t>
      </w:r>
      <w:r w:rsidRPr="002471C0">
        <w:rPr>
          <w:rFonts w:eastAsia="Calibri" w:cs="Times New Roman"/>
          <w:b/>
          <w:sz w:val="24"/>
          <w:szCs w:val="24"/>
          <w:u w:val="single"/>
        </w:rPr>
        <w:t xml:space="preserve"> </w:t>
      </w:r>
    </w:p>
    <w:p w14:paraId="2165DB40" w14:textId="77777777" w:rsidR="002471C0" w:rsidRPr="00F31CE4" w:rsidRDefault="002471C0" w:rsidP="00D529FE">
      <w:pPr>
        <w:ind w:firstLine="709"/>
        <w:contextualSpacing/>
        <w:jc w:val="both"/>
        <w:rPr>
          <w:rFonts w:eastAsia="Calibri" w:cs="Times New Roman"/>
          <w:sz w:val="16"/>
          <w:szCs w:val="16"/>
          <w:highlight w:val="cyan"/>
        </w:rPr>
      </w:pPr>
    </w:p>
    <w:p w14:paraId="5B98F167" w14:textId="600C7E17" w:rsidR="002471C0" w:rsidRPr="002471C0" w:rsidRDefault="002471C0" w:rsidP="00D529FE">
      <w:pPr>
        <w:spacing w:after="0"/>
        <w:ind w:firstLine="709"/>
        <w:contextualSpacing/>
        <w:jc w:val="both"/>
        <w:rPr>
          <w:rFonts w:eastAsia="Calibri" w:cs="Times New Roman"/>
          <w:b/>
          <w:sz w:val="24"/>
          <w:szCs w:val="24"/>
        </w:rPr>
      </w:pPr>
      <w:r w:rsidRPr="002471C0">
        <w:rPr>
          <w:rFonts w:eastAsia="Calibri" w:cs="Times New Roman"/>
          <w:b/>
          <w:sz w:val="24"/>
          <w:szCs w:val="24"/>
        </w:rPr>
        <w:t>Вывод об эффективности реализации программы за 202</w:t>
      </w:r>
      <w:r w:rsidR="005A0D60">
        <w:rPr>
          <w:rFonts w:eastAsia="Calibri" w:cs="Times New Roman"/>
          <w:b/>
          <w:sz w:val="24"/>
          <w:szCs w:val="24"/>
        </w:rPr>
        <w:t>4</w:t>
      </w:r>
      <w:r w:rsidRPr="002471C0">
        <w:rPr>
          <w:rFonts w:eastAsia="Calibri" w:cs="Times New Roman"/>
          <w:b/>
          <w:sz w:val="24"/>
          <w:szCs w:val="24"/>
        </w:rPr>
        <w:t xml:space="preserve"> год: </w:t>
      </w:r>
    </w:p>
    <w:p w14:paraId="1571DD61" w14:textId="7DC356C4" w:rsidR="002471C0" w:rsidRPr="002471C0" w:rsidRDefault="002471C0" w:rsidP="00D529FE">
      <w:pPr>
        <w:widowControl w:val="0"/>
        <w:autoSpaceDE w:val="0"/>
        <w:autoSpaceDN w:val="0"/>
        <w:adjustRightInd w:val="0"/>
        <w:spacing w:after="0"/>
        <w:ind w:firstLine="709"/>
        <w:jc w:val="both"/>
        <w:rPr>
          <w:rFonts w:eastAsia="Calibri" w:cs="Times New Roman"/>
          <w:sz w:val="24"/>
          <w:szCs w:val="24"/>
        </w:rPr>
      </w:pPr>
      <w:r w:rsidRPr="002471C0">
        <w:rPr>
          <w:rFonts w:eastAsia="Calibri" w:cs="Times New Roman"/>
          <w:sz w:val="24"/>
          <w:szCs w:val="24"/>
        </w:rPr>
        <w:t xml:space="preserve">Оценка эффективности подпрограмм «Развитие </w:t>
      </w:r>
      <w:r w:rsidR="007C1E0E" w:rsidRPr="007C1E0E">
        <w:rPr>
          <w:rFonts w:eastAsia="Calibri" w:cs="Times New Roman"/>
          <w:sz w:val="24"/>
          <w:szCs w:val="24"/>
        </w:rPr>
        <w:t>сельского хозяйства, пищевой и перерабатывающей промышленности»</w:t>
      </w:r>
      <w:r w:rsidRPr="002471C0">
        <w:rPr>
          <w:rFonts w:eastAsia="Calibri" w:cs="Times New Roman"/>
          <w:sz w:val="24"/>
          <w:szCs w:val="24"/>
        </w:rPr>
        <w:t xml:space="preserve"> (</w:t>
      </w:r>
      <w:r w:rsidR="007C1E0E">
        <w:rPr>
          <w:rFonts w:eastAsia="Calibri" w:cs="Times New Roman"/>
          <w:sz w:val="24"/>
          <w:szCs w:val="24"/>
        </w:rPr>
        <w:t>1,0</w:t>
      </w:r>
      <w:r w:rsidRPr="002471C0">
        <w:rPr>
          <w:rFonts w:eastAsia="Calibri" w:cs="Times New Roman"/>
          <w:sz w:val="24"/>
          <w:szCs w:val="24"/>
        </w:rPr>
        <w:t>), «Комплексное развитие сельских территорий городского округа город Чкаловск Нижегородской области» (0,</w:t>
      </w:r>
      <w:r w:rsidR="007C1E0E">
        <w:rPr>
          <w:rFonts w:eastAsia="Calibri" w:cs="Times New Roman"/>
          <w:sz w:val="24"/>
          <w:szCs w:val="24"/>
        </w:rPr>
        <w:t>99</w:t>
      </w:r>
      <w:r w:rsidR="00F31CE4">
        <w:rPr>
          <w:rFonts w:eastAsia="Calibri" w:cs="Times New Roman"/>
          <w:sz w:val="24"/>
          <w:szCs w:val="24"/>
        </w:rPr>
        <w:t>9</w:t>
      </w:r>
      <w:r w:rsidRPr="002471C0">
        <w:rPr>
          <w:rFonts w:eastAsia="Calibri" w:cs="Times New Roman"/>
          <w:sz w:val="24"/>
          <w:szCs w:val="24"/>
        </w:rPr>
        <w:t>), «Обеспечение реализации муниципальной программы» (1,0) и программы в целом (</w:t>
      </w:r>
      <w:r w:rsidR="009E7C37">
        <w:rPr>
          <w:rFonts w:eastAsia="Calibri" w:cs="Times New Roman"/>
          <w:sz w:val="24"/>
          <w:szCs w:val="24"/>
        </w:rPr>
        <w:t>0,9997</w:t>
      </w:r>
      <w:r w:rsidRPr="002471C0">
        <w:rPr>
          <w:rFonts w:eastAsia="Calibri" w:cs="Times New Roman"/>
          <w:sz w:val="24"/>
          <w:szCs w:val="24"/>
        </w:rPr>
        <w:t xml:space="preserve">) свидетельствует о </w:t>
      </w:r>
      <w:r w:rsidR="007C1E0E">
        <w:rPr>
          <w:rFonts w:eastAsia="Calibri" w:cs="Times New Roman"/>
          <w:b/>
          <w:sz w:val="24"/>
          <w:szCs w:val="24"/>
        </w:rPr>
        <w:t>высоком</w:t>
      </w:r>
      <w:r w:rsidRPr="002471C0">
        <w:rPr>
          <w:rFonts w:eastAsia="Calibri" w:cs="Times New Roman"/>
          <w:sz w:val="24"/>
          <w:szCs w:val="24"/>
        </w:rPr>
        <w:t xml:space="preserve"> уровне реализации.</w:t>
      </w:r>
    </w:p>
    <w:p w14:paraId="7501722D" w14:textId="77777777" w:rsidR="00CE00F2" w:rsidRPr="00F31CE4" w:rsidRDefault="00CE00F2" w:rsidP="00D529FE">
      <w:pPr>
        <w:widowControl w:val="0"/>
        <w:autoSpaceDE w:val="0"/>
        <w:autoSpaceDN w:val="0"/>
        <w:adjustRightInd w:val="0"/>
        <w:spacing w:after="0"/>
        <w:ind w:firstLine="709"/>
        <w:jc w:val="both"/>
        <w:rPr>
          <w:rFonts w:cs="Times New Roman"/>
          <w:sz w:val="16"/>
          <w:szCs w:val="16"/>
        </w:rPr>
      </w:pPr>
    </w:p>
    <w:p w14:paraId="3DC054E5" w14:textId="77777777" w:rsidR="006458F7" w:rsidRPr="0045272D" w:rsidRDefault="006458F7" w:rsidP="00D529FE">
      <w:pPr>
        <w:tabs>
          <w:tab w:val="left" w:pos="993"/>
        </w:tabs>
        <w:spacing w:after="0"/>
        <w:ind w:firstLine="709"/>
        <w:jc w:val="both"/>
        <w:rPr>
          <w:rFonts w:cs="Times New Roman"/>
          <w:sz w:val="24"/>
          <w:szCs w:val="24"/>
          <w:u w:val="single"/>
        </w:rPr>
      </w:pPr>
      <w:r w:rsidRPr="0045272D">
        <w:rPr>
          <w:rFonts w:cs="Times New Roman"/>
          <w:b/>
          <w:sz w:val="24"/>
          <w:szCs w:val="24"/>
          <w:u w:val="single"/>
        </w:rPr>
        <w:t>Муниципальная программа «Формирование современной городской среды на территории городского округа город Чкаловск Нижегородской области»</w:t>
      </w:r>
      <w:r w:rsidRPr="0045272D">
        <w:rPr>
          <w:rFonts w:cs="Times New Roman"/>
          <w:sz w:val="24"/>
          <w:szCs w:val="24"/>
          <w:u w:val="single"/>
        </w:rPr>
        <w:t>:</w:t>
      </w:r>
    </w:p>
    <w:p w14:paraId="16859B41" w14:textId="77777777" w:rsidR="006458F7" w:rsidRPr="00C57C59" w:rsidRDefault="006458F7" w:rsidP="00F1759F">
      <w:pPr>
        <w:pStyle w:val="a3"/>
        <w:spacing w:after="0" w:line="240" w:lineRule="auto"/>
        <w:ind w:left="0" w:firstLine="709"/>
        <w:jc w:val="both"/>
        <w:rPr>
          <w:rFonts w:ascii="Times New Roman" w:hAnsi="Times New Roman" w:cs="Times New Roman"/>
          <w:sz w:val="24"/>
          <w:szCs w:val="24"/>
        </w:rPr>
      </w:pPr>
      <w:r w:rsidRPr="00C57C59">
        <w:rPr>
          <w:rFonts w:ascii="Times New Roman" w:hAnsi="Times New Roman" w:cs="Times New Roman"/>
          <w:sz w:val="24"/>
          <w:szCs w:val="24"/>
        </w:rPr>
        <w:t>а) Муниципальной программой не предусмотрено реализации подпрограмм;</w:t>
      </w:r>
    </w:p>
    <w:p w14:paraId="3CB6C2F3" w14:textId="0FB89911" w:rsidR="00637977" w:rsidRPr="00637977" w:rsidRDefault="006458F7" w:rsidP="00F1759F">
      <w:pPr>
        <w:pStyle w:val="a3"/>
        <w:spacing w:after="0" w:line="240" w:lineRule="auto"/>
        <w:ind w:left="0" w:firstLine="709"/>
        <w:jc w:val="both"/>
        <w:rPr>
          <w:rFonts w:ascii="Times New Roman" w:hAnsi="Times New Roman" w:cs="Times New Roman"/>
          <w:sz w:val="24"/>
          <w:szCs w:val="24"/>
        </w:rPr>
      </w:pPr>
      <w:r w:rsidRPr="00C57C59">
        <w:rPr>
          <w:rFonts w:ascii="Times New Roman" w:hAnsi="Times New Roman" w:cs="Times New Roman"/>
          <w:sz w:val="24"/>
          <w:szCs w:val="24"/>
        </w:rPr>
        <w:t>б)</w:t>
      </w:r>
      <w:r w:rsidRPr="006458F7">
        <w:rPr>
          <w:rFonts w:ascii="Times New Roman" w:hAnsi="Times New Roman" w:cs="Times New Roman"/>
          <w:sz w:val="24"/>
          <w:szCs w:val="24"/>
        </w:rPr>
        <w:t xml:space="preserve"> </w:t>
      </w:r>
      <w:r w:rsidR="00637977" w:rsidRPr="00637977">
        <w:rPr>
          <w:rFonts w:ascii="Times New Roman" w:hAnsi="Times New Roman" w:cs="Times New Roman"/>
          <w:sz w:val="24"/>
          <w:szCs w:val="24"/>
        </w:rPr>
        <w:t>На реализацию мероприятий муниципальной программы «Формирование современной городской среды на территории городского округа город Чкаловск Нижегородской области» предусмотрено финансирование в размере 39365,7 тыс.</w:t>
      </w:r>
      <w:r w:rsidR="00F1759F">
        <w:rPr>
          <w:rFonts w:ascii="Times New Roman" w:hAnsi="Times New Roman" w:cs="Times New Roman"/>
          <w:sz w:val="24"/>
          <w:szCs w:val="24"/>
        </w:rPr>
        <w:t xml:space="preserve"> </w:t>
      </w:r>
      <w:r w:rsidR="00637977" w:rsidRPr="00637977">
        <w:rPr>
          <w:rFonts w:ascii="Times New Roman" w:hAnsi="Times New Roman" w:cs="Times New Roman"/>
          <w:sz w:val="24"/>
          <w:szCs w:val="24"/>
        </w:rPr>
        <w:t>руб., освоено 39340,3 тыс.</w:t>
      </w:r>
      <w:r w:rsidR="00F1759F">
        <w:rPr>
          <w:rFonts w:ascii="Times New Roman" w:hAnsi="Times New Roman" w:cs="Times New Roman"/>
          <w:sz w:val="24"/>
          <w:szCs w:val="24"/>
        </w:rPr>
        <w:t xml:space="preserve"> </w:t>
      </w:r>
      <w:r w:rsidR="00637977" w:rsidRPr="00637977">
        <w:rPr>
          <w:rFonts w:ascii="Times New Roman" w:hAnsi="Times New Roman" w:cs="Times New Roman"/>
          <w:sz w:val="24"/>
          <w:szCs w:val="24"/>
        </w:rPr>
        <w:t>руб. (99,9%), в том числе на:</w:t>
      </w:r>
    </w:p>
    <w:p w14:paraId="4A61C96E" w14:textId="4AB9D5F9" w:rsidR="00637977" w:rsidRPr="00637977" w:rsidRDefault="00637977" w:rsidP="00F1759F">
      <w:pPr>
        <w:pStyle w:val="a3"/>
        <w:spacing w:after="0" w:line="240" w:lineRule="auto"/>
        <w:ind w:left="0" w:firstLine="709"/>
        <w:jc w:val="both"/>
        <w:rPr>
          <w:rFonts w:ascii="Times New Roman" w:hAnsi="Times New Roman" w:cs="Times New Roman"/>
          <w:sz w:val="24"/>
          <w:szCs w:val="24"/>
        </w:rPr>
      </w:pPr>
      <w:r w:rsidRPr="00637977">
        <w:rPr>
          <w:rFonts w:ascii="Times New Roman" w:hAnsi="Times New Roman" w:cs="Times New Roman"/>
          <w:sz w:val="24"/>
          <w:szCs w:val="24"/>
        </w:rPr>
        <w:t>- по мероприятию «Подготовка исходно-разрешительной документации, прочие расходы»: выполнены и оплачены работы за топосъемку участков благоустройства и проекты благоустройства по объектам с. Белое, ул. Центральная; д. Котельницы, ул. Центральная. Оплачены работы по благоустройству общественного пространства "г.</w:t>
      </w:r>
      <w:r w:rsidR="00C509BD">
        <w:rPr>
          <w:rFonts w:ascii="Times New Roman" w:hAnsi="Times New Roman" w:cs="Times New Roman"/>
          <w:sz w:val="24"/>
          <w:szCs w:val="24"/>
        </w:rPr>
        <w:t xml:space="preserve"> </w:t>
      </w:r>
      <w:r w:rsidRPr="00637977">
        <w:rPr>
          <w:rFonts w:ascii="Times New Roman" w:hAnsi="Times New Roman" w:cs="Times New Roman"/>
          <w:sz w:val="24"/>
          <w:szCs w:val="24"/>
        </w:rPr>
        <w:t>Чкаловск, между улиц Белинского, Матросова, Комсомольской" (доп. финансирование). Всего освоено 3348,4 тыс.</w:t>
      </w:r>
      <w:r w:rsidR="00F1759F">
        <w:rPr>
          <w:rFonts w:ascii="Times New Roman" w:hAnsi="Times New Roman" w:cs="Times New Roman"/>
          <w:sz w:val="24"/>
          <w:szCs w:val="24"/>
        </w:rPr>
        <w:t xml:space="preserve"> </w:t>
      </w:r>
      <w:r w:rsidRPr="00637977">
        <w:rPr>
          <w:rFonts w:ascii="Times New Roman" w:hAnsi="Times New Roman" w:cs="Times New Roman"/>
          <w:sz w:val="24"/>
          <w:szCs w:val="24"/>
        </w:rPr>
        <w:t>руб. (99,2% от плана на 2023 год).</w:t>
      </w:r>
    </w:p>
    <w:p w14:paraId="2479630B" w14:textId="565294F6" w:rsidR="00637977" w:rsidRPr="00637977" w:rsidRDefault="00637977" w:rsidP="00F1759F">
      <w:pPr>
        <w:pStyle w:val="a3"/>
        <w:spacing w:after="0" w:line="240" w:lineRule="auto"/>
        <w:ind w:left="0" w:firstLine="709"/>
        <w:jc w:val="both"/>
        <w:rPr>
          <w:rFonts w:ascii="Times New Roman" w:hAnsi="Times New Roman" w:cs="Times New Roman"/>
          <w:sz w:val="24"/>
          <w:szCs w:val="24"/>
        </w:rPr>
      </w:pPr>
      <w:r w:rsidRPr="00637977">
        <w:rPr>
          <w:rFonts w:ascii="Times New Roman" w:hAnsi="Times New Roman" w:cs="Times New Roman"/>
          <w:sz w:val="24"/>
          <w:szCs w:val="24"/>
        </w:rPr>
        <w:t>- по мероприятию «Всероссийский конкурс лучших проектов создания комфортной городской среды»: оплата выполненных работ по объекту "Пристань Чкаловска". ООО "Нижегородспецгидрострой" перечислены денежные средства за выполненные работы по благоустройству, наружным сетям водоснабжения и водоотведения, павильону многофункциональному, МАФ, навесу на деревянном настиле. Всего освоено 21321,7 тыс.</w:t>
      </w:r>
      <w:r w:rsidR="00C509BD">
        <w:rPr>
          <w:rFonts w:ascii="Times New Roman" w:hAnsi="Times New Roman" w:cs="Times New Roman"/>
          <w:sz w:val="24"/>
          <w:szCs w:val="24"/>
        </w:rPr>
        <w:t xml:space="preserve"> </w:t>
      </w:r>
      <w:r w:rsidRPr="00637977">
        <w:rPr>
          <w:rFonts w:ascii="Times New Roman" w:hAnsi="Times New Roman" w:cs="Times New Roman"/>
          <w:sz w:val="24"/>
          <w:szCs w:val="24"/>
        </w:rPr>
        <w:t>руб. (100% от плана на 2023 год)</w:t>
      </w:r>
    </w:p>
    <w:p w14:paraId="5FD96DEB" w14:textId="4A27821D" w:rsidR="00637977" w:rsidRPr="00637977" w:rsidRDefault="00637977" w:rsidP="00F1759F">
      <w:pPr>
        <w:pStyle w:val="a3"/>
        <w:spacing w:after="0" w:line="240" w:lineRule="auto"/>
        <w:ind w:left="0" w:firstLine="709"/>
        <w:jc w:val="both"/>
        <w:rPr>
          <w:rFonts w:ascii="Times New Roman" w:hAnsi="Times New Roman" w:cs="Times New Roman"/>
          <w:sz w:val="24"/>
          <w:szCs w:val="24"/>
        </w:rPr>
      </w:pPr>
      <w:r w:rsidRPr="00637977">
        <w:rPr>
          <w:rFonts w:ascii="Times New Roman" w:hAnsi="Times New Roman" w:cs="Times New Roman"/>
          <w:sz w:val="24"/>
          <w:szCs w:val="24"/>
        </w:rPr>
        <w:t>- по мероприятию «Формирование комфортной городской среды на территории городского округа город Чкаловск Нижегородской области»: выполнено благоустройство общественного пространства г.</w:t>
      </w:r>
      <w:r w:rsidR="00C509BD">
        <w:rPr>
          <w:rFonts w:ascii="Times New Roman" w:hAnsi="Times New Roman" w:cs="Times New Roman"/>
          <w:sz w:val="24"/>
          <w:szCs w:val="24"/>
        </w:rPr>
        <w:t xml:space="preserve"> </w:t>
      </w:r>
      <w:r w:rsidRPr="00637977">
        <w:rPr>
          <w:rFonts w:ascii="Times New Roman" w:hAnsi="Times New Roman" w:cs="Times New Roman"/>
          <w:sz w:val="24"/>
          <w:szCs w:val="24"/>
        </w:rPr>
        <w:t>Чкаловск, между улиц Белинского, Матросова, Комсомольской. Всего освоено 5135,3 тыс.</w:t>
      </w:r>
      <w:r w:rsidR="00C509BD">
        <w:rPr>
          <w:rFonts w:ascii="Times New Roman" w:hAnsi="Times New Roman" w:cs="Times New Roman"/>
          <w:sz w:val="24"/>
          <w:szCs w:val="24"/>
        </w:rPr>
        <w:t xml:space="preserve"> </w:t>
      </w:r>
      <w:r w:rsidRPr="00637977">
        <w:rPr>
          <w:rFonts w:ascii="Times New Roman" w:hAnsi="Times New Roman" w:cs="Times New Roman"/>
          <w:sz w:val="24"/>
          <w:szCs w:val="24"/>
        </w:rPr>
        <w:t>руб. (100% от плана на 2023 год).</w:t>
      </w:r>
    </w:p>
    <w:p w14:paraId="335AB0CE" w14:textId="1F781C79" w:rsidR="00637977" w:rsidRPr="00637977" w:rsidRDefault="00637977" w:rsidP="00F1759F">
      <w:pPr>
        <w:pStyle w:val="a3"/>
        <w:spacing w:after="0" w:line="240" w:lineRule="auto"/>
        <w:ind w:left="0" w:firstLine="709"/>
        <w:jc w:val="both"/>
        <w:rPr>
          <w:rFonts w:ascii="Times New Roman" w:hAnsi="Times New Roman" w:cs="Times New Roman"/>
          <w:sz w:val="24"/>
          <w:szCs w:val="24"/>
        </w:rPr>
      </w:pPr>
      <w:r w:rsidRPr="00637977">
        <w:rPr>
          <w:rFonts w:ascii="Times New Roman" w:hAnsi="Times New Roman" w:cs="Times New Roman"/>
          <w:sz w:val="24"/>
          <w:szCs w:val="24"/>
        </w:rPr>
        <w:lastRenderedPageBreak/>
        <w:t>- по мероприятию «Прочие мероприятия в рамках муниципальной программы "Формирование современной городской среды на территории городского округа город Чкаловск Нижегородской области"» приобретена механизированная техника для содержания общественных пространств - трактор БТЗ-254К.20. Выполнен ремонт дворовых территорий по адресам: г. Чкаловск, ул. Мира, д. 2,4; г. Чкаловск, ул. Белинского, д. 36,38,38а,38б,38в, ул. Комсомольская, д. 18; с. Сицкое, ул. Клубная, д. 8,9. Всего освоено 9534,9 тыс.</w:t>
      </w:r>
      <w:r w:rsidR="00F1759F">
        <w:rPr>
          <w:rFonts w:ascii="Times New Roman" w:hAnsi="Times New Roman" w:cs="Times New Roman"/>
          <w:sz w:val="24"/>
          <w:szCs w:val="24"/>
        </w:rPr>
        <w:t xml:space="preserve"> </w:t>
      </w:r>
      <w:r w:rsidRPr="00637977">
        <w:rPr>
          <w:rFonts w:ascii="Times New Roman" w:hAnsi="Times New Roman" w:cs="Times New Roman"/>
          <w:sz w:val="24"/>
          <w:szCs w:val="24"/>
        </w:rPr>
        <w:t>руб. (100% от плана на 2023 год).</w:t>
      </w:r>
    </w:p>
    <w:p w14:paraId="393D9FE9" w14:textId="77777777" w:rsidR="00637977" w:rsidRPr="00637977" w:rsidRDefault="00637977" w:rsidP="00F1759F">
      <w:pPr>
        <w:pStyle w:val="a3"/>
        <w:spacing w:after="0" w:line="240" w:lineRule="auto"/>
        <w:ind w:left="0" w:firstLine="709"/>
        <w:jc w:val="both"/>
        <w:rPr>
          <w:rFonts w:ascii="Times New Roman" w:hAnsi="Times New Roman" w:cs="Times New Roman"/>
          <w:sz w:val="24"/>
          <w:szCs w:val="24"/>
        </w:rPr>
      </w:pPr>
      <w:r w:rsidRPr="00637977">
        <w:rPr>
          <w:rFonts w:ascii="Times New Roman" w:hAnsi="Times New Roman" w:cs="Times New Roman"/>
          <w:sz w:val="24"/>
          <w:szCs w:val="24"/>
        </w:rPr>
        <w:t>В целом по результатам работы можно выделить следующие моменты:</w:t>
      </w:r>
    </w:p>
    <w:p w14:paraId="68ACD92D" w14:textId="4716A4B7" w:rsidR="00F1759F" w:rsidRDefault="00637977" w:rsidP="00F1759F">
      <w:pPr>
        <w:pStyle w:val="a3"/>
        <w:spacing w:after="0" w:line="240" w:lineRule="auto"/>
        <w:ind w:left="0" w:firstLine="709"/>
        <w:jc w:val="both"/>
        <w:rPr>
          <w:rFonts w:ascii="Times New Roman" w:hAnsi="Times New Roman" w:cs="Times New Roman"/>
          <w:sz w:val="24"/>
          <w:szCs w:val="24"/>
        </w:rPr>
      </w:pPr>
      <w:r w:rsidRPr="00637977">
        <w:rPr>
          <w:rFonts w:ascii="Times New Roman" w:hAnsi="Times New Roman" w:cs="Times New Roman"/>
          <w:sz w:val="24"/>
          <w:szCs w:val="24"/>
        </w:rPr>
        <w:t>- улучшение состояния (уровня благоустройства) общественных пространств городского округа город Чкаловск. Выполнены работы по благоустройству общественного пространства г.</w:t>
      </w:r>
      <w:r w:rsidR="00C509BD">
        <w:rPr>
          <w:rFonts w:ascii="Times New Roman" w:hAnsi="Times New Roman" w:cs="Times New Roman"/>
          <w:sz w:val="24"/>
          <w:szCs w:val="24"/>
        </w:rPr>
        <w:t xml:space="preserve"> </w:t>
      </w:r>
      <w:r w:rsidRPr="00637977">
        <w:rPr>
          <w:rFonts w:ascii="Times New Roman" w:hAnsi="Times New Roman" w:cs="Times New Roman"/>
          <w:sz w:val="24"/>
          <w:szCs w:val="24"/>
        </w:rPr>
        <w:t>Чкаловск, между улиц Белинского, Матросова, Комсомольской; приобретена механизированная техника для содержания общественных пространств, выполнено благоустройство дворовых территорий: г. Чкаловск, ул. Мира, д. 2,4; г. Чкаловск, ул. Белинского, д. 36,38,38а,38б,38в, ул. Комсомольская, д. 18; с. Сицкое, ул. Клубная, д. 8,9.</w:t>
      </w:r>
    </w:p>
    <w:p w14:paraId="1913EE09" w14:textId="68643E09" w:rsidR="006458F7" w:rsidRDefault="006458F7" w:rsidP="00F1759F">
      <w:pPr>
        <w:pStyle w:val="a3"/>
        <w:spacing w:after="0" w:line="240" w:lineRule="auto"/>
        <w:ind w:left="0" w:firstLine="709"/>
        <w:jc w:val="both"/>
        <w:rPr>
          <w:rFonts w:ascii="Times New Roman" w:hAnsi="Times New Roman" w:cs="Times New Roman"/>
          <w:b/>
          <w:i/>
          <w:sz w:val="24"/>
          <w:szCs w:val="24"/>
        </w:rPr>
      </w:pPr>
      <w:r w:rsidRPr="00E67858">
        <w:rPr>
          <w:rFonts w:ascii="Times New Roman" w:hAnsi="Times New Roman" w:cs="Times New Roman"/>
          <w:b/>
          <w:i/>
          <w:sz w:val="24"/>
          <w:szCs w:val="24"/>
        </w:rPr>
        <w:t xml:space="preserve">1. </w:t>
      </w:r>
      <w:r>
        <w:rPr>
          <w:rFonts w:ascii="Times New Roman" w:hAnsi="Times New Roman" w:cs="Times New Roman"/>
          <w:b/>
          <w:i/>
          <w:sz w:val="24"/>
          <w:szCs w:val="24"/>
        </w:rPr>
        <w:t>Оценка степени реализации мероприятий</w:t>
      </w:r>
    </w:p>
    <w:p w14:paraId="2C9F8572" w14:textId="52211017" w:rsidR="006458F7" w:rsidRPr="00E67858" w:rsidRDefault="006458F7" w:rsidP="00D529FE">
      <w:pPr>
        <w:pStyle w:val="a3"/>
        <w:spacing w:after="0" w:line="240" w:lineRule="auto"/>
        <w:ind w:left="0" w:firstLine="709"/>
        <w:jc w:val="both"/>
        <w:rPr>
          <w:rFonts w:ascii="Times New Roman" w:hAnsi="Times New Roman" w:cs="Times New Roman"/>
          <w:b/>
          <w:i/>
          <w:sz w:val="24"/>
          <w:szCs w:val="24"/>
        </w:rPr>
      </w:pPr>
      <w:r w:rsidRPr="001D0A0D">
        <w:rPr>
          <w:rFonts w:ascii="Times New Roman" w:hAnsi="Times New Roman" w:cs="Times New Roman"/>
          <w:sz w:val="24"/>
          <w:szCs w:val="24"/>
        </w:rPr>
        <w:t>К</w:t>
      </w:r>
      <w:r>
        <w:rPr>
          <w:rFonts w:ascii="Times New Roman" w:hAnsi="Times New Roman" w:cs="Times New Roman"/>
          <w:sz w:val="16"/>
          <w:szCs w:val="16"/>
        </w:rPr>
        <w:t>1</w:t>
      </w:r>
      <w:r w:rsidRPr="001D0A0D">
        <w:rPr>
          <w:rFonts w:ascii="Times New Roman" w:hAnsi="Times New Roman" w:cs="Times New Roman"/>
          <w:sz w:val="16"/>
          <w:szCs w:val="16"/>
        </w:rPr>
        <w:t>МП</w:t>
      </w:r>
      <w:r>
        <w:rPr>
          <w:rFonts w:ascii="Times New Roman" w:hAnsi="Times New Roman" w:cs="Times New Roman"/>
          <w:sz w:val="16"/>
          <w:szCs w:val="16"/>
        </w:rPr>
        <w:t xml:space="preserve"> </w:t>
      </w:r>
      <w:r w:rsidRPr="001D0A0D">
        <w:rPr>
          <w:rFonts w:ascii="Times New Roman" w:hAnsi="Times New Roman" w:cs="Times New Roman"/>
          <w:sz w:val="24"/>
          <w:szCs w:val="24"/>
        </w:rPr>
        <w:t>=</w:t>
      </w:r>
      <w:r>
        <w:rPr>
          <w:rFonts w:ascii="Times New Roman" w:hAnsi="Times New Roman" w:cs="Times New Roman"/>
          <w:sz w:val="24"/>
          <w:szCs w:val="24"/>
        </w:rPr>
        <w:t xml:space="preserve"> </w:t>
      </w:r>
      <w:r w:rsidR="00644FCF">
        <w:rPr>
          <w:rFonts w:ascii="Times New Roman" w:hAnsi="Times New Roman" w:cs="Times New Roman"/>
          <w:sz w:val="24"/>
          <w:szCs w:val="24"/>
        </w:rPr>
        <w:t>4</w:t>
      </w:r>
      <w:r>
        <w:rPr>
          <w:rFonts w:ascii="Times New Roman" w:hAnsi="Times New Roman" w:cs="Times New Roman"/>
          <w:sz w:val="24"/>
          <w:szCs w:val="24"/>
        </w:rPr>
        <w:t xml:space="preserve">/4 = </w:t>
      </w:r>
      <w:r w:rsidR="00644FCF">
        <w:rPr>
          <w:rFonts w:ascii="Times New Roman" w:hAnsi="Times New Roman" w:cs="Times New Roman"/>
          <w:sz w:val="24"/>
          <w:szCs w:val="24"/>
        </w:rPr>
        <w:t>1,0</w:t>
      </w:r>
    </w:p>
    <w:p w14:paraId="7ECF2666" w14:textId="77777777" w:rsidR="006458F7" w:rsidRPr="001D0A0D" w:rsidRDefault="006458F7" w:rsidP="00D529FE">
      <w:pPr>
        <w:spacing w:after="0"/>
        <w:ind w:firstLine="709"/>
        <w:jc w:val="both"/>
        <w:rPr>
          <w:rFonts w:cs="Times New Roman"/>
          <w:b/>
          <w:i/>
          <w:sz w:val="24"/>
          <w:szCs w:val="24"/>
        </w:rPr>
      </w:pPr>
      <w:r>
        <w:rPr>
          <w:rFonts w:cs="Times New Roman"/>
          <w:b/>
          <w:i/>
          <w:sz w:val="24"/>
          <w:szCs w:val="24"/>
        </w:rPr>
        <w:t>2</w:t>
      </w:r>
      <w:r w:rsidRPr="001D0A0D">
        <w:rPr>
          <w:rFonts w:cs="Times New Roman"/>
          <w:b/>
          <w:i/>
          <w:sz w:val="24"/>
          <w:szCs w:val="24"/>
        </w:rPr>
        <w:t>. Оценка степени соответствия запланированному уровню затрат из всех источников финансирования</w:t>
      </w:r>
    </w:p>
    <w:p w14:paraId="6C011BE6" w14:textId="558943F9" w:rsidR="006458F7" w:rsidRPr="001D0A0D" w:rsidRDefault="006458F7" w:rsidP="00D529FE">
      <w:pPr>
        <w:widowControl w:val="0"/>
        <w:autoSpaceDE w:val="0"/>
        <w:autoSpaceDN w:val="0"/>
        <w:adjustRightInd w:val="0"/>
        <w:spacing w:after="0"/>
        <w:ind w:firstLine="709"/>
        <w:jc w:val="both"/>
        <w:rPr>
          <w:rFonts w:cs="Times New Roman"/>
          <w:sz w:val="24"/>
          <w:szCs w:val="24"/>
        </w:rPr>
      </w:pPr>
      <w:r w:rsidRPr="001D0A0D">
        <w:rPr>
          <w:rFonts w:cs="Times New Roman"/>
          <w:sz w:val="24"/>
          <w:szCs w:val="24"/>
        </w:rPr>
        <w:t>К</w:t>
      </w:r>
      <w:r w:rsidRPr="001D0A0D">
        <w:rPr>
          <w:rFonts w:cs="Times New Roman"/>
          <w:sz w:val="16"/>
          <w:szCs w:val="16"/>
        </w:rPr>
        <w:t>2МП</w:t>
      </w:r>
      <w:r>
        <w:rPr>
          <w:rFonts w:cs="Times New Roman"/>
          <w:sz w:val="16"/>
          <w:szCs w:val="16"/>
        </w:rPr>
        <w:t xml:space="preserve"> </w:t>
      </w:r>
      <w:r w:rsidRPr="001D0A0D">
        <w:rPr>
          <w:rFonts w:cs="Times New Roman"/>
          <w:sz w:val="24"/>
          <w:szCs w:val="24"/>
        </w:rPr>
        <w:t xml:space="preserve">= </w:t>
      </w:r>
      <w:r w:rsidR="00644FCF">
        <w:rPr>
          <w:rFonts w:cs="Times New Roman"/>
          <w:sz w:val="24"/>
          <w:szCs w:val="24"/>
        </w:rPr>
        <w:t>39340,3</w:t>
      </w:r>
      <w:r w:rsidRPr="001D0A0D">
        <w:rPr>
          <w:rFonts w:cs="Times New Roman"/>
          <w:sz w:val="24"/>
          <w:szCs w:val="24"/>
        </w:rPr>
        <w:t xml:space="preserve"> / </w:t>
      </w:r>
      <w:r w:rsidR="00644FCF">
        <w:rPr>
          <w:rFonts w:cs="Times New Roman"/>
          <w:sz w:val="24"/>
          <w:szCs w:val="24"/>
        </w:rPr>
        <w:t>39365,7</w:t>
      </w:r>
      <w:r w:rsidRPr="001D0A0D">
        <w:rPr>
          <w:rFonts w:cs="Times New Roman"/>
          <w:sz w:val="24"/>
          <w:szCs w:val="24"/>
        </w:rPr>
        <w:t xml:space="preserve"> = 0,</w:t>
      </w:r>
      <w:r w:rsidR="00644FCF">
        <w:rPr>
          <w:rFonts w:cs="Times New Roman"/>
          <w:sz w:val="24"/>
          <w:szCs w:val="24"/>
        </w:rPr>
        <w:t>999</w:t>
      </w:r>
    </w:p>
    <w:p w14:paraId="019848B6" w14:textId="3FA9EAD6" w:rsidR="006458F7" w:rsidRPr="00E67858" w:rsidRDefault="006458F7" w:rsidP="00D529FE">
      <w:pPr>
        <w:pStyle w:val="a3"/>
        <w:numPr>
          <w:ilvl w:val="0"/>
          <w:numId w:val="10"/>
        </w:numPr>
        <w:spacing w:after="0" w:line="240" w:lineRule="auto"/>
        <w:ind w:left="0" w:firstLine="709"/>
        <w:jc w:val="both"/>
        <w:rPr>
          <w:rFonts w:ascii="Times New Roman" w:hAnsi="Times New Roman" w:cs="Times New Roman"/>
          <w:b/>
          <w:i/>
          <w:sz w:val="24"/>
          <w:szCs w:val="24"/>
        </w:rPr>
      </w:pPr>
      <w:r w:rsidRPr="00E67858">
        <w:rPr>
          <w:rFonts w:ascii="Times New Roman" w:hAnsi="Times New Roman" w:cs="Times New Roman"/>
          <w:b/>
          <w:i/>
          <w:sz w:val="24"/>
          <w:szCs w:val="24"/>
        </w:rPr>
        <w:t>Оценка степени достижения индикаторов целей программ</w:t>
      </w:r>
    </w:p>
    <w:tbl>
      <w:tblPr>
        <w:tblStyle w:val="2"/>
        <w:tblW w:w="10206" w:type="dxa"/>
        <w:tblInd w:w="108" w:type="dxa"/>
        <w:tblLayout w:type="fixed"/>
        <w:tblLook w:val="04A0" w:firstRow="1" w:lastRow="0" w:firstColumn="1" w:lastColumn="0" w:noHBand="0" w:noVBand="1"/>
      </w:tblPr>
      <w:tblGrid>
        <w:gridCol w:w="597"/>
        <w:gridCol w:w="4536"/>
        <w:gridCol w:w="992"/>
        <w:gridCol w:w="1134"/>
        <w:gridCol w:w="1134"/>
        <w:gridCol w:w="1813"/>
      </w:tblGrid>
      <w:tr w:rsidR="006458F7" w:rsidRPr="001D0A0D" w14:paraId="7D10E0EE" w14:textId="77777777" w:rsidTr="005D7DCC">
        <w:tc>
          <w:tcPr>
            <w:tcW w:w="597" w:type="dxa"/>
            <w:vMerge w:val="restart"/>
          </w:tcPr>
          <w:p w14:paraId="4A2A0EDC" w14:textId="77777777" w:rsidR="006458F7" w:rsidRPr="001D0A0D" w:rsidRDefault="006458F7" w:rsidP="00D529FE">
            <w:pPr>
              <w:autoSpaceDN w:val="0"/>
              <w:adjustRightInd w:val="0"/>
              <w:jc w:val="both"/>
              <w:rPr>
                <w:rFonts w:cs="Times New Roman"/>
              </w:rPr>
            </w:pPr>
            <w:r w:rsidRPr="001D0A0D">
              <w:rPr>
                <w:rFonts w:cs="Times New Roman"/>
                <w:sz w:val="24"/>
                <w:szCs w:val="24"/>
                <w:lang w:eastAsia="ru-RU"/>
              </w:rPr>
              <w:t>№</w:t>
            </w:r>
          </w:p>
        </w:tc>
        <w:tc>
          <w:tcPr>
            <w:tcW w:w="4536" w:type="dxa"/>
            <w:vMerge w:val="restart"/>
          </w:tcPr>
          <w:p w14:paraId="4A88F639" w14:textId="77777777" w:rsidR="006458F7" w:rsidRPr="001D0A0D" w:rsidRDefault="006458F7" w:rsidP="00D529FE">
            <w:pPr>
              <w:shd w:val="clear" w:color="auto" w:fill="FFFFFF"/>
              <w:autoSpaceDN w:val="0"/>
              <w:adjustRightInd w:val="0"/>
              <w:jc w:val="center"/>
              <w:rPr>
                <w:rFonts w:cs="Times New Roman"/>
                <w:sz w:val="24"/>
                <w:szCs w:val="24"/>
                <w:lang w:eastAsia="ru-RU"/>
              </w:rPr>
            </w:pPr>
            <w:r w:rsidRPr="001D0A0D">
              <w:rPr>
                <w:rFonts w:cs="Times New Roman"/>
                <w:sz w:val="24"/>
                <w:szCs w:val="24"/>
                <w:lang w:eastAsia="ru-RU"/>
              </w:rPr>
              <w:t>Наименование индикатора/</w:t>
            </w:r>
          </w:p>
          <w:p w14:paraId="035AC805" w14:textId="77777777" w:rsidR="006458F7" w:rsidRPr="001D0A0D" w:rsidRDefault="006458F7" w:rsidP="00D529FE">
            <w:pPr>
              <w:autoSpaceDN w:val="0"/>
              <w:adjustRightInd w:val="0"/>
              <w:jc w:val="center"/>
              <w:rPr>
                <w:rFonts w:cs="Times New Roman"/>
              </w:rPr>
            </w:pPr>
            <w:r w:rsidRPr="001D0A0D">
              <w:rPr>
                <w:rFonts w:cs="Times New Roman"/>
                <w:sz w:val="24"/>
                <w:szCs w:val="24"/>
                <w:lang w:eastAsia="ru-RU"/>
              </w:rPr>
              <w:t>непосредственного результата</w:t>
            </w:r>
          </w:p>
        </w:tc>
        <w:tc>
          <w:tcPr>
            <w:tcW w:w="992" w:type="dxa"/>
            <w:vMerge w:val="restart"/>
          </w:tcPr>
          <w:p w14:paraId="4CB81D17" w14:textId="77777777" w:rsidR="006458F7" w:rsidRPr="001D0A0D" w:rsidRDefault="006458F7" w:rsidP="00D529FE">
            <w:pPr>
              <w:autoSpaceDN w:val="0"/>
              <w:adjustRightInd w:val="0"/>
              <w:jc w:val="center"/>
              <w:rPr>
                <w:rFonts w:cs="Times New Roman"/>
              </w:rPr>
            </w:pPr>
            <w:r w:rsidRPr="001D0A0D">
              <w:rPr>
                <w:rFonts w:cs="Times New Roman"/>
                <w:sz w:val="24"/>
                <w:szCs w:val="24"/>
                <w:lang w:eastAsia="ru-RU"/>
              </w:rPr>
              <w:t>Ед. измерения</w:t>
            </w:r>
          </w:p>
        </w:tc>
        <w:tc>
          <w:tcPr>
            <w:tcW w:w="2268" w:type="dxa"/>
            <w:gridSpan w:val="2"/>
          </w:tcPr>
          <w:p w14:paraId="4E40DAD0" w14:textId="77777777" w:rsidR="006458F7" w:rsidRPr="006458F7" w:rsidRDefault="006458F7" w:rsidP="00D529FE">
            <w:pPr>
              <w:autoSpaceDN w:val="0"/>
              <w:adjustRightInd w:val="0"/>
              <w:jc w:val="center"/>
              <w:rPr>
                <w:rFonts w:cs="Times New Roman"/>
                <w:sz w:val="24"/>
                <w:szCs w:val="24"/>
              </w:rPr>
            </w:pPr>
            <w:r w:rsidRPr="006458F7">
              <w:rPr>
                <w:rFonts w:cs="Times New Roman"/>
                <w:sz w:val="24"/>
                <w:szCs w:val="24"/>
                <w:lang w:eastAsia="ru-RU"/>
              </w:rPr>
              <w:t>Значение индикатора (непосредственного результата)</w:t>
            </w:r>
          </w:p>
        </w:tc>
        <w:tc>
          <w:tcPr>
            <w:tcW w:w="1813" w:type="dxa"/>
            <w:vMerge w:val="restart"/>
          </w:tcPr>
          <w:p w14:paraId="29174723" w14:textId="77777777" w:rsidR="006458F7" w:rsidRPr="006458F7" w:rsidRDefault="006458F7" w:rsidP="00D529FE">
            <w:pPr>
              <w:autoSpaceDN w:val="0"/>
              <w:adjustRightInd w:val="0"/>
              <w:jc w:val="center"/>
              <w:rPr>
                <w:rFonts w:cs="Times New Roman"/>
                <w:sz w:val="24"/>
                <w:szCs w:val="24"/>
              </w:rPr>
            </w:pPr>
            <w:r w:rsidRPr="006458F7">
              <w:rPr>
                <w:rFonts w:cs="Times New Roman"/>
                <w:sz w:val="24"/>
                <w:szCs w:val="24"/>
              </w:rPr>
              <w:t>Степень достижения индикаторов целей</w:t>
            </w:r>
          </w:p>
        </w:tc>
      </w:tr>
      <w:tr w:rsidR="006458F7" w:rsidRPr="001D0A0D" w14:paraId="4AE2FF1C" w14:textId="77777777" w:rsidTr="005D7DCC">
        <w:tc>
          <w:tcPr>
            <w:tcW w:w="597" w:type="dxa"/>
            <w:vMerge/>
          </w:tcPr>
          <w:p w14:paraId="0B91F4CA" w14:textId="77777777" w:rsidR="006458F7" w:rsidRPr="001D0A0D" w:rsidRDefault="006458F7" w:rsidP="00D529FE">
            <w:pPr>
              <w:autoSpaceDN w:val="0"/>
              <w:adjustRightInd w:val="0"/>
              <w:jc w:val="both"/>
              <w:rPr>
                <w:rFonts w:cs="Times New Roman"/>
              </w:rPr>
            </w:pPr>
          </w:p>
        </w:tc>
        <w:tc>
          <w:tcPr>
            <w:tcW w:w="4536" w:type="dxa"/>
            <w:vMerge/>
          </w:tcPr>
          <w:p w14:paraId="79689344" w14:textId="77777777" w:rsidR="006458F7" w:rsidRPr="001D0A0D" w:rsidRDefault="006458F7" w:rsidP="00D529FE">
            <w:pPr>
              <w:autoSpaceDN w:val="0"/>
              <w:adjustRightInd w:val="0"/>
              <w:jc w:val="both"/>
              <w:rPr>
                <w:rFonts w:cs="Times New Roman"/>
              </w:rPr>
            </w:pPr>
          </w:p>
        </w:tc>
        <w:tc>
          <w:tcPr>
            <w:tcW w:w="992" w:type="dxa"/>
            <w:vMerge/>
          </w:tcPr>
          <w:p w14:paraId="3BE68626" w14:textId="77777777" w:rsidR="006458F7" w:rsidRPr="001D0A0D" w:rsidRDefault="006458F7" w:rsidP="00D529FE">
            <w:pPr>
              <w:autoSpaceDN w:val="0"/>
              <w:adjustRightInd w:val="0"/>
              <w:jc w:val="both"/>
              <w:rPr>
                <w:rFonts w:cs="Times New Roman"/>
              </w:rPr>
            </w:pPr>
          </w:p>
        </w:tc>
        <w:tc>
          <w:tcPr>
            <w:tcW w:w="1134" w:type="dxa"/>
          </w:tcPr>
          <w:p w14:paraId="15B52FC2" w14:textId="77777777" w:rsidR="006458F7" w:rsidRPr="006458F7" w:rsidRDefault="006458F7" w:rsidP="00D529FE">
            <w:pPr>
              <w:autoSpaceDN w:val="0"/>
              <w:adjustRightInd w:val="0"/>
              <w:jc w:val="center"/>
              <w:rPr>
                <w:rFonts w:cs="Times New Roman"/>
                <w:sz w:val="24"/>
                <w:szCs w:val="24"/>
              </w:rPr>
            </w:pPr>
            <w:r w:rsidRPr="006458F7">
              <w:rPr>
                <w:rFonts w:cs="Times New Roman"/>
                <w:sz w:val="24"/>
                <w:szCs w:val="24"/>
              </w:rPr>
              <w:t xml:space="preserve">План </w:t>
            </w:r>
          </w:p>
          <w:p w14:paraId="62F5D1AF" w14:textId="03391604" w:rsidR="006458F7" w:rsidRPr="006458F7" w:rsidRDefault="006458F7" w:rsidP="00D529FE">
            <w:pPr>
              <w:autoSpaceDN w:val="0"/>
              <w:adjustRightInd w:val="0"/>
              <w:jc w:val="center"/>
              <w:rPr>
                <w:rFonts w:cs="Times New Roman"/>
                <w:sz w:val="24"/>
                <w:szCs w:val="24"/>
              </w:rPr>
            </w:pPr>
            <w:r w:rsidRPr="006458F7">
              <w:rPr>
                <w:rFonts w:cs="Times New Roman"/>
                <w:sz w:val="24"/>
                <w:szCs w:val="24"/>
              </w:rPr>
              <w:t>202</w:t>
            </w:r>
            <w:r w:rsidR="005A0D60">
              <w:rPr>
                <w:rFonts w:cs="Times New Roman"/>
                <w:sz w:val="24"/>
                <w:szCs w:val="24"/>
              </w:rPr>
              <w:t>4</w:t>
            </w:r>
            <w:r w:rsidRPr="006458F7">
              <w:rPr>
                <w:rFonts w:cs="Times New Roman"/>
                <w:sz w:val="24"/>
                <w:szCs w:val="24"/>
              </w:rPr>
              <w:t xml:space="preserve"> год</w:t>
            </w:r>
          </w:p>
        </w:tc>
        <w:tc>
          <w:tcPr>
            <w:tcW w:w="1134" w:type="dxa"/>
          </w:tcPr>
          <w:p w14:paraId="0B7A06DC" w14:textId="77777777" w:rsidR="006458F7" w:rsidRPr="006458F7" w:rsidRDefault="006458F7" w:rsidP="00D529FE">
            <w:pPr>
              <w:autoSpaceDN w:val="0"/>
              <w:adjustRightInd w:val="0"/>
              <w:jc w:val="center"/>
              <w:rPr>
                <w:rFonts w:cs="Times New Roman"/>
                <w:sz w:val="24"/>
                <w:szCs w:val="24"/>
              </w:rPr>
            </w:pPr>
            <w:r w:rsidRPr="006458F7">
              <w:rPr>
                <w:rFonts w:cs="Times New Roman"/>
                <w:sz w:val="24"/>
                <w:szCs w:val="24"/>
              </w:rPr>
              <w:t>Факт</w:t>
            </w:r>
          </w:p>
          <w:p w14:paraId="6365E90E" w14:textId="00B36EC0" w:rsidR="006458F7" w:rsidRPr="006458F7" w:rsidRDefault="006458F7" w:rsidP="00D529FE">
            <w:pPr>
              <w:autoSpaceDN w:val="0"/>
              <w:adjustRightInd w:val="0"/>
              <w:jc w:val="center"/>
              <w:rPr>
                <w:rFonts w:cs="Times New Roman"/>
                <w:sz w:val="24"/>
                <w:szCs w:val="24"/>
              </w:rPr>
            </w:pPr>
            <w:r w:rsidRPr="006458F7">
              <w:rPr>
                <w:rFonts w:cs="Times New Roman"/>
                <w:sz w:val="24"/>
                <w:szCs w:val="24"/>
              </w:rPr>
              <w:t>202</w:t>
            </w:r>
            <w:r w:rsidR="005A0D60">
              <w:rPr>
                <w:rFonts w:cs="Times New Roman"/>
                <w:sz w:val="24"/>
                <w:szCs w:val="24"/>
              </w:rPr>
              <w:t>4</w:t>
            </w:r>
            <w:r w:rsidRPr="006458F7">
              <w:rPr>
                <w:rFonts w:cs="Times New Roman"/>
                <w:sz w:val="24"/>
                <w:szCs w:val="24"/>
              </w:rPr>
              <w:t xml:space="preserve"> год</w:t>
            </w:r>
          </w:p>
        </w:tc>
        <w:tc>
          <w:tcPr>
            <w:tcW w:w="1813" w:type="dxa"/>
            <w:vMerge/>
          </w:tcPr>
          <w:p w14:paraId="57AAB4B2" w14:textId="77777777" w:rsidR="006458F7" w:rsidRPr="001D0A0D" w:rsidRDefault="006458F7" w:rsidP="00D529FE">
            <w:pPr>
              <w:autoSpaceDN w:val="0"/>
              <w:adjustRightInd w:val="0"/>
              <w:jc w:val="both"/>
              <w:rPr>
                <w:rFonts w:cs="Times New Roman"/>
              </w:rPr>
            </w:pPr>
          </w:p>
        </w:tc>
      </w:tr>
      <w:tr w:rsidR="006458F7" w:rsidRPr="001D0A0D" w14:paraId="1A02A918" w14:textId="77777777" w:rsidTr="005D7DCC">
        <w:tc>
          <w:tcPr>
            <w:tcW w:w="10206" w:type="dxa"/>
            <w:gridSpan w:val="6"/>
          </w:tcPr>
          <w:p w14:paraId="0161A4FA" w14:textId="77777777" w:rsidR="006458F7" w:rsidRPr="001D0A0D" w:rsidRDefault="006458F7" w:rsidP="00D529FE">
            <w:pPr>
              <w:shd w:val="clear" w:color="auto" w:fill="FFFFFF"/>
              <w:autoSpaceDN w:val="0"/>
              <w:adjustRightInd w:val="0"/>
              <w:rPr>
                <w:rFonts w:cs="Times New Roman"/>
                <w:sz w:val="24"/>
                <w:szCs w:val="24"/>
                <w:lang w:eastAsia="ru-RU"/>
              </w:rPr>
            </w:pPr>
            <w:r w:rsidRPr="001D0A0D">
              <w:rPr>
                <w:rFonts w:cs="Times New Roman"/>
                <w:b/>
                <w:sz w:val="24"/>
                <w:szCs w:val="24"/>
                <w:lang w:eastAsia="ru-RU"/>
              </w:rPr>
              <w:t>Муниципальная программа «</w:t>
            </w:r>
            <w:r w:rsidRPr="001D0A0D">
              <w:rPr>
                <w:rFonts w:cs="Times New Roman"/>
                <w:b/>
                <w:sz w:val="24"/>
                <w:szCs w:val="24"/>
                <w:u w:val="single"/>
              </w:rPr>
              <w:t>Формирование современной городской среды на территории городского округа город Чкаловск Нижегородской области</w:t>
            </w:r>
            <w:r w:rsidRPr="001D0A0D">
              <w:rPr>
                <w:rFonts w:cs="Times New Roman"/>
                <w:b/>
                <w:sz w:val="24"/>
                <w:szCs w:val="24"/>
                <w:lang w:eastAsia="ru-RU"/>
              </w:rPr>
              <w:t>»</w:t>
            </w:r>
          </w:p>
        </w:tc>
      </w:tr>
      <w:tr w:rsidR="006458F7" w:rsidRPr="001D0A0D" w14:paraId="19309E3B" w14:textId="77777777" w:rsidTr="005D7DCC">
        <w:tc>
          <w:tcPr>
            <w:tcW w:w="597" w:type="dxa"/>
          </w:tcPr>
          <w:p w14:paraId="731DBFE1" w14:textId="77777777" w:rsidR="006458F7" w:rsidRPr="006458F7" w:rsidRDefault="006458F7" w:rsidP="00D529FE">
            <w:pPr>
              <w:autoSpaceDN w:val="0"/>
              <w:adjustRightInd w:val="0"/>
              <w:jc w:val="both"/>
              <w:rPr>
                <w:rFonts w:cs="Times New Roman"/>
                <w:sz w:val="24"/>
                <w:szCs w:val="24"/>
              </w:rPr>
            </w:pPr>
            <w:r w:rsidRPr="006458F7">
              <w:rPr>
                <w:rFonts w:cs="Times New Roman"/>
                <w:sz w:val="24"/>
                <w:szCs w:val="24"/>
              </w:rPr>
              <w:t>1</w:t>
            </w:r>
          </w:p>
        </w:tc>
        <w:tc>
          <w:tcPr>
            <w:tcW w:w="4536" w:type="dxa"/>
          </w:tcPr>
          <w:p w14:paraId="57570EFD" w14:textId="77777777" w:rsidR="006458F7" w:rsidRPr="006458F7" w:rsidRDefault="006458F7" w:rsidP="00D529FE">
            <w:pPr>
              <w:shd w:val="clear" w:color="auto" w:fill="FFFFFF"/>
              <w:autoSpaceDN w:val="0"/>
              <w:adjustRightInd w:val="0"/>
              <w:rPr>
                <w:rFonts w:cs="Times New Roman"/>
                <w:sz w:val="24"/>
                <w:szCs w:val="24"/>
                <w:lang w:eastAsia="ru-RU"/>
              </w:rPr>
            </w:pPr>
            <w:r w:rsidRPr="006458F7">
              <w:rPr>
                <w:rFonts w:cs="Times New Roman"/>
                <w:sz w:val="24"/>
                <w:szCs w:val="24"/>
              </w:rPr>
              <w:t>Доля благоустроенных дворовых территорий от общего количества дворовых территорий, подлежащих благоустройству</w:t>
            </w:r>
          </w:p>
        </w:tc>
        <w:tc>
          <w:tcPr>
            <w:tcW w:w="992" w:type="dxa"/>
            <w:shd w:val="clear" w:color="auto" w:fill="auto"/>
          </w:tcPr>
          <w:p w14:paraId="41E6E5E3" w14:textId="77777777" w:rsidR="006458F7" w:rsidRPr="00F471BF" w:rsidRDefault="006458F7" w:rsidP="00D529FE">
            <w:pPr>
              <w:autoSpaceDN w:val="0"/>
              <w:adjustRightInd w:val="0"/>
              <w:jc w:val="center"/>
              <w:rPr>
                <w:rFonts w:cs="Times New Roman"/>
                <w:sz w:val="24"/>
                <w:szCs w:val="24"/>
              </w:rPr>
            </w:pPr>
            <w:r w:rsidRPr="00F471BF">
              <w:rPr>
                <w:rFonts w:cs="Times New Roman"/>
                <w:sz w:val="24"/>
                <w:szCs w:val="24"/>
                <w:lang w:eastAsia="ru-RU"/>
              </w:rPr>
              <w:t>%</w:t>
            </w:r>
          </w:p>
        </w:tc>
        <w:tc>
          <w:tcPr>
            <w:tcW w:w="1134" w:type="dxa"/>
          </w:tcPr>
          <w:p w14:paraId="520E1778" w14:textId="5DD63371" w:rsidR="006458F7" w:rsidRPr="00F471BF" w:rsidRDefault="00644FCF" w:rsidP="00D529FE">
            <w:pPr>
              <w:shd w:val="clear" w:color="auto" w:fill="FFFFFF"/>
              <w:jc w:val="center"/>
              <w:rPr>
                <w:rFonts w:cs="Times New Roman"/>
                <w:sz w:val="24"/>
                <w:szCs w:val="24"/>
              </w:rPr>
            </w:pPr>
            <w:r>
              <w:rPr>
                <w:rFonts w:cs="Times New Roman"/>
                <w:sz w:val="24"/>
                <w:szCs w:val="24"/>
              </w:rPr>
              <w:t>20</w:t>
            </w:r>
          </w:p>
        </w:tc>
        <w:tc>
          <w:tcPr>
            <w:tcW w:w="1134" w:type="dxa"/>
          </w:tcPr>
          <w:p w14:paraId="01A746EA" w14:textId="71ED509E" w:rsidR="006458F7" w:rsidRPr="00F471BF" w:rsidRDefault="00644FCF" w:rsidP="00D529FE">
            <w:pPr>
              <w:shd w:val="clear" w:color="auto" w:fill="FFFFFF"/>
              <w:jc w:val="center"/>
              <w:rPr>
                <w:rFonts w:cs="Times New Roman"/>
                <w:sz w:val="24"/>
                <w:szCs w:val="24"/>
              </w:rPr>
            </w:pPr>
            <w:r>
              <w:rPr>
                <w:rFonts w:cs="Times New Roman"/>
                <w:sz w:val="24"/>
                <w:szCs w:val="24"/>
              </w:rPr>
              <w:t>20</w:t>
            </w:r>
          </w:p>
        </w:tc>
        <w:tc>
          <w:tcPr>
            <w:tcW w:w="1813" w:type="dxa"/>
          </w:tcPr>
          <w:p w14:paraId="09583D34" w14:textId="77777777" w:rsidR="006458F7" w:rsidRPr="00F471BF" w:rsidRDefault="006458F7" w:rsidP="00D529FE">
            <w:pPr>
              <w:autoSpaceDN w:val="0"/>
              <w:adjustRightInd w:val="0"/>
              <w:jc w:val="center"/>
              <w:rPr>
                <w:rFonts w:cs="Times New Roman"/>
                <w:sz w:val="24"/>
                <w:szCs w:val="24"/>
              </w:rPr>
            </w:pPr>
            <w:r w:rsidRPr="00F471BF">
              <w:rPr>
                <w:rFonts w:cs="Times New Roman"/>
                <w:sz w:val="24"/>
                <w:szCs w:val="24"/>
              </w:rPr>
              <w:t>1,0</w:t>
            </w:r>
          </w:p>
        </w:tc>
      </w:tr>
      <w:tr w:rsidR="006458F7" w:rsidRPr="001D0A0D" w14:paraId="3CFDFC43" w14:textId="77777777" w:rsidTr="005D7DCC">
        <w:tc>
          <w:tcPr>
            <w:tcW w:w="597" w:type="dxa"/>
          </w:tcPr>
          <w:p w14:paraId="7932EE19" w14:textId="77777777" w:rsidR="006458F7" w:rsidRPr="00F471BF" w:rsidRDefault="006458F7" w:rsidP="00D529FE">
            <w:pPr>
              <w:autoSpaceDN w:val="0"/>
              <w:adjustRightInd w:val="0"/>
              <w:jc w:val="both"/>
              <w:rPr>
                <w:rFonts w:cs="Times New Roman"/>
                <w:sz w:val="24"/>
                <w:szCs w:val="24"/>
              </w:rPr>
            </w:pPr>
            <w:r w:rsidRPr="00F471BF">
              <w:rPr>
                <w:rFonts w:cs="Times New Roman"/>
                <w:sz w:val="24"/>
                <w:szCs w:val="24"/>
              </w:rPr>
              <w:t>2</w:t>
            </w:r>
          </w:p>
        </w:tc>
        <w:tc>
          <w:tcPr>
            <w:tcW w:w="4536" w:type="dxa"/>
          </w:tcPr>
          <w:p w14:paraId="31E5212B" w14:textId="0A799AD1" w:rsidR="006458F7" w:rsidRPr="00F471BF" w:rsidRDefault="006458F7" w:rsidP="00D529FE">
            <w:pPr>
              <w:shd w:val="clear" w:color="auto" w:fill="FFFFFF"/>
              <w:autoSpaceDN w:val="0"/>
              <w:adjustRightInd w:val="0"/>
              <w:rPr>
                <w:rFonts w:cs="Times New Roman"/>
                <w:sz w:val="24"/>
                <w:szCs w:val="24"/>
                <w:lang w:eastAsia="ru-RU"/>
              </w:rPr>
            </w:pPr>
            <w:r w:rsidRPr="00F471BF">
              <w:rPr>
                <w:rFonts w:cs="Times New Roman"/>
                <w:sz w:val="24"/>
                <w:szCs w:val="24"/>
              </w:rPr>
              <w:t>Доля благоустроенных общественных пространств от общего количества общественных территорий, подлежащих благоустройству</w:t>
            </w:r>
          </w:p>
        </w:tc>
        <w:tc>
          <w:tcPr>
            <w:tcW w:w="992" w:type="dxa"/>
          </w:tcPr>
          <w:p w14:paraId="3E363607" w14:textId="77777777" w:rsidR="006458F7" w:rsidRPr="00F471BF" w:rsidRDefault="006458F7" w:rsidP="00D529FE">
            <w:pPr>
              <w:autoSpaceDN w:val="0"/>
              <w:adjustRightInd w:val="0"/>
              <w:jc w:val="center"/>
              <w:rPr>
                <w:rFonts w:cs="Times New Roman"/>
                <w:sz w:val="24"/>
                <w:szCs w:val="24"/>
              </w:rPr>
            </w:pPr>
            <w:r w:rsidRPr="00F471BF">
              <w:rPr>
                <w:rFonts w:cs="Times New Roman"/>
                <w:sz w:val="24"/>
                <w:szCs w:val="24"/>
                <w:lang w:eastAsia="ru-RU"/>
              </w:rPr>
              <w:t>%</w:t>
            </w:r>
          </w:p>
        </w:tc>
        <w:tc>
          <w:tcPr>
            <w:tcW w:w="1134" w:type="dxa"/>
          </w:tcPr>
          <w:p w14:paraId="40C3885A" w14:textId="3ED3A25A" w:rsidR="006458F7" w:rsidRPr="00F471BF" w:rsidRDefault="00F471BF" w:rsidP="00D529FE">
            <w:pPr>
              <w:shd w:val="clear" w:color="auto" w:fill="FFFFFF"/>
              <w:jc w:val="center"/>
              <w:rPr>
                <w:rFonts w:cs="Times New Roman"/>
                <w:sz w:val="24"/>
                <w:szCs w:val="24"/>
              </w:rPr>
            </w:pPr>
            <w:r>
              <w:rPr>
                <w:rFonts w:cs="Times New Roman"/>
                <w:sz w:val="24"/>
                <w:szCs w:val="24"/>
              </w:rPr>
              <w:t>5</w:t>
            </w:r>
            <w:r w:rsidR="00644FCF">
              <w:rPr>
                <w:rFonts w:cs="Times New Roman"/>
                <w:sz w:val="24"/>
                <w:szCs w:val="24"/>
              </w:rPr>
              <w:t>4</w:t>
            </w:r>
          </w:p>
        </w:tc>
        <w:tc>
          <w:tcPr>
            <w:tcW w:w="1134" w:type="dxa"/>
          </w:tcPr>
          <w:p w14:paraId="2852CE6C" w14:textId="4A580AAE" w:rsidR="006458F7" w:rsidRPr="00F471BF" w:rsidRDefault="00F471BF" w:rsidP="00D529FE">
            <w:pPr>
              <w:shd w:val="clear" w:color="auto" w:fill="FFFFFF"/>
              <w:jc w:val="center"/>
              <w:rPr>
                <w:rFonts w:cs="Times New Roman"/>
                <w:sz w:val="24"/>
                <w:szCs w:val="24"/>
              </w:rPr>
            </w:pPr>
            <w:r>
              <w:rPr>
                <w:rFonts w:cs="Times New Roman"/>
                <w:sz w:val="24"/>
                <w:szCs w:val="24"/>
              </w:rPr>
              <w:t>5</w:t>
            </w:r>
            <w:r w:rsidR="00644FCF">
              <w:rPr>
                <w:rFonts w:cs="Times New Roman"/>
                <w:sz w:val="24"/>
                <w:szCs w:val="24"/>
              </w:rPr>
              <w:t>4</w:t>
            </w:r>
          </w:p>
        </w:tc>
        <w:tc>
          <w:tcPr>
            <w:tcW w:w="1813" w:type="dxa"/>
          </w:tcPr>
          <w:p w14:paraId="0BC5C407" w14:textId="77777777" w:rsidR="006458F7" w:rsidRPr="00F471BF" w:rsidRDefault="006458F7" w:rsidP="00D529FE">
            <w:pPr>
              <w:autoSpaceDN w:val="0"/>
              <w:adjustRightInd w:val="0"/>
              <w:jc w:val="center"/>
              <w:rPr>
                <w:rFonts w:cs="Times New Roman"/>
                <w:sz w:val="24"/>
                <w:szCs w:val="24"/>
              </w:rPr>
            </w:pPr>
            <w:r w:rsidRPr="00F471BF">
              <w:rPr>
                <w:rFonts w:cs="Times New Roman"/>
                <w:sz w:val="24"/>
                <w:szCs w:val="24"/>
              </w:rPr>
              <w:t>1,0</w:t>
            </w:r>
          </w:p>
        </w:tc>
      </w:tr>
      <w:tr w:rsidR="006458F7" w:rsidRPr="001D0A0D" w14:paraId="7E47B33B" w14:textId="77777777" w:rsidTr="005D7DCC">
        <w:tc>
          <w:tcPr>
            <w:tcW w:w="8393" w:type="dxa"/>
            <w:gridSpan w:val="5"/>
          </w:tcPr>
          <w:p w14:paraId="76C36742" w14:textId="77777777" w:rsidR="006458F7" w:rsidRPr="00405A45" w:rsidRDefault="006458F7" w:rsidP="00D529FE">
            <w:pPr>
              <w:autoSpaceDN w:val="0"/>
              <w:adjustRightInd w:val="0"/>
              <w:rPr>
                <w:rFonts w:cs="Times New Roman"/>
                <w:b/>
                <w:i/>
                <w:sz w:val="24"/>
                <w:szCs w:val="24"/>
              </w:rPr>
            </w:pPr>
            <w:r w:rsidRPr="00405A45">
              <w:rPr>
                <w:rFonts w:cs="Times New Roman"/>
                <w:b/>
                <w:i/>
                <w:sz w:val="24"/>
                <w:szCs w:val="24"/>
              </w:rPr>
              <w:t>ИТОГО степень достижения  целей Программы</w:t>
            </w:r>
          </w:p>
          <w:p w14:paraId="415D55C6" w14:textId="77777777" w:rsidR="006458F7" w:rsidRPr="00405A45" w:rsidRDefault="006458F7" w:rsidP="00D529FE">
            <w:pPr>
              <w:autoSpaceDN w:val="0"/>
              <w:adjustRightInd w:val="0"/>
              <w:rPr>
                <w:rFonts w:cs="Times New Roman"/>
                <w:sz w:val="24"/>
                <w:szCs w:val="24"/>
              </w:rPr>
            </w:pPr>
            <w:r w:rsidRPr="00405A45">
              <w:rPr>
                <w:rFonts w:cs="Times New Roman"/>
                <w:sz w:val="24"/>
                <w:szCs w:val="24"/>
              </w:rPr>
              <w:t xml:space="preserve">(1,0+1,0) / 2 </w:t>
            </w:r>
            <w:r w:rsidRPr="00405A45">
              <w:rPr>
                <w:rFonts w:cs="Times New Roman"/>
                <w:b/>
                <w:i/>
                <w:sz w:val="24"/>
                <w:szCs w:val="24"/>
              </w:rPr>
              <w:t xml:space="preserve"> </w:t>
            </w:r>
          </w:p>
        </w:tc>
        <w:tc>
          <w:tcPr>
            <w:tcW w:w="1813" w:type="dxa"/>
          </w:tcPr>
          <w:p w14:paraId="34B05E14" w14:textId="77777777" w:rsidR="006458F7" w:rsidRPr="00405A45" w:rsidRDefault="006458F7" w:rsidP="00D529FE">
            <w:pPr>
              <w:autoSpaceDN w:val="0"/>
              <w:adjustRightInd w:val="0"/>
              <w:jc w:val="center"/>
              <w:rPr>
                <w:rFonts w:cs="Times New Roman"/>
                <w:sz w:val="24"/>
                <w:szCs w:val="24"/>
              </w:rPr>
            </w:pPr>
          </w:p>
          <w:p w14:paraId="6D15F43D" w14:textId="77777777" w:rsidR="006458F7" w:rsidRPr="00405A45" w:rsidRDefault="006458F7" w:rsidP="00D529FE">
            <w:pPr>
              <w:autoSpaceDN w:val="0"/>
              <w:adjustRightInd w:val="0"/>
              <w:jc w:val="center"/>
              <w:rPr>
                <w:rFonts w:cs="Times New Roman"/>
                <w:b/>
                <w:sz w:val="24"/>
                <w:szCs w:val="24"/>
              </w:rPr>
            </w:pPr>
            <w:r w:rsidRPr="00405A45">
              <w:rPr>
                <w:rFonts w:cs="Times New Roman"/>
                <w:b/>
                <w:sz w:val="24"/>
                <w:szCs w:val="24"/>
              </w:rPr>
              <w:t>1,0</w:t>
            </w:r>
          </w:p>
        </w:tc>
      </w:tr>
    </w:tbl>
    <w:p w14:paraId="1FB3CE01" w14:textId="77777777" w:rsidR="006458F7" w:rsidRPr="00644FCF" w:rsidRDefault="006458F7" w:rsidP="00D529FE">
      <w:pPr>
        <w:spacing w:after="0"/>
        <w:ind w:left="900"/>
        <w:contextualSpacing/>
        <w:jc w:val="both"/>
        <w:rPr>
          <w:rFonts w:cs="Times New Roman"/>
          <w:b/>
          <w:i/>
          <w:sz w:val="16"/>
          <w:szCs w:val="16"/>
        </w:rPr>
      </w:pPr>
    </w:p>
    <w:p w14:paraId="4FF2C1AC" w14:textId="77777777" w:rsidR="006458F7" w:rsidRPr="001D0A0D" w:rsidRDefault="006458F7" w:rsidP="00D529FE">
      <w:pPr>
        <w:numPr>
          <w:ilvl w:val="0"/>
          <w:numId w:val="10"/>
        </w:numPr>
        <w:spacing w:after="0"/>
        <w:ind w:left="0" w:firstLine="709"/>
        <w:contextualSpacing/>
        <w:jc w:val="both"/>
        <w:rPr>
          <w:rFonts w:cs="Times New Roman"/>
          <w:b/>
          <w:i/>
          <w:sz w:val="24"/>
          <w:szCs w:val="24"/>
        </w:rPr>
      </w:pPr>
      <w:r w:rsidRPr="001D0A0D">
        <w:rPr>
          <w:rFonts w:cs="Times New Roman"/>
          <w:b/>
          <w:i/>
          <w:sz w:val="24"/>
          <w:szCs w:val="24"/>
        </w:rPr>
        <w:t>Оценка эффективности реализации муниципальной программы</w:t>
      </w:r>
    </w:p>
    <w:p w14:paraId="2EFCBE00" w14:textId="5458FCE8" w:rsidR="006458F7" w:rsidRPr="001D0A0D" w:rsidRDefault="006458F7" w:rsidP="00D529FE">
      <w:pPr>
        <w:spacing w:after="0"/>
        <w:ind w:firstLine="709"/>
        <w:contextualSpacing/>
        <w:jc w:val="both"/>
        <w:rPr>
          <w:rFonts w:cs="Times New Roman"/>
          <w:sz w:val="24"/>
          <w:szCs w:val="24"/>
        </w:rPr>
      </w:pPr>
      <w:r w:rsidRPr="001D0A0D">
        <w:rPr>
          <w:rFonts w:cs="Times New Roman"/>
          <w:sz w:val="24"/>
          <w:szCs w:val="24"/>
          <w:lang w:val="en-US"/>
        </w:rPr>
        <w:t>R</w:t>
      </w:r>
      <w:r>
        <w:rPr>
          <w:rFonts w:cs="Times New Roman"/>
          <w:sz w:val="16"/>
          <w:szCs w:val="16"/>
        </w:rPr>
        <w:t>М</w:t>
      </w:r>
      <w:r w:rsidRPr="00EE3EBF">
        <w:rPr>
          <w:rFonts w:cs="Times New Roman"/>
          <w:sz w:val="16"/>
          <w:szCs w:val="16"/>
        </w:rPr>
        <w:t>П</w:t>
      </w:r>
      <w:r>
        <w:rPr>
          <w:rFonts w:cs="Times New Roman"/>
          <w:sz w:val="16"/>
          <w:szCs w:val="16"/>
        </w:rPr>
        <w:t xml:space="preserve"> </w:t>
      </w:r>
      <w:r w:rsidRPr="001D0A0D">
        <w:rPr>
          <w:rFonts w:cs="Times New Roman"/>
          <w:sz w:val="24"/>
          <w:szCs w:val="24"/>
        </w:rPr>
        <w:t xml:space="preserve">= </w:t>
      </w:r>
      <w:r w:rsidR="00644FCF">
        <w:rPr>
          <w:rFonts w:cs="Times New Roman"/>
          <w:sz w:val="24"/>
          <w:szCs w:val="24"/>
        </w:rPr>
        <w:t>1,0</w:t>
      </w:r>
      <w:r>
        <w:rPr>
          <w:rFonts w:cs="Times New Roman"/>
          <w:sz w:val="24"/>
          <w:szCs w:val="24"/>
        </w:rPr>
        <w:t xml:space="preserve"> * 0,2 + </w:t>
      </w:r>
      <w:r w:rsidRPr="001D0A0D">
        <w:rPr>
          <w:rFonts w:cs="Times New Roman"/>
          <w:sz w:val="24"/>
          <w:szCs w:val="24"/>
        </w:rPr>
        <w:t>0,</w:t>
      </w:r>
      <w:r w:rsidR="00644FCF">
        <w:rPr>
          <w:rFonts w:cs="Times New Roman"/>
          <w:sz w:val="24"/>
          <w:szCs w:val="24"/>
        </w:rPr>
        <w:t>999</w:t>
      </w:r>
      <w:r w:rsidRPr="001D0A0D">
        <w:rPr>
          <w:rFonts w:cs="Times New Roman"/>
          <w:sz w:val="24"/>
          <w:szCs w:val="24"/>
        </w:rPr>
        <w:t xml:space="preserve"> * 0,3 + 1,0 * 0,5 =</w:t>
      </w:r>
      <w:r>
        <w:rPr>
          <w:rFonts w:cs="Times New Roman"/>
          <w:sz w:val="24"/>
          <w:szCs w:val="24"/>
        </w:rPr>
        <w:t xml:space="preserve"> 0,</w:t>
      </w:r>
      <w:r w:rsidR="00644FCF">
        <w:rPr>
          <w:rFonts w:cs="Times New Roman"/>
          <w:sz w:val="24"/>
          <w:szCs w:val="24"/>
        </w:rPr>
        <w:t>2</w:t>
      </w:r>
      <w:r>
        <w:rPr>
          <w:rFonts w:cs="Times New Roman"/>
          <w:sz w:val="24"/>
          <w:szCs w:val="24"/>
        </w:rPr>
        <w:t xml:space="preserve"> + </w:t>
      </w:r>
      <w:r w:rsidRPr="001D0A0D">
        <w:rPr>
          <w:rFonts w:cs="Times New Roman"/>
          <w:sz w:val="24"/>
          <w:szCs w:val="24"/>
        </w:rPr>
        <w:t>0,</w:t>
      </w:r>
      <w:r w:rsidR="009E7C37">
        <w:rPr>
          <w:rFonts w:cs="Times New Roman"/>
          <w:sz w:val="24"/>
          <w:szCs w:val="24"/>
        </w:rPr>
        <w:t>2997</w:t>
      </w:r>
      <w:r w:rsidRPr="001D0A0D">
        <w:rPr>
          <w:rFonts w:cs="Times New Roman"/>
          <w:sz w:val="24"/>
          <w:szCs w:val="24"/>
        </w:rPr>
        <w:t xml:space="preserve"> + 0,5 = </w:t>
      </w:r>
      <w:r w:rsidR="009E7C37">
        <w:rPr>
          <w:rFonts w:cs="Times New Roman"/>
          <w:sz w:val="24"/>
          <w:szCs w:val="24"/>
        </w:rPr>
        <w:t>0,9997</w:t>
      </w:r>
    </w:p>
    <w:p w14:paraId="3111C9A9" w14:textId="0C35C341" w:rsidR="006458F7" w:rsidRPr="001D0A0D" w:rsidRDefault="006458F7" w:rsidP="00D529FE">
      <w:pPr>
        <w:spacing w:after="0"/>
        <w:ind w:firstLine="709"/>
        <w:contextualSpacing/>
        <w:jc w:val="both"/>
        <w:rPr>
          <w:rFonts w:cs="Times New Roman"/>
          <w:b/>
          <w:sz w:val="24"/>
          <w:szCs w:val="24"/>
        </w:rPr>
      </w:pPr>
      <w:r w:rsidRPr="001D0A0D">
        <w:rPr>
          <w:rFonts w:cs="Times New Roman"/>
          <w:b/>
          <w:sz w:val="24"/>
          <w:szCs w:val="24"/>
        </w:rPr>
        <w:t>Вывод об эффективности реализации программы за 202</w:t>
      </w:r>
      <w:r w:rsidR="00644FCF">
        <w:rPr>
          <w:rFonts w:cs="Times New Roman"/>
          <w:b/>
          <w:sz w:val="24"/>
          <w:szCs w:val="24"/>
        </w:rPr>
        <w:t>3</w:t>
      </w:r>
      <w:r w:rsidRPr="001D0A0D">
        <w:rPr>
          <w:rFonts w:cs="Times New Roman"/>
          <w:b/>
          <w:sz w:val="24"/>
          <w:szCs w:val="24"/>
        </w:rPr>
        <w:t xml:space="preserve"> год: </w:t>
      </w:r>
    </w:p>
    <w:p w14:paraId="12723310" w14:textId="7FB798F0" w:rsidR="006458F7" w:rsidRDefault="006458F7" w:rsidP="00D529FE">
      <w:pPr>
        <w:widowControl w:val="0"/>
        <w:autoSpaceDE w:val="0"/>
        <w:autoSpaceDN w:val="0"/>
        <w:adjustRightInd w:val="0"/>
        <w:spacing w:after="0"/>
        <w:ind w:firstLine="709"/>
        <w:jc w:val="both"/>
        <w:rPr>
          <w:rFonts w:cs="Times New Roman"/>
          <w:sz w:val="24"/>
          <w:szCs w:val="24"/>
        </w:rPr>
      </w:pPr>
      <w:r w:rsidRPr="001D0A0D">
        <w:rPr>
          <w:rFonts w:cs="Times New Roman"/>
          <w:sz w:val="24"/>
          <w:szCs w:val="24"/>
        </w:rPr>
        <w:t>Оценка эффективности программы «Формирование современной городской среды на территории городского округа город Чкаловск Нижегородской области» (</w:t>
      </w:r>
      <w:r w:rsidR="009E7C37">
        <w:rPr>
          <w:rFonts w:cs="Times New Roman"/>
          <w:sz w:val="24"/>
          <w:szCs w:val="24"/>
        </w:rPr>
        <w:t>0,9997</w:t>
      </w:r>
      <w:r w:rsidRPr="001D0A0D">
        <w:rPr>
          <w:rFonts w:cs="Times New Roman"/>
          <w:sz w:val="24"/>
          <w:szCs w:val="24"/>
        </w:rPr>
        <w:t>) свидетельствует о</w:t>
      </w:r>
      <w:r>
        <w:rPr>
          <w:rFonts w:cs="Times New Roman"/>
          <w:sz w:val="24"/>
          <w:szCs w:val="24"/>
        </w:rPr>
        <w:t xml:space="preserve"> </w:t>
      </w:r>
      <w:r w:rsidR="00644FCF">
        <w:rPr>
          <w:rFonts w:cs="Times New Roman"/>
          <w:b/>
          <w:sz w:val="24"/>
          <w:szCs w:val="24"/>
        </w:rPr>
        <w:t>высоком</w:t>
      </w:r>
      <w:r>
        <w:rPr>
          <w:rFonts w:cs="Times New Roman"/>
          <w:sz w:val="24"/>
          <w:szCs w:val="24"/>
        </w:rPr>
        <w:t xml:space="preserve"> </w:t>
      </w:r>
      <w:r w:rsidRPr="001D0A0D">
        <w:rPr>
          <w:rFonts w:cs="Times New Roman"/>
          <w:sz w:val="24"/>
          <w:szCs w:val="24"/>
        </w:rPr>
        <w:t>уровне реализации.</w:t>
      </w:r>
    </w:p>
    <w:p w14:paraId="4A0466B8" w14:textId="25E56AF3" w:rsidR="00B26441" w:rsidRDefault="00B26441" w:rsidP="00D529FE">
      <w:pPr>
        <w:widowControl w:val="0"/>
        <w:autoSpaceDE w:val="0"/>
        <w:autoSpaceDN w:val="0"/>
        <w:adjustRightInd w:val="0"/>
        <w:spacing w:after="0"/>
        <w:ind w:firstLine="709"/>
        <w:jc w:val="both"/>
        <w:rPr>
          <w:rFonts w:cs="Times New Roman"/>
          <w:sz w:val="24"/>
          <w:szCs w:val="24"/>
        </w:rPr>
      </w:pPr>
    </w:p>
    <w:p w14:paraId="557DDDC8" w14:textId="77777777" w:rsidR="00B11F0D" w:rsidRPr="00434041" w:rsidRDefault="00B11F0D" w:rsidP="00D529FE">
      <w:pPr>
        <w:shd w:val="clear" w:color="auto" w:fill="FFFFFF"/>
        <w:autoSpaceDE w:val="0"/>
        <w:autoSpaceDN w:val="0"/>
        <w:adjustRightInd w:val="0"/>
        <w:spacing w:after="0"/>
        <w:ind w:firstLine="708"/>
        <w:jc w:val="both"/>
        <w:rPr>
          <w:rFonts w:eastAsia="Times New Roman" w:cs="TimesNewRomanPSMT"/>
          <w:sz w:val="24"/>
          <w:szCs w:val="24"/>
          <w:lang w:eastAsia="ru-RU"/>
        </w:rPr>
      </w:pPr>
    </w:p>
    <w:p w14:paraId="6D44B867" w14:textId="74ADEC63" w:rsidR="00B26441" w:rsidRDefault="00B26441" w:rsidP="00D529FE">
      <w:pPr>
        <w:widowControl w:val="0"/>
        <w:autoSpaceDE w:val="0"/>
        <w:autoSpaceDN w:val="0"/>
        <w:adjustRightInd w:val="0"/>
        <w:spacing w:after="0"/>
        <w:ind w:firstLine="709"/>
        <w:jc w:val="both"/>
        <w:rPr>
          <w:rFonts w:cs="Times New Roman"/>
          <w:sz w:val="24"/>
          <w:szCs w:val="24"/>
        </w:rPr>
      </w:pPr>
    </w:p>
    <w:p w14:paraId="0DE8F9B5" w14:textId="70B416A7" w:rsidR="00EF7D5B" w:rsidRDefault="00EF7D5B" w:rsidP="00D529FE">
      <w:pPr>
        <w:rPr>
          <w:rFonts w:eastAsia="Calibri" w:cs="Times New Roman"/>
          <w:sz w:val="24"/>
          <w:szCs w:val="24"/>
        </w:rPr>
      </w:pPr>
      <w:r>
        <w:rPr>
          <w:rFonts w:eastAsia="Calibri" w:cs="Times New Roman"/>
          <w:sz w:val="24"/>
          <w:szCs w:val="24"/>
        </w:rPr>
        <w:br w:type="page"/>
      </w:r>
    </w:p>
    <w:p w14:paraId="79184A3C" w14:textId="77777777" w:rsidR="00EF7D5B" w:rsidRPr="00EF7D5B" w:rsidRDefault="00EF7D5B" w:rsidP="00D529FE">
      <w:pPr>
        <w:shd w:val="clear" w:color="auto" w:fill="FFFFFF"/>
        <w:spacing w:after="0"/>
        <w:ind w:right="-424"/>
        <w:jc w:val="center"/>
        <w:rPr>
          <w:rFonts w:eastAsia="Times New Roman" w:cs="Times New Roman"/>
          <w:b/>
          <w:color w:val="000000"/>
          <w:sz w:val="24"/>
          <w:szCs w:val="24"/>
          <w:lang w:eastAsia="ru-RU"/>
        </w:rPr>
      </w:pPr>
      <w:r w:rsidRPr="00EF7D5B">
        <w:rPr>
          <w:rFonts w:eastAsia="Times New Roman" w:cs="Times New Roman"/>
          <w:b/>
          <w:color w:val="000000"/>
          <w:sz w:val="24"/>
          <w:szCs w:val="24"/>
          <w:lang w:eastAsia="ru-RU"/>
        </w:rPr>
        <w:lastRenderedPageBreak/>
        <w:t>Итоговая оценка эффективности и рейтинг муниципальных программ</w:t>
      </w:r>
    </w:p>
    <w:p w14:paraId="33E4DB21" w14:textId="371462AD" w:rsidR="00EF7D5B" w:rsidRPr="00EF7D5B" w:rsidRDefault="00EF7D5B" w:rsidP="00D529FE">
      <w:pPr>
        <w:shd w:val="clear" w:color="auto" w:fill="FFFFFF"/>
        <w:spacing w:after="0"/>
        <w:ind w:right="-424"/>
        <w:jc w:val="center"/>
        <w:rPr>
          <w:rFonts w:eastAsia="Times New Roman" w:cs="Times New Roman"/>
          <w:b/>
          <w:color w:val="000000"/>
          <w:sz w:val="24"/>
          <w:szCs w:val="24"/>
          <w:lang w:eastAsia="ru-RU"/>
        </w:rPr>
      </w:pPr>
      <w:r w:rsidRPr="00EF7D5B">
        <w:rPr>
          <w:rFonts w:eastAsia="Times New Roman" w:cs="Times New Roman"/>
          <w:b/>
          <w:color w:val="000000"/>
          <w:sz w:val="24"/>
          <w:szCs w:val="24"/>
          <w:lang w:eastAsia="ru-RU"/>
        </w:rPr>
        <w:t>по итогам 202</w:t>
      </w:r>
      <w:r w:rsidR="005A0D60">
        <w:rPr>
          <w:rFonts w:eastAsia="Times New Roman" w:cs="Times New Roman"/>
          <w:b/>
          <w:color w:val="000000"/>
          <w:sz w:val="24"/>
          <w:szCs w:val="24"/>
          <w:lang w:eastAsia="ru-RU"/>
        </w:rPr>
        <w:t>4</w:t>
      </w:r>
      <w:r w:rsidRPr="00EF7D5B">
        <w:rPr>
          <w:rFonts w:eastAsia="Times New Roman" w:cs="Times New Roman"/>
          <w:b/>
          <w:color w:val="000000"/>
          <w:sz w:val="24"/>
          <w:szCs w:val="24"/>
          <w:lang w:eastAsia="ru-RU"/>
        </w:rPr>
        <w:t xml:space="preserve"> года</w:t>
      </w:r>
    </w:p>
    <w:tbl>
      <w:tblPr>
        <w:tblStyle w:val="5"/>
        <w:tblW w:w="10206" w:type="dxa"/>
        <w:tblInd w:w="108" w:type="dxa"/>
        <w:tblLayout w:type="fixed"/>
        <w:tblLook w:val="04A0" w:firstRow="1" w:lastRow="0" w:firstColumn="1" w:lastColumn="0" w:noHBand="0" w:noVBand="1"/>
      </w:tblPr>
      <w:tblGrid>
        <w:gridCol w:w="3941"/>
        <w:gridCol w:w="1163"/>
        <w:gridCol w:w="1275"/>
        <w:gridCol w:w="1418"/>
        <w:gridCol w:w="2409"/>
      </w:tblGrid>
      <w:tr w:rsidR="00EF7D5B" w:rsidRPr="00BD1757" w14:paraId="6C16DFDC" w14:textId="77777777" w:rsidTr="00007853">
        <w:tc>
          <w:tcPr>
            <w:tcW w:w="3941" w:type="dxa"/>
            <w:vMerge w:val="restart"/>
            <w:vAlign w:val="center"/>
          </w:tcPr>
          <w:p w14:paraId="6DB75A3A" w14:textId="77777777" w:rsidR="00EF7D5B" w:rsidRPr="00BD1757" w:rsidRDefault="00EF7D5B" w:rsidP="00D529FE">
            <w:pPr>
              <w:ind w:right="-82"/>
              <w:jc w:val="center"/>
              <w:rPr>
                <w:rFonts w:eastAsia="Calibri" w:cs="Times New Roman"/>
                <w:sz w:val="18"/>
                <w:szCs w:val="18"/>
              </w:rPr>
            </w:pPr>
            <w:r w:rsidRPr="00BD1757">
              <w:rPr>
                <w:rFonts w:eastAsia="Calibri" w:cs="Times New Roman"/>
                <w:sz w:val="18"/>
                <w:szCs w:val="18"/>
              </w:rPr>
              <w:t>Наименование</w:t>
            </w:r>
          </w:p>
        </w:tc>
        <w:tc>
          <w:tcPr>
            <w:tcW w:w="2438" w:type="dxa"/>
            <w:gridSpan w:val="2"/>
          </w:tcPr>
          <w:p w14:paraId="2E0D49B9" w14:textId="77777777" w:rsidR="00EF7D5B" w:rsidRPr="00BD1757" w:rsidRDefault="00EF7D5B" w:rsidP="00D529FE">
            <w:pPr>
              <w:ind w:right="-38"/>
              <w:jc w:val="center"/>
              <w:rPr>
                <w:rFonts w:eastAsia="Calibri" w:cs="Times New Roman"/>
                <w:sz w:val="18"/>
                <w:szCs w:val="18"/>
              </w:rPr>
            </w:pPr>
            <w:r w:rsidRPr="00BD1757">
              <w:rPr>
                <w:rFonts w:eastAsia="Calibri" w:cs="Times New Roman"/>
                <w:sz w:val="18"/>
                <w:szCs w:val="18"/>
              </w:rPr>
              <w:t>Сумма (уточненная, в ходе отчетного периода), тыс. руб.</w:t>
            </w:r>
          </w:p>
        </w:tc>
        <w:tc>
          <w:tcPr>
            <w:tcW w:w="3827" w:type="dxa"/>
            <w:gridSpan w:val="2"/>
          </w:tcPr>
          <w:p w14:paraId="4ED2125A" w14:textId="77777777" w:rsidR="00EF7D5B" w:rsidRPr="00BD1757" w:rsidRDefault="00EF7D5B" w:rsidP="00D529FE">
            <w:pPr>
              <w:jc w:val="center"/>
              <w:rPr>
                <w:rFonts w:eastAsia="Calibri" w:cs="Times New Roman"/>
                <w:sz w:val="18"/>
                <w:szCs w:val="18"/>
              </w:rPr>
            </w:pPr>
            <w:r w:rsidRPr="00BD1757">
              <w:rPr>
                <w:rFonts w:eastAsia="Calibri" w:cs="Times New Roman"/>
                <w:sz w:val="18"/>
                <w:szCs w:val="18"/>
              </w:rPr>
              <w:t>Оценка эффективности реализации муниципальных программ</w:t>
            </w:r>
          </w:p>
        </w:tc>
      </w:tr>
      <w:tr w:rsidR="00EF7D5B" w:rsidRPr="00BD1757" w14:paraId="56915BC1" w14:textId="77777777" w:rsidTr="00007853">
        <w:tc>
          <w:tcPr>
            <w:tcW w:w="3941" w:type="dxa"/>
            <w:vMerge/>
          </w:tcPr>
          <w:p w14:paraId="4496DA9B" w14:textId="77777777" w:rsidR="00EF7D5B" w:rsidRPr="00BD1757" w:rsidRDefault="00EF7D5B" w:rsidP="00D529FE">
            <w:pPr>
              <w:ind w:right="-424"/>
              <w:jc w:val="center"/>
              <w:rPr>
                <w:rFonts w:eastAsia="Calibri" w:cs="Times New Roman"/>
                <w:sz w:val="18"/>
                <w:szCs w:val="18"/>
              </w:rPr>
            </w:pPr>
          </w:p>
        </w:tc>
        <w:tc>
          <w:tcPr>
            <w:tcW w:w="1163" w:type="dxa"/>
          </w:tcPr>
          <w:p w14:paraId="6A4D447F" w14:textId="77777777" w:rsidR="00EF7D5B" w:rsidRPr="00BD1757" w:rsidRDefault="00EF7D5B" w:rsidP="00D529FE">
            <w:pPr>
              <w:ind w:right="-108"/>
              <w:jc w:val="center"/>
              <w:rPr>
                <w:rFonts w:eastAsia="Calibri" w:cs="Times New Roman"/>
                <w:sz w:val="18"/>
                <w:szCs w:val="18"/>
              </w:rPr>
            </w:pPr>
            <w:r w:rsidRPr="00BD1757">
              <w:rPr>
                <w:rFonts w:eastAsia="Calibri" w:cs="Times New Roman"/>
                <w:sz w:val="18"/>
                <w:szCs w:val="18"/>
              </w:rPr>
              <w:t>Всего:</w:t>
            </w:r>
          </w:p>
        </w:tc>
        <w:tc>
          <w:tcPr>
            <w:tcW w:w="1275" w:type="dxa"/>
          </w:tcPr>
          <w:p w14:paraId="3149B453" w14:textId="77777777" w:rsidR="00EF7D5B" w:rsidRPr="00BD1757" w:rsidRDefault="00EF7D5B" w:rsidP="00D529FE">
            <w:pPr>
              <w:ind w:right="-38"/>
              <w:jc w:val="center"/>
              <w:rPr>
                <w:rFonts w:eastAsia="Calibri" w:cs="Times New Roman"/>
                <w:sz w:val="18"/>
                <w:szCs w:val="18"/>
              </w:rPr>
            </w:pPr>
            <w:r w:rsidRPr="00BD1757">
              <w:rPr>
                <w:rFonts w:eastAsia="Calibri" w:cs="Times New Roman"/>
                <w:sz w:val="18"/>
                <w:szCs w:val="18"/>
              </w:rPr>
              <w:t>в том числе средства  бюджета округа</w:t>
            </w:r>
          </w:p>
        </w:tc>
        <w:tc>
          <w:tcPr>
            <w:tcW w:w="1418" w:type="dxa"/>
          </w:tcPr>
          <w:p w14:paraId="7397951D" w14:textId="77777777" w:rsidR="00EF7D5B" w:rsidRPr="00BD1757" w:rsidRDefault="00EF7D5B" w:rsidP="00D529FE">
            <w:pPr>
              <w:ind w:right="-16"/>
              <w:jc w:val="center"/>
              <w:rPr>
                <w:rFonts w:eastAsia="Calibri" w:cs="Times New Roman"/>
                <w:sz w:val="18"/>
                <w:szCs w:val="18"/>
              </w:rPr>
            </w:pPr>
            <w:r w:rsidRPr="00BD1757">
              <w:rPr>
                <w:rFonts w:eastAsia="Times New Roman" w:cs="Times New Roman"/>
                <w:color w:val="000000"/>
                <w:sz w:val="18"/>
                <w:szCs w:val="18"/>
                <w:lang w:eastAsia="ru-RU"/>
              </w:rPr>
              <w:t>Эффективность реализации МП, Rмп</w:t>
            </w:r>
          </w:p>
        </w:tc>
        <w:tc>
          <w:tcPr>
            <w:tcW w:w="2409" w:type="dxa"/>
          </w:tcPr>
          <w:p w14:paraId="194065E2" w14:textId="77777777" w:rsidR="00EF7D5B" w:rsidRPr="00BD1757" w:rsidRDefault="00EF7D5B" w:rsidP="00D529FE">
            <w:pPr>
              <w:jc w:val="center"/>
              <w:rPr>
                <w:rFonts w:eastAsia="Calibri" w:cs="Times New Roman"/>
                <w:sz w:val="18"/>
                <w:szCs w:val="18"/>
              </w:rPr>
            </w:pPr>
            <w:r w:rsidRPr="00BD1757">
              <w:rPr>
                <w:rFonts w:eastAsia="Times New Roman" w:cs="Times New Roman"/>
                <w:color w:val="000000"/>
                <w:sz w:val="18"/>
                <w:szCs w:val="18"/>
                <w:lang w:eastAsia="ru-RU"/>
              </w:rPr>
              <w:t>Оценка эффективности реализации муниципальной программы</w:t>
            </w:r>
          </w:p>
        </w:tc>
      </w:tr>
      <w:tr w:rsidR="003C1EA7" w:rsidRPr="00BD1757" w14:paraId="158A8922" w14:textId="77777777" w:rsidTr="00007853">
        <w:tc>
          <w:tcPr>
            <w:tcW w:w="3941" w:type="dxa"/>
          </w:tcPr>
          <w:p w14:paraId="58D9FC83" w14:textId="73251AE8" w:rsidR="003C1EA7" w:rsidRPr="00BD1757" w:rsidRDefault="003C1EA7" w:rsidP="00D529FE">
            <w:pPr>
              <w:rPr>
                <w:rFonts w:eastAsia="Calibri" w:cs="Times New Roman"/>
                <w:sz w:val="22"/>
              </w:rPr>
            </w:pPr>
            <w:r w:rsidRPr="00BD1757">
              <w:rPr>
                <w:rFonts w:eastAsia="Calibri" w:cs="Times New Roman"/>
                <w:sz w:val="22"/>
              </w:rPr>
              <w:t>МП «Развитие культуры, туризма</w:t>
            </w:r>
            <w:r>
              <w:rPr>
                <w:rFonts w:eastAsia="Calibri" w:cs="Times New Roman"/>
                <w:sz w:val="22"/>
              </w:rPr>
              <w:t>,</w:t>
            </w:r>
            <w:r w:rsidRPr="00BD1757">
              <w:rPr>
                <w:rFonts w:eastAsia="Calibri" w:cs="Times New Roman"/>
                <w:sz w:val="22"/>
              </w:rPr>
              <w:t xml:space="preserve"> спорта </w:t>
            </w:r>
            <w:r>
              <w:rPr>
                <w:rFonts w:eastAsia="Calibri" w:cs="Times New Roman"/>
                <w:sz w:val="22"/>
              </w:rPr>
              <w:t xml:space="preserve">и молодежной политики </w:t>
            </w:r>
            <w:r w:rsidRPr="00BD1757">
              <w:rPr>
                <w:rFonts w:eastAsia="Calibri" w:cs="Times New Roman"/>
                <w:sz w:val="22"/>
              </w:rPr>
              <w:t>в городском округе город Чкаловск Нижегородской области»</w:t>
            </w:r>
          </w:p>
        </w:tc>
        <w:tc>
          <w:tcPr>
            <w:tcW w:w="1163" w:type="dxa"/>
            <w:vAlign w:val="center"/>
          </w:tcPr>
          <w:p w14:paraId="3DB921F4" w14:textId="61B8D2B4" w:rsidR="003C1EA7" w:rsidRPr="00BD1757" w:rsidRDefault="00FC382F" w:rsidP="00D529FE">
            <w:pPr>
              <w:ind w:right="-108"/>
              <w:jc w:val="center"/>
              <w:rPr>
                <w:rFonts w:eastAsia="Times New Roman" w:cs="Times New Roman"/>
                <w:sz w:val="24"/>
                <w:szCs w:val="24"/>
              </w:rPr>
            </w:pPr>
            <w:r>
              <w:rPr>
                <w:rFonts w:eastAsia="Times New Roman" w:cs="Times New Roman"/>
                <w:sz w:val="24"/>
                <w:szCs w:val="24"/>
              </w:rPr>
              <w:t>217411,6</w:t>
            </w:r>
          </w:p>
        </w:tc>
        <w:tc>
          <w:tcPr>
            <w:tcW w:w="1275" w:type="dxa"/>
            <w:vAlign w:val="center"/>
          </w:tcPr>
          <w:p w14:paraId="02586ADB" w14:textId="2AE7EFA4" w:rsidR="003C1EA7" w:rsidRPr="00BD1757" w:rsidRDefault="00FC382F" w:rsidP="00D529FE">
            <w:pPr>
              <w:ind w:right="-108"/>
              <w:jc w:val="center"/>
              <w:rPr>
                <w:rFonts w:eastAsia="Calibri" w:cs="Times New Roman"/>
                <w:sz w:val="24"/>
                <w:szCs w:val="24"/>
              </w:rPr>
            </w:pPr>
            <w:r>
              <w:rPr>
                <w:rFonts w:eastAsia="Calibri" w:cs="Times New Roman"/>
                <w:sz w:val="24"/>
                <w:szCs w:val="24"/>
              </w:rPr>
              <w:t>201423,8</w:t>
            </w:r>
          </w:p>
        </w:tc>
        <w:tc>
          <w:tcPr>
            <w:tcW w:w="1418" w:type="dxa"/>
            <w:vAlign w:val="center"/>
          </w:tcPr>
          <w:p w14:paraId="1508058A" w14:textId="23932580" w:rsidR="003C1EA7" w:rsidRPr="00BD1757" w:rsidRDefault="001F1F38" w:rsidP="00D529FE">
            <w:pPr>
              <w:tabs>
                <w:tab w:val="left" w:pos="544"/>
                <w:tab w:val="left" w:pos="600"/>
              </w:tabs>
              <w:ind w:right="-108"/>
              <w:jc w:val="center"/>
              <w:rPr>
                <w:rFonts w:eastAsia="Calibri" w:cs="Times New Roman"/>
                <w:sz w:val="24"/>
                <w:szCs w:val="24"/>
              </w:rPr>
            </w:pPr>
            <w:r>
              <w:rPr>
                <w:rFonts w:eastAsia="Calibri" w:cs="Times New Roman"/>
                <w:sz w:val="24"/>
                <w:szCs w:val="24"/>
              </w:rPr>
              <w:t>0,9998</w:t>
            </w:r>
          </w:p>
        </w:tc>
        <w:tc>
          <w:tcPr>
            <w:tcW w:w="2409" w:type="dxa"/>
            <w:vAlign w:val="center"/>
          </w:tcPr>
          <w:p w14:paraId="6FC93887" w14:textId="51B1D446" w:rsidR="003C1EA7" w:rsidRPr="00BD1757" w:rsidRDefault="003C1EA7" w:rsidP="00D529FE">
            <w:pPr>
              <w:ind w:right="-108"/>
              <w:jc w:val="center"/>
              <w:rPr>
                <w:rFonts w:eastAsia="Calibri" w:cs="Times New Roman"/>
                <w:sz w:val="20"/>
                <w:szCs w:val="20"/>
              </w:rPr>
            </w:pPr>
            <w:r w:rsidRPr="00BD1757">
              <w:rPr>
                <w:rFonts w:eastAsia="Calibri" w:cs="Times New Roman"/>
                <w:sz w:val="20"/>
                <w:szCs w:val="20"/>
              </w:rPr>
              <w:t>высокая</w:t>
            </w:r>
          </w:p>
        </w:tc>
      </w:tr>
      <w:tr w:rsidR="001F1F38" w:rsidRPr="00BD1757" w14:paraId="66018007" w14:textId="77777777" w:rsidTr="00007853">
        <w:tc>
          <w:tcPr>
            <w:tcW w:w="3941" w:type="dxa"/>
          </w:tcPr>
          <w:p w14:paraId="16811FE8" w14:textId="363AFE43" w:rsidR="001F1F38" w:rsidRPr="00BD1757" w:rsidRDefault="001F1F38" w:rsidP="001F1F38">
            <w:pPr>
              <w:rPr>
                <w:rFonts w:eastAsia="Calibri" w:cs="Times New Roman"/>
                <w:sz w:val="22"/>
              </w:rPr>
            </w:pPr>
            <w:r w:rsidRPr="00BD1757">
              <w:rPr>
                <w:rFonts w:eastAsia="Calibri" w:cs="Times New Roman"/>
                <w:sz w:val="22"/>
              </w:rPr>
              <w:t>МП «Формирование современной городской среды на территории городского округа город Чкаловск Нижегородской области»</w:t>
            </w:r>
          </w:p>
        </w:tc>
        <w:tc>
          <w:tcPr>
            <w:tcW w:w="1163" w:type="dxa"/>
            <w:vAlign w:val="center"/>
          </w:tcPr>
          <w:p w14:paraId="72B1BB94" w14:textId="584D09B9" w:rsidR="001F1F38" w:rsidRPr="00BD1757" w:rsidRDefault="00FC382F" w:rsidP="001F1F38">
            <w:pPr>
              <w:ind w:right="-108"/>
              <w:jc w:val="center"/>
              <w:rPr>
                <w:rFonts w:eastAsia="Times New Roman" w:cs="Times New Roman"/>
                <w:sz w:val="24"/>
                <w:szCs w:val="24"/>
              </w:rPr>
            </w:pPr>
            <w:r>
              <w:rPr>
                <w:rFonts w:eastAsia="Times New Roman" w:cs="Times New Roman"/>
                <w:sz w:val="24"/>
                <w:szCs w:val="24"/>
              </w:rPr>
              <w:t>39365,7</w:t>
            </w:r>
          </w:p>
        </w:tc>
        <w:tc>
          <w:tcPr>
            <w:tcW w:w="1275" w:type="dxa"/>
            <w:vAlign w:val="center"/>
          </w:tcPr>
          <w:p w14:paraId="277614BA" w14:textId="0EC1DCC1" w:rsidR="001F1F38" w:rsidRPr="00BD1757" w:rsidRDefault="00FC382F" w:rsidP="001F1F38">
            <w:pPr>
              <w:ind w:right="-108"/>
              <w:jc w:val="center"/>
              <w:rPr>
                <w:rFonts w:eastAsia="Calibri" w:cs="Times New Roman"/>
                <w:sz w:val="24"/>
                <w:szCs w:val="24"/>
              </w:rPr>
            </w:pPr>
            <w:r>
              <w:rPr>
                <w:rFonts w:eastAsia="Calibri" w:cs="Times New Roman"/>
                <w:sz w:val="24"/>
                <w:szCs w:val="24"/>
              </w:rPr>
              <w:t>5794,3</w:t>
            </w:r>
          </w:p>
        </w:tc>
        <w:tc>
          <w:tcPr>
            <w:tcW w:w="1418" w:type="dxa"/>
            <w:vAlign w:val="center"/>
          </w:tcPr>
          <w:p w14:paraId="7805F610" w14:textId="6893EFE3" w:rsidR="001F1F38" w:rsidRPr="00BD1757" w:rsidRDefault="001F1F38" w:rsidP="001F1F38">
            <w:pPr>
              <w:tabs>
                <w:tab w:val="left" w:pos="544"/>
                <w:tab w:val="left" w:pos="600"/>
              </w:tabs>
              <w:ind w:right="-108"/>
              <w:jc w:val="center"/>
              <w:rPr>
                <w:rFonts w:eastAsia="Calibri" w:cs="Times New Roman"/>
                <w:sz w:val="24"/>
                <w:szCs w:val="24"/>
              </w:rPr>
            </w:pPr>
            <w:r>
              <w:rPr>
                <w:rFonts w:eastAsia="Calibri" w:cs="Times New Roman"/>
                <w:sz w:val="24"/>
                <w:szCs w:val="24"/>
              </w:rPr>
              <w:t>0,9997</w:t>
            </w:r>
          </w:p>
        </w:tc>
        <w:tc>
          <w:tcPr>
            <w:tcW w:w="2409" w:type="dxa"/>
            <w:vAlign w:val="center"/>
          </w:tcPr>
          <w:p w14:paraId="17BDC37E" w14:textId="50EAE2B0" w:rsidR="001F1F38" w:rsidRDefault="001F1F38" w:rsidP="001F1F38">
            <w:pPr>
              <w:ind w:right="-108"/>
              <w:jc w:val="center"/>
              <w:rPr>
                <w:rFonts w:eastAsia="Calibri" w:cs="Times New Roman"/>
                <w:sz w:val="20"/>
                <w:szCs w:val="20"/>
              </w:rPr>
            </w:pPr>
            <w:r w:rsidRPr="00E54A35">
              <w:rPr>
                <w:rFonts w:eastAsia="Calibri" w:cs="Times New Roman"/>
                <w:sz w:val="20"/>
                <w:szCs w:val="20"/>
              </w:rPr>
              <w:t>высокая</w:t>
            </w:r>
          </w:p>
        </w:tc>
      </w:tr>
      <w:tr w:rsidR="001F1F38" w:rsidRPr="00BD1757" w14:paraId="2E9433F9" w14:textId="77777777" w:rsidTr="00007853">
        <w:tc>
          <w:tcPr>
            <w:tcW w:w="3941" w:type="dxa"/>
          </w:tcPr>
          <w:p w14:paraId="3335BBA6" w14:textId="2135DE16" w:rsidR="001F1F38" w:rsidRPr="00BD1757" w:rsidRDefault="001F1F38" w:rsidP="001F1F38">
            <w:pPr>
              <w:rPr>
                <w:rFonts w:eastAsia="Calibri" w:cs="Times New Roman"/>
                <w:sz w:val="22"/>
              </w:rPr>
            </w:pPr>
            <w:r w:rsidRPr="00BD1757">
              <w:rPr>
                <w:rFonts w:eastAsia="Calibri" w:cs="Times New Roman"/>
                <w:sz w:val="22"/>
              </w:rPr>
              <w:t>МП «Развитие агропромышленного комплекса городского округа город Чкаловск Нижегородской области»</w:t>
            </w:r>
          </w:p>
        </w:tc>
        <w:tc>
          <w:tcPr>
            <w:tcW w:w="1163" w:type="dxa"/>
            <w:vAlign w:val="center"/>
          </w:tcPr>
          <w:p w14:paraId="2F6C9D62" w14:textId="211DB499" w:rsidR="001F1F38" w:rsidRPr="00BD1757" w:rsidRDefault="00FC382F" w:rsidP="001F1F38">
            <w:pPr>
              <w:ind w:right="-108"/>
              <w:jc w:val="center"/>
              <w:rPr>
                <w:rFonts w:eastAsia="Times New Roman" w:cs="Times New Roman"/>
                <w:sz w:val="24"/>
                <w:szCs w:val="24"/>
              </w:rPr>
            </w:pPr>
            <w:r>
              <w:rPr>
                <w:rFonts w:eastAsia="Times New Roman" w:cs="Times New Roman"/>
                <w:sz w:val="24"/>
                <w:szCs w:val="24"/>
              </w:rPr>
              <w:t>280241,8</w:t>
            </w:r>
          </w:p>
        </w:tc>
        <w:tc>
          <w:tcPr>
            <w:tcW w:w="1275" w:type="dxa"/>
            <w:vAlign w:val="center"/>
          </w:tcPr>
          <w:p w14:paraId="74DE766A" w14:textId="010EA9D8" w:rsidR="001F1F38" w:rsidRPr="00BD1757" w:rsidRDefault="00FC382F" w:rsidP="001F1F38">
            <w:pPr>
              <w:ind w:right="-108"/>
              <w:jc w:val="center"/>
              <w:rPr>
                <w:rFonts w:eastAsia="Calibri" w:cs="Times New Roman"/>
                <w:sz w:val="24"/>
                <w:szCs w:val="24"/>
              </w:rPr>
            </w:pPr>
            <w:r>
              <w:rPr>
                <w:rFonts w:eastAsia="Calibri" w:cs="Times New Roman"/>
                <w:sz w:val="24"/>
                <w:szCs w:val="24"/>
              </w:rPr>
              <w:t>42839,2</w:t>
            </w:r>
          </w:p>
        </w:tc>
        <w:tc>
          <w:tcPr>
            <w:tcW w:w="1418" w:type="dxa"/>
            <w:vAlign w:val="center"/>
          </w:tcPr>
          <w:p w14:paraId="1571BB18" w14:textId="6F1F2762" w:rsidR="001F1F38" w:rsidRPr="00BD1757" w:rsidRDefault="001F1F38" w:rsidP="001F1F38">
            <w:pPr>
              <w:tabs>
                <w:tab w:val="left" w:pos="544"/>
                <w:tab w:val="left" w:pos="600"/>
              </w:tabs>
              <w:ind w:right="-108"/>
              <w:jc w:val="center"/>
              <w:rPr>
                <w:rFonts w:eastAsia="Calibri" w:cs="Times New Roman"/>
                <w:sz w:val="24"/>
                <w:szCs w:val="24"/>
              </w:rPr>
            </w:pPr>
            <w:r>
              <w:rPr>
                <w:rFonts w:eastAsia="Calibri" w:cs="Times New Roman"/>
                <w:sz w:val="24"/>
                <w:szCs w:val="24"/>
              </w:rPr>
              <w:t>0,9997</w:t>
            </w:r>
          </w:p>
        </w:tc>
        <w:tc>
          <w:tcPr>
            <w:tcW w:w="2409" w:type="dxa"/>
            <w:vAlign w:val="center"/>
          </w:tcPr>
          <w:p w14:paraId="4723417D" w14:textId="58B2FBA6" w:rsidR="001F1F38" w:rsidRPr="00BD1757" w:rsidRDefault="001F1F38" w:rsidP="001F1F38">
            <w:pPr>
              <w:ind w:right="-108"/>
              <w:jc w:val="center"/>
              <w:rPr>
                <w:rFonts w:eastAsia="Calibri" w:cs="Times New Roman"/>
                <w:sz w:val="20"/>
                <w:szCs w:val="20"/>
              </w:rPr>
            </w:pPr>
            <w:r w:rsidRPr="00E54A35">
              <w:rPr>
                <w:rFonts w:eastAsia="Calibri" w:cs="Times New Roman"/>
                <w:sz w:val="20"/>
                <w:szCs w:val="20"/>
              </w:rPr>
              <w:t>высокая</w:t>
            </w:r>
          </w:p>
        </w:tc>
      </w:tr>
      <w:tr w:rsidR="001F1F38" w:rsidRPr="00BD1757" w14:paraId="6F1ECF3B" w14:textId="77777777" w:rsidTr="00007853">
        <w:tc>
          <w:tcPr>
            <w:tcW w:w="3941" w:type="dxa"/>
          </w:tcPr>
          <w:p w14:paraId="26DFA73C" w14:textId="1D4E9DDB" w:rsidR="001F1F38" w:rsidRPr="00BD1757" w:rsidRDefault="001F1F38" w:rsidP="001F1F38">
            <w:pPr>
              <w:rPr>
                <w:rFonts w:eastAsia="Calibri" w:cs="Times New Roman"/>
                <w:sz w:val="22"/>
              </w:rPr>
            </w:pPr>
            <w:r>
              <w:rPr>
                <w:rFonts w:eastAsia="Calibri" w:cs="Times New Roman"/>
                <w:sz w:val="22"/>
              </w:rPr>
              <w:t>МП «Дорожная деятельность на территории городского округа город Чкаловск Нижегородской области»</w:t>
            </w:r>
          </w:p>
        </w:tc>
        <w:tc>
          <w:tcPr>
            <w:tcW w:w="1163" w:type="dxa"/>
            <w:vAlign w:val="center"/>
          </w:tcPr>
          <w:p w14:paraId="6D1F6DA7" w14:textId="6F3F152F" w:rsidR="001F1F38" w:rsidRDefault="00FC382F" w:rsidP="001F1F38">
            <w:pPr>
              <w:ind w:right="-108"/>
              <w:jc w:val="center"/>
              <w:rPr>
                <w:rFonts w:eastAsia="Times New Roman" w:cs="Times New Roman"/>
                <w:sz w:val="24"/>
                <w:szCs w:val="24"/>
              </w:rPr>
            </w:pPr>
            <w:r>
              <w:rPr>
                <w:rFonts w:eastAsia="Times New Roman" w:cs="Times New Roman"/>
                <w:sz w:val="24"/>
                <w:szCs w:val="24"/>
              </w:rPr>
              <w:t>66151,2</w:t>
            </w:r>
          </w:p>
        </w:tc>
        <w:tc>
          <w:tcPr>
            <w:tcW w:w="1275" w:type="dxa"/>
            <w:vAlign w:val="center"/>
          </w:tcPr>
          <w:p w14:paraId="69BE9D19" w14:textId="167C96A1" w:rsidR="001F1F38" w:rsidRDefault="00FC382F" w:rsidP="001F1F38">
            <w:pPr>
              <w:ind w:right="-108"/>
              <w:jc w:val="center"/>
              <w:rPr>
                <w:rFonts w:eastAsia="Calibri" w:cs="Times New Roman"/>
                <w:sz w:val="24"/>
                <w:szCs w:val="24"/>
              </w:rPr>
            </w:pPr>
            <w:r>
              <w:rPr>
                <w:rFonts w:eastAsia="Calibri" w:cs="Times New Roman"/>
                <w:sz w:val="24"/>
                <w:szCs w:val="24"/>
              </w:rPr>
              <w:t>32325,5</w:t>
            </w:r>
          </w:p>
        </w:tc>
        <w:tc>
          <w:tcPr>
            <w:tcW w:w="1418" w:type="dxa"/>
            <w:vAlign w:val="center"/>
          </w:tcPr>
          <w:p w14:paraId="509DA49E" w14:textId="279C339B" w:rsidR="001F1F38" w:rsidRPr="00BD1757" w:rsidRDefault="001F1F38" w:rsidP="001F1F38">
            <w:pPr>
              <w:tabs>
                <w:tab w:val="left" w:pos="544"/>
                <w:tab w:val="left" w:pos="600"/>
              </w:tabs>
              <w:ind w:right="-108"/>
              <w:jc w:val="center"/>
              <w:rPr>
                <w:rFonts w:eastAsia="Calibri" w:cs="Times New Roman"/>
                <w:sz w:val="24"/>
                <w:szCs w:val="24"/>
              </w:rPr>
            </w:pPr>
            <w:r>
              <w:rPr>
                <w:rFonts w:eastAsia="Calibri" w:cs="Times New Roman"/>
                <w:sz w:val="24"/>
                <w:szCs w:val="24"/>
              </w:rPr>
              <w:t>0,997</w:t>
            </w:r>
          </w:p>
        </w:tc>
        <w:tc>
          <w:tcPr>
            <w:tcW w:w="2409" w:type="dxa"/>
            <w:vAlign w:val="center"/>
          </w:tcPr>
          <w:p w14:paraId="4AC127C0" w14:textId="656CE339" w:rsidR="001F1F38" w:rsidRPr="00BD1757" w:rsidRDefault="001F1F38" w:rsidP="001F1F38">
            <w:pPr>
              <w:ind w:right="-108"/>
              <w:jc w:val="center"/>
              <w:rPr>
                <w:rFonts w:eastAsia="Calibri" w:cs="Times New Roman"/>
                <w:sz w:val="20"/>
                <w:szCs w:val="20"/>
              </w:rPr>
            </w:pPr>
            <w:r w:rsidRPr="00E54A35">
              <w:rPr>
                <w:rFonts w:eastAsia="Calibri" w:cs="Times New Roman"/>
                <w:sz w:val="20"/>
                <w:szCs w:val="20"/>
              </w:rPr>
              <w:t>высокая</w:t>
            </w:r>
          </w:p>
        </w:tc>
      </w:tr>
      <w:tr w:rsidR="001F1F38" w:rsidRPr="00BD1757" w14:paraId="652B3339" w14:textId="77777777" w:rsidTr="00007853">
        <w:tc>
          <w:tcPr>
            <w:tcW w:w="3941" w:type="dxa"/>
          </w:tcPr>
          <w:p w14:paraId="1A55F31A" w14:textId="2E749647" w:rsidR="001F1F38" w:rsidRPr="00BD1757" w:rsidRDefault="001F1F38" w:rsidP="001F1F38">
            <w:pPr>
              <w:rPr>
                <w:rFonts w:eastAsia="Calibri" w:cs="Times New Roman"/>
                <w:sz w:val="22"/>
              </w:rPr>
            </w:pPr>
            <w:r w:rsidRPr="00BD1757">
              <w:rPr>
                <w:rFonts w:eastAsia="Calibri" w:cs="Times New Roman"/>
                <w:sz w:val="22"/>
              </w:rPr>
              <w:t>МП «Развитие системы образования городского округа город Чкаловск Нижегородской области»</w:t>
            </w:r>
          </w:p>
        </w:tc>
        <w:tc>
          <w:tcPr>
            <w:tcW w:w="1163" w:type="dxa"/>
            <w:vAlign w:val="center"/>
          </w:tcPr>
          <w:p w14:paraId="6E5BE1F1" w14:textId="0C5DA17A" w:rsidR="001F1F38" w:rsidRDefault="00FC382F" w:rsidP="001F1F38">
            <w:pPr>
              <w:ind w:right="-108"/>
              <w:jc w:val="center"/>
              <w:rPr>
                <w:rFonts w:eastAsia="Times New Roman" w:cs="Times New Roman"/>
                <w:sz w:val="24"/>
                <w:szCs w:val="24"/>
              </w:rPr>
            </w:pPr>
            <w:r>
              <w:rPr>
                <w:rFonts w:eastAsia="Times New Roman" w:cs="Times New Roman"/>
                <w:sz w:val="24"/>
                <w:szCs w:val="24"/>
              </w:rPr>
              <w:t>454721,3</w:t>
            </w:r>
          </w:p>
        </w:tc>
        <w:tc>
          <w:tcPr>
            <w:tcW w:w="1275" w:type="dxa"/>
            <w:vAlign w:val="center"/>
          </w:tcPr>
          <w:p w14:paraId="55F7CEEA" w14:textId="47FF0B09" w:rsidR="001F1F38" w:rsidRDefault="00FC382F" w:rsidP="001F1F38">
            <w:pPr>
              <w:ind w:right="-108"/>
              <w:jc w:val="center"/>
              <w:rPr>
                <w:rFonts w:eastAsia="Calibri" w:cs="Times New Roman"/>
                <w:sz w:val="24"/>
                <w:szCs w:val="24"/>
              </w:rPr>
            </w:pPr>
            <w:r>
              <w:rPr>
                <w:rFonts w:eastAsia="Calibri" w:cs="Times New Roman"/>
                <w:sz w:val="24"/>
                <w:szCs w:val="24"/>
              </w:rPr>
              <w:t>174144,6</w:t>
            </w:r>
          </w:p>
        </w:tc>
        <w:tc>
          <w:tcPr>
            <w:tcW w:w="1418" w:type="dxa"/>
            <w:vAlign w:val="center"/>
          </w:tcPr>
          <w:p w14:paraId="1EC9C44C" w14:textId="391C8244" w:rsidR="001F1F38" w:rsidRPr="00BD1757" w:rsidRDefault="001F1F38" w:rsidP="001F1F38">
            <w:pPr>
              <w:tabs>
                <w:tab w:val="left" w:pos="544"/>
                <w:tab w:val="left" w:pos="600"/>
              </w:tabs>
              <w:ind w:right="-108"/>
              <w:jc w:val="center"/>
              <w:rPr>
                <w:rFonts w:eastAsia="Calibri" w:cs="Times New Roman"/>
                <w:sz w:val="24"/>
                <w:szCs w:val="24"/>
              </w:rPr>
            </w:pPr>
            <w:r>
              <w:rPr>
                <w:rFonts w:eastAsia="Calibri" w:cs="Times New Roman"/>
                <w:sz w:val="24"/>
                <w:szCs w:val="24"/>
              </w:rPr>
              <w:t>0,994</w:t>
            </w:r>
          </w:p>
        </w:tc>
        <w:tc>
          <w:tcPr>
            <w:tcW w:w="2409" w:type="dxa"/>
            <w:vAlign w:val="center"/>
          </w:tcPr>
          <w:p w14:paraId="3D7C508E" w14:textId="1D55EC55" w:rsidR="001F1F38" w:rsidRPr="00BD1757" w:rsidRDefault="001F1F38" w:rsidP="001F1F38">
            <w:pPr>
              <w:ind w:right="-108"/>
              <w:jc w:val="center"/>
              <w:rPr>
                <w:rFonts w:eastAsia="Calibri" w:cs="Times New Roman"/>
                <w:sz w:val="20"/>
                <w:szCs w:val="20"/>
              </w:rPr>
            </w:pPr>
            <w:r w:rsidRPr="00E54A35">
              <w:rPr>
                <w:rFonts w:eastAsia="Calibri" w:cs="Times New Roman"/>
                <w:sz w:val="20"/>
                <w:szCs w:val="20"/>
              </w:rPr>
              <w:t>высокая</w:t>
            </w:r>
          </w:p>
        </w:tc>
      </w:tr>
      <w:tr w:rsidR="001F1F38" w:rsidRPr="00BD1757" w14:paraId="0AF491D3" w14:textId="77777777" w:rsidTr="00007853">
        <w:tc>
          <w:tcPr>
            <w:tcW w:w="3941" w:type="dxa"/>
          </w:tcPr>
          <w:p w14:paraId="39839DF1" w14:textId="3E12CCB5" w:rsidR="001F1F38" w:rsidRPr="00BD1757" w:rsidRDefault="001F1F38" w:rsidP="001F1F38">
            <w:pPr>
              <w:rPr>
                <w:rFonts w:eastAsia="Calibri" w:cs="Times New Roman"/>
                <w:sz w:val="22"/>
              </w:rPr>
            </w:pPr>
            <w:r w:rsidRPr="00BD1757">
              <w:rPr>
                <w:rFonts w:eastAsia="Calibri" w:cs="Times New Roman"/>
                <w:sz w:val="22"/>
              </w:rPr>
              <w:t>МП «Обеспечение безопасности населения городского округа город Чкаловск Нижегородской области»</w:t>
            </w:r>
          </w:p>
        </w:tc>
        <w:tc>
          <w:tcPr>
            <w:tcW w:w="1163" w:type="dxa"/>
            <w:vAlign w:val="center"/>
          </w:tcPr>
          <w:p w14:paraId="094EE618" w14:textId="41626FCB" w:rsidR="001F1F38" w:rsidRPr="00BD1757" w:rsidRDefault="00FC382F" w:rsidP="001F1F38">
            <w:pPr>
              <w:ind w:right="-108"/>
              <w:jc w:val="center"/>
              <w:rPr>
                <w:rFonts w:eastAsia="Times New Roman" w:cs="Times New Roman"/>
                <w:sz w:val="24"/>
                <w:szCs w:val="24"/>
              </w:rPr>
            </w:pPr>
            <w:r>
              <w:rPr>
                <w:rFonts w:eastAsia="Times New Roman" w:cs="Times New Roman"/>
                <w:sz w:val="24"/>
                <w:szCs w:val="24"/>
              </w:rPr>
              <w:t>36976,5</w:t>
            </w:r>
          </w:p>
        </w:tc>
        <w:tc>
          <w:tcPr>
            <w:tcW w:w="1275" w:type="dxa"/>
            <w:vAlign w:val="center"/>
          </w:tcPr>
          <w:p w14:paraId="32DDDB65" w14:textId="1B985C46" w:rsidR="001F1F38" w:rsidRPr="00BD1757" w:rsidRDefault="00FC382F" w:rsidP="001F1F38">
            <w:pPr>
              <w:ind w:right="-108"/>
              <w:jc w:val="center"/>
              <w:rPr>
                <w:rFonts w:eastAsia="Calibri" w:cs="Times New Roman"/>
                <w:sz w:val="24"/>
                <w:szCs w:val="24"/>
              </w:rPr>
            </w:pPr>
            <w:r>
              <w:rPr>
                <w:rFonts w:eastAsia="Calibri" w:cs="Times New Roman"/>
                <w:sz w:val="24"/>
                <w:szCs w:val="24"/>
              </w:rPr>
              <w:t>36505,3</w:t>
            </w:r>
          </w:p>
        </w:tc>
        <w:tc>
          <w:tcPr>
            <w:tcW w:w="1418" w:type="dxa"/>
            <w:vAlign w:val="center"/>
          </w:tcPr>
          <w:p w14:paraId="04367FC5" w14:textId="6E426605" w:rsidR="001F1F38" w:rsidRPr="00BD1757" w:rsidRDefault="001F1F38" w:rsidP="001F1F38">
            <w:pPr>
              <w:tabs>
                <w:tab w:val="left" w:pos="544"/>
                <w:tab w:val="left" w:pos="600"/>
              </w:tabs>
              <w:ind w:right="-108"/>
              <w:jc w:val="center"/>
              <w:rPr>
                <w:rFonts w:eastAsia="Calibri" w:cs="Times New Roman"/>
                <w:sz w:val="24"/>
                <w:szCs w:val="24"/>
              </w:rPr>
            </w:pPr>
            <w:r>
              <w:rPr>
                <w:rFonts w:eastAsia="Calibri" w:cs="Times New Roman"/>
                <w:sz w:val="24"/>
                <w:szCs w:val="24"/>
              </w:rPr>
              <w:t>0,983</w:t>
            </w:r>
          </w:p>
        </w:tc>
        <w:tc>
          <w:tcPr>
            <w:tcW w:w="2409" w:type="dxa"/>
            <w:vAlign w:val="center"/>
          </w:tcPr>
          <w:p w14:paraId="39D06662" w14:textId="4864F14E" w:rsidR="001F1F38" w:rsidRPr="00BD1757" w:rsidRDefault="001F1F38" w:rsidP="001F1F38">
            <w:pPr>
              <w:ind w:right="-108"/>
              <w:jc w:val="center"/>
              <w:rPr>
                <w:rFonts w:eastAsia="Calibri" w:cs="Times New Roman"/>
                <w:sz w:val="20"/>
                <w:szCs w:val="20"/>
              </w:rPr>
            </w:pPr>
            <w:r w:rsidRPr="00E54A35">
              <w:rPr>
                <w:rFonts w:eastAsia="Calibri" w:cs="Times New Roman"/>
                <w:sz w:val="20"/>
                <w:szCs w:val="20"/>
              </w:rPr>
              <w:t>высокая</w:t>
            </w:r>
          </w:p>
        </w:tc>
      </w:tr>
      <w:tr w:rsidR="001F1F38" w:rsidRPr="00BD1757" w14:paraId="46E92C6B" w14:textId="77777777" w:rsidTr="00007853">
        <w:tc>
          <w:tcPr>
            <w:tcW w:w="3941" w:type="dxa"/>
          </w:tcPr>
          <w:p w14:paraId="49FF0573" w14:textId="0450CC39" w:rsidR="001F1F38" w:rsidRPr="00BD1757" w:rsidRDefault="001F1F38" w:rsidP="001F1F38">
            <w:pPr>
              <w:rPr>
                <w:rFonts w:eastAsia="Calibri" w:cs="Times New Roman"/>
                <w:sz w:val="22"/>
              </w:rPr>
            </w:pPr>
            <w:r w:rsidRPr="00BD1757">
              <w:rPr>
                <w:rFonts w:eastAsia="Calibri" w:cs="Times New Roman"/>
                <w:sz w:val="22"/>
              </w:rPr>
              <w:t>МП «Развитие малого и среднего предпринимательства на территории городского округа город Чкаловск Нижегородской области»</w:t>
            </w:r>
          </w:p>
        </w:tc>
        <w:tc>
          <w:tcPr>
            <w:tcW w:w="1163" w:type="dxa"/>
            <w:vAlign w:val="center"/>
          </w:tcPr>
          <w:p w14:paraId="5780F35A" w14:textId="6BC2DC73" w:rsidR="001F1F38" w:rsidRPr="00BD1757" w:rsidRDefault="00FC382F" w:rsidP="001F1F38">
            <w:pPr>
              <w:ind w:right="-108"/>
              <w:jc w:val="center"/>
              <w:rPr>
                <w:rFonts w:ascii="Cambria Math" w:eastAsia="Calibri" w:cs="Times New Roman"/>
                <w:sz w:val="24"/>
                <w:szCs w:val="24"/>
                <w:oMath/>
              </w:rPr>
            </w:pPr>
            <w:r>
              <w:rPr>
                <w:rFonts w:eastAsia="Calibri" w:cs="Times New Roman"/>
                <w:sz w:val="24"/>
                <w:szCs w:val="24"/>
              </w:rPr>
              <w:t>10344,0</w:t>
            </w:r>
          </w:p>
        </w:tc>
        <w:tc>
          <w:tcPr>
            <w:tcW w:w="1275" w:type="dxa"/>
            <w:vAlign w:val="center"/>
          </w:tcPr>
          <w:p w14:paraId="0904B717" w14:textId="39FF9F04" w:rsidR="001F1F38" w:rsidRPr="00BD1757" w:rsidRDefault="00FC382F" w:rsidP="001F1F38">
            <w:pPr>
              <w:ind w:right="-108"/>
              <w:jc w:val="center"/>
              <w:rPr>
                <w:rFonts w:eastAsia="Calibri" w:cs="Times New Roman"/>
                <w:sz w:val="24"/>
                <w:szCs w:val="24"/>
              </w:rPr>
            </w:pPr>
            <w:r>
              <w:rPr>
                <w:rFonts w:eastAsia="Calibri" w:cs="Times New Roman"/>
                <w:sz w:val="24"/>
                <w:szCs w:val="24"/>
              </w:rPr>
              <w:t>6344,0</w:t>
            </w:r>
          </w:p>
        </w:tc>
        <w:tc>
          <w:tcPr>
            <w:tcW w:w="1418" w:type="dxa"/>
            <w:vAlign w:val="center"/>
          </w:tcPr>
          <w:p w14:paraId="14F09658" w14:textId="3CE6ED40" w:rsidR="001F1F38" w:rsidRPr="00BD1757" w:rsidRDefault="001F1F38" w:rsidP="001F1F38">
            <w:pPr>
              <w:tabs>
                <w:tab w:val="left" w:pos="544"/>
                <w:tab w:val="left" w:pos="600"/>
              </w:tabs>
              <w:ind w:right="-108"/>
              <w:jc w:val="center"/>
              <w:rPr>
                <w:rFonts w:eastAsia="Calibri" w:cs="Times New Roman"/>
                <w:sz w:val="24"/>
                <w:szCs w:val="24"/>
              </w:rPr>
            </w:pPr>
            <w:r>
              <w:rPr>
                <w:rFonts w:eastAsia="Calibri" w:cs="Times New Roman"/>
                <w:sz w:val="24"/>
                <w:szCs w:val="24"/>
              </w:rPr>
              <w:t>0,971</w:t>
            </w:r>
          </w:p>
        </w:tc>
        <w:tc>
          <w:tcPr>
            <w:tcW w:w="2409" w:type="dxa"/>
            <w:vAlign w:val="center"/>
          </w:tcPr>
          <w:p w14:paraId="6CC46F27" w14:textId="42FE52A6" w:rsidR="001F1F38" w:rsidRPr="00BD1757" w:rsidRDefault="001F1F38" w:rsidP="001F1F38">
            <w:pPr>
              <w:ind w:right="-108"/>
              <w:jc w:val="center"/>
              <w:rPr>
                <w:rFonts w:eastAsia="Calibri" w:cs="Times New Roman"/>
                <w:sz w:val="20"/>
                <w:szCs w:val="20"/>
              </w:rPr>
            </w:pPr>
            <w:r w:rsidRPr="00E54A35">
              <w:rPr>
                <w:rFonts w:eastAsia="Calibri" w:cs="Times New Roman"/>
                <w:sz w:val="20"/>
                <w:szCs w:val="20"/>
              </w:rPr>
              <w:t>высокая</w:t>
            </w:r>
          </w:p>
        </w:tc>
      </w:tr>
      <w:tr w:rsidR="001F1F38" w:rsidRPr="00BD1757" w14:paraId="23411C09" w14:textId="77777777" w:rsidTr="00007853">
        <w:tc>
          <w:tcPr>
            <w:tcW w:w="3941" w:type="dxa"/>
          </w:tcPr>
          <w:p w14:paraId="47B0DF5E" w14:textId="187C74E8" w:rsidR="001F1F38" w:rsidRDefault="001F1F38" w:rsidP="001F1F38">
            <w:pPr>
              <w:ind w:right="-127"/>
              <w:rPr>
                <w:rFonts w:eastAsia="Calibri" w:cs="Times New Roman"/>
                <w:sz w:val="22"/>
              </w:rPr>
            </w:pPr>
            <w:r w:rsidRPr="00BD1757">
              <w:rPr>
                <w:rFonts w:eastAsia="Calibri" w:cs="Times New Roman"/>
                <w:sz w:val="22"/>
              </w:rPr>
              <w:t>МП «</w:t>
            </w:r>
            <w:r w:rsidR="00FC382F">
              <w:rPr>
                <w:rFonts w:eastAsia="Calibri" w:cs="Times New Roman"/>
                <w:sz w:val="22"/>
              </w:rPr>
              <w:t>Жилищная политика</w:t>
            </w:r>
            <w:r w:rsidRPr="00BD1757">
              <w:rPr>
                <w:rFonts w:eastAsia="Calibri" w:cs="Times New Roman"/>
                <w:sz w:val="22"/>
              </w:rPr>
              <w:t>, поддержка жилищно-коммунального хозяйства и благоустройства на территории городского округа город Чкаловск Нижегородской области»</w:t>
            </w:r>
          </w:p>
        </w:tc>
        <w:tc>
          <w:tcPr>
            <w:tcW w:w="1163" w:type="dxa"/>
            <w:vAlign w:val="center"/>
          </w:tcPr>
          <w:p w14:paraId="6775E486" w14:textId="7C61F653" w:rsidR="001F1F38" w:rsidRPr="00BD1757" w:rsidRDefault="00FC382F" w:rsidP="001F1F38">
            <w:pPr>
              <w:ind w:right="-108"/>
              <w:jc w:val="center"/>
              <w:rPr>
                <w:rFonts w:eastAsia="Calibri" w:cs="Times New Roman"/>
                <w:sz w:val="24"/>
                <w:szCs w:val="24"/>
              </w:rPr>
            </w:pPr>
            <w:r>
              <w:rPr>
                <w:rFonts w:eastAsia="Calibri" w:cs="Times New Roman"/>
                <w:sz w:val="24"/>
                <w:szCs w:val="24"/>
              </w:rPr>
              <w:t>198600,7</w:t>
            </w:r>
          </w:p>
        </w:tc>
        <w:tc>
          <w:tcPr>
            <w:tcW w:w="1275" w:type="dxa"/>
            <w:vAlign w:val="center"/>
          </w:tcPr>
          <w:p w14:paraId="30CCDE8B" w14:textId="4EA66720" w:rsidR="001F1F38" w:rsidRPr="00BD1757" w:rsidRDefault="00FC382F" w:rsidP="001F1F38">
            <w:pPr>
              <w:ind w:right="-108"/>
              <w:jc w:val="center"/>
              <w:rPr>
                <w:rFonts w:eastAsia="Calibri" w:cs="Times New Roman"/>
                <w:sz w:val="24"/>
                <w:szCs w:val="24"/>
              </w:rPr>
            </w:pPr>
            <w:r>
              <w:rPr>
                <w:rFonts w:eastAsia="Calibri" w:cs="Times New Roman"/>
                <w:sz w:val="24"/>
                <w:szCs w:val="24"/>
              </w:rPr>
              <w:t>64368,6</w:t>
            </w:r>
          </w:p>
        </w:tc>
        <w:tc>
          <w:tcPr>
            <w:tcW w:w="1418" w:type="dxa"/>
            <w:vAlign w:val="center"/>
          </w:tcPr>
          <w:p w14:paraId="3E82499F" w14:textId="35CC7683" w:rsidR="001F1F38" w:rsidRPr="00BD1757" w:rsidRDefault="001F1F38" w:rsidP="001F1F38">
            <w:pPr>
              <w:ind w:right="-108"/>
              <w:jc w:val="center"/>
              <w:rPr>
                <w:rFonts w:eastAsia="Calibri" w:cs="Times New Roman"/>
                <w:sz w:val="24"/>
                <w:szCs w:val="24"/>
              </w:rPr>
            </w:pPr>
            <w:r>
              <w:rPr>
                <w:rFonts w:eastAsia="Calibri" w:cs="Times New Roman"/>
                <w:sz w:val="24"/>
                <w:szCs w:val="24"/>
              </w:rPr>
              <w:t>0,955</w:t>
            </w:r>
          </w:p>
        </w:tc>
        <w:tc>
          <w:tcPr>
            <w:tcW w:w="2409" w:type="dxa"/>
            <w:vAlign w:val="center"/>
          </w:tcPr>
          <w:p w14:paraId="274F2B69" w14:textId="31B590A8" w:rsidR="001F1F38" w:rsidRPr="00BD1757" w:rsidRDefault="001F1F38" w:rsidP="001F1F38">
            <w:pPr>
              <w:ind w:right="-108"/>
              <w:jc w:val="center"/>
              <w:rPr>
                <w:rFonts w:eastAsia="Calibri" w:cs="Times New Roman"/>
                <w:sz w:val="20"/>
                <w:szCs w:val="20"/>
              </w:rPr>
            </w:pPr>
            <w:r w:rsidRPr="00E54A35">
              <w:rPr>
                <w:rFonts w:eastAsia="Calibri" w:cs="Times New Roman"/>
                <w:sz w:val="20"/>
                <w:szCs w:val="20"/>
              </w:rPr>
              <w:t>высокая</w:t>
            </w:r>
          </w:p>
        </w:tc>
      </w:tr>
      <w:tr w:rsidR="00D3283E" w:rsidRPr="00BD1757" w14:paraId="55A57A8E" w14:textId="77777777" w:rsidTr="00007853">
        <w:tc>
          <w:tcPr>
            <w:tcW w:w="3941" w:type="dxa"/>
          </w:tcPr>
          <w:p w14:paraId="5AA3C723" w14:textId="77777777" w:rsidR="00D3283E" w:rsidRPr="00BD1757" w:rsidRDefault="00D3283E" w:rsidP="00D529FE">
            <w:pPr>
              <w:ind w:right="-127"/>
              <w:rPr>
                <w:rFonts w:eastAsia="Calibri" w:cs="Times New Roman"/>
                <w:sz w:val="22"/>
              </w:rPr>
            </w:pPr>
            <w:r w:rsidRPr="00BD1757">
              <w:rPr>
                <w:rFonts w:eastAsia="Calibri" w:cs="Times New Roman"/>
                <w:sz w:val="22"/>
              </w:rPr>
              <w:t>МП «Управление муниципальными финансами городского округа город Чкаловск Нижегородской области»</w:t>
            </w:r>
          </w:p>
        </w:tc>
        <w:tc>
          <w:tcPr>
            <w:tcW w:w="1163" w:type="dxa"/>
            <w:vAlign w:val="center"/>
          </w:tcPr>
          <w:p w14:paraId="581B614E" w14:textId="5CEB57E7" w:rsidR="00D3283E" w:rsidRPr="00BD1757" w:rsidRDefault="00FC382F" w:rsidP="00D529FE">
            <w:pPr>
              <w:ind w:right="-108"/>
              <w:jc w:val="center"/>
              <w:rPr>
                <w:rFonts w:ascii="Cambria Math" w:eastAsia="Calibri" w:cs="Times New Roman"/>
                <w:sz w:val="24"/>
                <w:szCs w:val="24"/>
                <w:oMath/>
              </w:rPr>
            </w:pPr>
            <w:r>
              <w:rPr>
                <w:rFonts w:eastAsia="Calibri" w:cs="Times New Roman"/>
                <w:sz w:val="24"/>
                <w:szCs w:val="24"/>
              </w:rPr>
              <w:t>17488,5</w:t>
            </w:r>
          </w:p>
        </w:tc>
        <w:tc>
          <w:tcPr>
            <w:tcW w:w="1275" w:type="dxa"/>
            <w:vAlign w:val="center"/>
          </w:tcPr>
          <w:p w14:paraId="2D70D424" w14:textId="2EBB7B57" w:rsidR="00D3283E" w:rsidRPr="00BD1757" w:rsidRDefault="00FC382F" w:rsidP="00D529FE">
            <w:pPr>
              <w:ind w:right="-108"/>
              <w:jc w:val="center"/>
              <w:rPr>
                <w:rFonts w:eastAsia="Calibri" w:cs="Times New Roman"/>
                <w:sz w:val="24"/>
                <w:szCs w:val="24"/>
              </w:rPr>
            </w:pPr>
            <w:r>
              <w:rPr>
                <w:rFonts w:eastAsia="Calibri" w:cs="Times New Roman"/>
                <w:sz w:val="24"/>
                <w:szCs w:val="24"/>
              </w:rPr>
              <w:t>17488,5</w:t>
            </w:r>
          </w:p>
        </w:tc>
        <w:tc>
          <w:tcPr>
            <w:tcW w:w="1418" w:type="dxa"/>
            <w:vAlign w:val="center"/>
          </w:tcPr>
          <w:p w14:paraId="5C8724A5" w14:textId="5FB1D4CE" w:rsidR="00D3283E" w:rsidRPr="00BD1757" w:rsidRDefault="001F1F38" w:rsidP="00D529FE">
            <w:pPr>
              <w:ind w:right="-108"/>
              <w:jc w:val="center"/>
              <w:rPr>
                <w:rFonts w:eastAsia="Calibri" w:cs="Times New Roman"/>
                <w:sz w:val="24"/>
                <w:szCs w:val="24"/>
              </w:rPr>
            </w:pPr>
            <w:r>
              <w:rPr>
                <w:rFonts w:eastAsia="Calibri" w:cs="Times New Roman"/>
                <w:sz w:val="24"/>
                <w:szCs w:val="24"/>
              </w:rPr>
              <w:t>0,845</w:t>
            </w:r>
          </w:p>
        </w:tc>
        <w:tc>
          <w:tcPr>
            <w:tcW w:w="2409" w:type="dxa"/>
            <w:vAlign w:val="center"/>
          </w:tcPr>
          <w:p w14:paraId="4795B74A" w14:textId="77777777" w:rsidR="00D3283E" w:rsidRPr="00BD1757" w:rsidRDefault="00D3283E" w:rsidP="00D529FE">
            <w:pPr>
              <w:ind w:right="-58"/>
              <w:jc w:val="center"/>
              <w:rPr>
                <w:rFonts w:eastAsia="Calibri" w:cs="Times New Roman"/>
                <w:sz w:val="20"/>
                <w:szCs w:val="20"/>
              </w:rPr>
            </w:pPr>
            <w:r w:rsidRPr="00BD1757">
              <w:rPr>
                <w:rFonts w:eastAsia="Calibri" w:cs="Times New Roman"/>
                <w:sz w:val="20"/>
                <w:szCs w:val="20"/>
              </w:rPr>
              <w:t>средняя</w:t>
            </w:r>
          </w:p>
        </w:tc>
      </w:tr>
      <w:tr w:rsidR="00D3283E" w:rsidRPr="00BD1757" w14:paraId="62374FAD" w14:textId="77777777" w:rsidTr="00007853">
        <w:tc>
          <w:tcPr>
            <w:tcW w:w="3941" w:type="dxa"/>
          </w:tcPr>
          <w:p w14:paraId="485B9046" w14:textId="132E60CA" w:rsidR="00D3283E" w:rsidRPr="00BD1757" w:rsidRDefault="00D3283E" w:rsidP="00D529FE">
            <w:pPr>
              <w:ind w:right="-127"/>
              <w:rPr>
                <w:rFonts w:eastAsia="Calibri" w:cs="Times New Roman"/>
                <w:sz w:val="22"/>
              </w:rPr>
            </w:pPr>
            <w:r w:rsidRPr="00BD1757">
              <w:rPr>
                <w:rFonts w:eastAsia="Calibri" w:cs="Times New Roman"/>
                <w:sz w:val="22"/>
              </w:rPr>
              <w:t>МП «Информационное общество и внедрение современных информационных технологий в городском округе город Чкаловск Нижегородской области»</w:t>
            </w:r>
          </w:p>
        </w:tc>
        <w:tc>
          <w:tcPr>
            <w:tcW w:w="1163" w:type="dxa"/>
            <w:vAlign w:val="center"/>
          </w:tcPr>
          <w:p w14:paraId="7BBA9C7A" w14:textId="552A6367" w:rsidR="00D3283E" w:rsidRPr="00BD1757" w:rsidRDefault="00FC382F" w:rsidP="00D529FE">
            <w:pPr>
              <w:ind w:right="-108"/>
              <w:jc w:val="center"/>
              <w:rPr>
                <w:rFonts w:ascii="Cambria Math" w:eastAsia="Calibri" w:cs="Times New Roman"/>
                <w:sz w:val="24"/>
                <w:szCs w:val="24"/>
                <w:oMath/>
              </w:rPr>
            </w:pPr>
            <w:r>
              <w:rPr>
                <w:rFonts w:eastAsia="Calibri" w:cs="Times New Roman"/>
                <w:sz w:val="24"/>
                <w:szCs w:val="24"/>
              </w:rPr>
              <w:t>3170</w:t>
            </w:r>
          </w:p>
        </w:tc>
        <w:tc>
          <w:tcPr>
            <w:tcW w:w="1275" w:type="dxa"/>
            <w:vAlign w:val="center"/>
          </w:tcPr>
          <w:p w14:paraId="4111E65D" w14:textId="19F60E34" w:rsidR="00D3283E" w:rsidRPr="00BD1757" w:rsidRDefault="00FC382F" w:rsidP="00D529FE">
            <w:pPr>
              <w:ind w:right="-108"/>
              <w:jc w:val="center"/>
              <w:rPr>
                <w:rFonts w:eastAsia="Calibri" w:cs="Times New Roman"/>
                <w:sz w:val="24"/>
                <w:szCs w:val="24"/>
              </w:rPr>
            </w:pPr>
            <w:r>
              <w:rPr>
                <w:rFonts w:eastAsia="Calibri" w:cs="Times New Roman"/>
                <w:sz w:val="24"/>
                <w:szCs w:val="24"/>
              </w:rPr>
              <w:t>927,7</w:t>
            </w:r>
          </w:p>
        </w:tc>
        <w:tc>
          <w:tcPr>
            <w:tcW w:w="1418" w:type="dxa"/>
            <w:vAlign w:val="center"/>
          </w:tcPr>
          <w:p w14:paraId="66BF42F1" w14:textId="620A0133" w:rsidR="00D3283E" w:rsidRPr="00BD1757" w:rsidRDefault="001F1F38" w:rsidP="00D529FE">
            <w:pPr>
              <w:ind w:right="-108"/>
              <w:jc w:val="center"/>
              <w:rPr>
                <w:rFonts w:eastAsia="Calibri" w:cs="Times New Roman"/>
                <w:sz w:val="24"/>
                <w:szCs w:val="24"/>
              </w:rPr>
            </w:pPr>
            <w:r>
              <w:rPr>
                <w:rFonts w:eastAsia="Calibri" w:cs="Times New Roman"/>
                <w:sz w:val="24"/>
                <w:szCs w:val="24"/>
              </w:rPr>
              <w:t>0,83</w:t>
            </w:r>
          </w:p>
        </w:tc>
        <w:tc>
          <w:tcPr>
            <w:tcW w:w="2409" w:type="dxa"/>
            <w:vAlign w:val="center"/>
          </w:tcPr>
          <w:p w14:paraId="52780A7D" w14:textId="5723D632" w:rsidR="00D3283E" w:rsidRPr="00BD1757" w:rsidRDefault="00D3283E" w:rsidP="00D529FE">
            <w:pPr>
              <w:ind w:right="-108"/>
              <w:jc w:val="center"/>
              <w:rPr>
                <w:rFonts w:eastAsia="Calibri" w:cs="Times New Roman"/>
                <w:sz w:val="20"/>
                <w:szCs w:val="20"/>
              </w:rPr>
            </w:pPr>
            <w:r w:rsidRPr="00BD1757">
              <w:rPr>
                <w:rFonts w:eastAsia="Calibri" w:cs="Times New Roman"/>
                <w:sz w:val="20"/>
                <w:szCs w:val="20"/>
              </w:rPr>
              <w:t>средняя</w:t>
            </w:r>
          </w:p>
        </w:tc>
      </w:tr>
      <w:tr w:rsidR="00D3283E" w:rsidRPr="00BD1757" w14:paraId="14147021" w14:textId="77777777" w:rsidTr="00007853">
        <w:tc>
          <w:tcPr>
            <w:tcW w:w="3941" w:type="dxa"/>
          </w:tcPr>
          <w:p w14:paraId="7EF879C2" w14:textId="77491552" w:rsidR="00D3283E" w:rsidRPr="00BD1757" w:rsidRDefault="001F1F38" w:rsidP="00D529FE">
            <w:pPr>
              <w:ind w:right="-127"/>
              <w:rPr>
                <w:rFonts w:eastAsia="Calibri" w:cs="Times New Roman"/>
                <w:sz w:val="22"/>
              </w:rPr>
            </w:pPr>
            <w:r>
              <w:rPr>
                <w:rFonts w:eastAsia="Calibri" w:cs="Times New Roman"/>
                <w:sz w:val="22"/>
              </w:rPr>
              <w:t>МП «Строительство инфраструктурных объектов городского округа город Чкаловск Нижегородской области»</w:t>
            </w:r>
          </w:p>
        </w:tc>
        <w:tc>
          <w:tcPr>
            <w:tcW w:w="1163" w:type="dxa"/>
            <w:vAlign w:val="center"/>
          </w:tcPr>
          <w:p w14:paraId="1D64067C" w14:textId="2EAE5919" w:rsidR="00D3283E" w:rsidRPr="00BD1757" w:rsidRDefault="00FC382F" w:rsidP="00D529FE">
            <w:pPr>
              <w:ind w:right="-108"/>
              <w:jc w:val="center"/>
              <w:rPr>
                <w:rFonts w:ascii="Cambria Math" w:eastAsia="Calibri" w:cs="Times New Roman"/>
                <w:sz w:val="24"/>
                <w:szCs w:val="24"/>
                <w:oMath/>
              </w:rPr>
            </w:pPr>
            <w:r>
              <w:rPr>
                <w:rFonts w:eastAsia="Calibri" w:cs="Times New Roman"/>
                <w:sz w:val="24"/>
                <w:szCs w:val="24"/>
              </w:rPr>
              <w:t>212413,4</w:t>
            </w:r>
          </w:p>
        </w:tc>
        <w:tc>
          <w:tcPr>
            <w:tcW w:w="1275" w:type="dxa"/>
            <w:vAlign w:val="center"/>
          </w:tcPr>
          <w:p w14:paraId="21597207" w14:textId="7498B75A" w:rsidR="00D3283E" w:rsidRPr="00BD1757" w:rsidRDefault="00FC382F" w:rsidP="00D529FE">
            <w:pPr>
              <w:ind w:right="-108"/>
              <w:jc w:val="center"/>
              <w:rPr>
                <w:rFonts w:eastAsia="Calibri" w:cs="Times New Roman"/>
                <w:sz w:val="24"/>
                <w:szCs w:val="24"/>
              </w:rPr>
            </w:pPr>
            <w:r>
              <w:rPr>
                <w:rFonts w:eastAsia="Calibri" w:cs="Times New Roman"/>
                <w:sz w:val="24"/>
                <w:szCs w:val="24"/>
              </w:rPr>
              <w:t>19245,0</w:t>
            </w:r>
          </w:p>
        </w:tc>
        <w:tc>
          <w:tcPr>
            <w:tcW w:w="1418" w:type="dxa"/>
            <w:vAlign w:val="center"/>
          </w:tcPr>
          <w:p w14:paraId="7F784C1C" w14:textId="30CA6D49" w:rsidR="00D3283E" w:rsidRPr="00BD1757" w:rsidRDefault="001F1F38" w:rsidP="00D529FE">
            <w:pPr>
              <w:ind w:right="-108"/>
              <w:jc w:val="center"/>
              <w:rPr>
                <w:rFonts w:eastAsia="Calibri" w:cs="Times New Roman"/>
                <w:sz w:val="24"/>
                <w:szCs w:val="24"/>
              </w:rPr>
            </w:pPr>
            <w:r>
              <w:rPr>
                <w:rFonts w:eastAsia="Calibri" w:cs="Times New Roman"/>
                <w:sz w:val="24"/>
                <w:szCs w:val="24"/>
              </w:rPr>
              <w:t>0,743</w:t>
            </w:r>
          </w:p>
        </w:tc>
        <w:tc>
          <w:tcPr>
            <w:tcW w:w="2409" w:type="dxa"/>
            <w:vAlign w:val="center"/>
          </w:tcPr>
          <w:p w14:paraId="450CB8A5" w14:textId="1FBC9288" w:rsidR="00D3283E" w:rsidRPr="00BD1757" w:rsidRDefault="001F1F38" w:rsidP="00D529FE">
            <w:pPr>
              <w:ind w:right="-108"/>
              <w:jc w:val="center"/>
              <w:rPr>
                <w:rFonts w:eastAsia="Calibri" w:cs="Times New Roman"/>
                <w:sz w:val="20"/>
                <w:szCs w:val="20"/>
              </w:rPr>
            </w:pPr>
            <w:r w:rsidRPr="001F1F38">
              <w:rPr>
                <w:rFonts w:eastAsia="Calibri" w:cs="Times New Roman"/>
                <w:sz w:val="20"/>
                <w:szCs w:val="20"/>
              </w:rPr>
              <w:t>средняя</w:t>
            </w:r>
          </w:p>
        </w:tc>
      </w:tr>
    </w:tbl>
    <w:p w14:paraId="54F846A2" w14:textId="77777777" w:rsidR="00EF7D5B" w:rsidRPr="00007853" w:rsidRDefault="00EF7D5B" w:rsidP="00D529FE">
      <w:pPr>
        <w:shd w:val="clear" w:color="auto" w:fill="FFFFFF"/>
        <w:spacing w:after="0"/>
        <w:ind w:firstLine="709"/>
        <w:jc w:val="both"/>
        <w:rPr>
          <w:rFonts w:eastAsia="Times New Roman" w:cs="Times New Roman"/>
          <w:color w:val="000000"/>
          <w:sz w:val="16"/>
          <w:szCs w:val="16"/>
          <w:lang w:eastAsia="ru-RU"/>
        </w:rPr>
      </w:pPr>
    </w:p>
    <w:p w14:paraId="53BAA4F2" w14:textId="230CD48F" w:rsidR="00EF7D5B" w:rsidRPr="00EF7D5B" w:rsidRDefault="00EF7D5B" w:rsidP="00D529FE">
      <w:pPr>
        <w:shd w:val="clear" w:color="auto" w:fill="FFFFFF"/>
        <w:spacing w:after="0"/>
        <w:ind w:firstLine="709"/>
        <w:jc w:val="both"/>
        <w:rPr>
          <w:rFonts w:eastAsia="Times New Roman" w:cs="Times New Roman"/>
          <w:color w:val="000000"/>
          <w:sz w:val="24"/>
          <w:szCs w:val="24"/>
          <w:lang w:eastAsia="ru-RU"/>
        </w:rPr>
      </w:pPr>
      <w:r w:rsidRPr="00EF7D5B">
        <w:rPr>
          <w:rFonts w:eastAsia="Times New Roman" w:cs="Times New Roman"/>
          <w:color w:val="000000"/>
          <w:sz w:val="24"/>
          <w:szCs w:val="24"/>
          <w:lang w:eastAsia="ru-RU"/>
        </w:rPr>
        <w:t>Оценка эффективности всех 1</w:t>
      </w:r>
      <w:r>
        <w:rPr>
          <w:rFonts w:eastAsia="Times New Roman" w:cs="Times New Roman"/>
          <w:color w:val="000000"/>
          <w:sz w:val="24"/>
          <w:szCs w:val="24"/>
          <w:lang w:eastAsia="ru-RU"/>
        </w:rPr>
        <w:t>1</w:t>
      </w:r>
      <w:r w:rsidRPr="00EF7D5B">
        <w:rPr>
          <w:rFonts w:eastAsia="Times New Roman" w:cs="Times New Roman"/>
          <w:color w:val="000000"/>
          <w:sz w:val="24"/>
          <w:szCs w:val="24"/>
          <w:lang w:eastAsia="ru-RU"/>
        </w:rPr>
        <w:t xml:space="preserve"> муниципальных программ выполнена на основании следующих критериев:</w:t>
      </w:r>
    </w:p>
    <w:p w14:paraId="3A56A790" w14:textId="77777777" w:rsidR="00EF7D5B" w:rsidRPr="00EF7D5B" w:rsidRDefault="00EF7D5B" w:rsidP="00D529FE">
      <w:pPr>
        <w:shd w:val="clear" w:color="auto" w:fill="FFFFFF"/>
        <w:spacing w:after="0"/>
        <w:ind w:firstLine="709"/>
        <w:jc w:val="both"/>
        <w:rPr>
          <w:rFonts w:eastAsia="Times New Roman" w:cs="Times New Roman"/>
          <w:color w:val="000000"/>
          <w:sz w:val="24"/>
          <w:szCs w:val="24"/>
          <w:lang w:eastAsia="ru-RU"/>
        </w:rPr>
      </w:pPr>
      <w:r w:rsidRPr="00EF7D5B">
        <w:rPr>
          <w:rFonts w:eastAsia="Times New Roman" w:cs="Times New Roman"/>
          <w:color w:val="000000"/>
          <w:sz w:val="24"/>
          <w:szCs w:val="24"/>
          <w:lang w:eastAsia="ru-RU"/>
        </w:rPr>
        <w:t>-оценки степени реализации мероприятий (достижения ожидаемых непосредственных результатов) реализации подпрограмм;</w:t>
      </w:r>
    </w:p>
    <w:p w14:paraId="29671C60" w14:textId="77777777" w:rsidR="00EF7D5B" w:rsidRPr="00EF7D5B" w:rsidRDefault="00EF7D5B" w:rsidP="00D529FE">
      <w:pPr>
        <w:shd w:val="clear" w:color="auto" w:fill="FFFFFF"/>
        <w:spacing w:after="0"/>
        <w:ind w:firstLine="709"/>
        <w:jc w:val="both"/>
        <w:rPr>
          <w:rFonts w:eastAsia="Times New Roman" w:cs="Times New Roman"/>
          <w:color w:val="000000"/>
          <w:sz w:val="24"/>
          <w:szCs w:val="24"/>
          <w:lang w:eastAsia="ru-RU"/>
        </w:rPr>
      </w:pPr>
      <w:r w:rsidRPr="00EF7D5B">
        <w:rPr>
          <w:rFonts w:eastAsia="Times New Roman" w:cs="Times New Roman"/>
          <w:color w:val="000000"/>
          <w:sz w:val="24"/>
          <w:szCs w:val="24"/>
          <w:lang w:eastAsia="ru-RU"/>
        </w:rPr>
        <w:t>-оценки степени соответствия запланированному уровню затрат из всех источников финансирования;</w:t>
      </w:r>
    </w:p>
    <w:p w14:paraId="73B85947" w14:textId="77777777" w:rsidR="00EF7D5B" w:rsidRPr="00EF7D5B" w:rsidRDefault="00EF7D5B" w:rsidP="00D529FE">
      <w:pPr>
        <w:shd w:val="clear" w:color="auto" w:fill="FFFFFF"/>
        <w:spacing w:after="0"/>
        <w:ind w:firstLine="709"/>
        <w:jc w:val="both"/>
        <w:rPr>
          <w:rFonts w:eastAsia="Times New Roman" w:cs="Times New Roman"/>
          <w:color w:val="000000"/>
          <w:sz w:val="24"/>
          <w:szCs w:val="24"/>
          <w:lang w:eastAsia="ru-RU"/>
        </w:rPr>
      </w:pPr>
      <w:r w:rsidRPr="00EF7D5B">
        <w:rPr>
          <w:rFonts w:eastAsia="Times New Roman" w:cs="Times New Roman"/>
          <w:color w:val="000000"/>
          <w:sz w:val="24"/>
          <w:szCs w:val="24"/>
          <w:lang w:eastAsia="ru-RU"/>
        </w:rPr>
        <w:t>-оценки степени достижения индикаторов целей подпрограмм, входящих в муниципальную программу;</w:t>
      </w:r>
    </w:p>
    <w:p w14:paraId="0245E0CC" w14:textId="77777777" w:rsidR="00EF7D5B" w:rsidRPr="00EF7D5B" w:rsidRDefault="00EF7D5B" w:rsidP="00D529FE">
      <w:pPr>
        <w:shd w:val="clear" w:color="auto" w:fill="FFFFFF"/>
        <w:spacing w:after="0"/>
        <w:ind w:firstLine="709"/>
        <w:jc w:val="both"/>
        <w:rPr>
          <w:rFonts w:eastAsia="Times New Roman" w:cs="Times New Roman"/>
          <w:color w:val="000000"/>
          <w:sz w:val="24"/>
          <w:szCs w:val="24"/>
          <w:lang w:eastAsia="ru-RU"/>
        </w:rPr>
      </w:pPr>
      <w:r w:rsidRPr="00EF7D5B">
        <w:rPr>
          <w:rFonts w:eastAsia="Times New Roman" w:cs="Times New Roman"/>
          <w:color w:val="000000"/>
          <w:sz w:val="24"/>
          <w:szCs w:val="24"/>
          <w:lang w:eastAsia="ru-RU"/>
        </w:rPr>
        <w:t>-оценки эффективности реализации подпрограмм;</w:t>
      </w:r>
    </w:p>
    <w:p w14:paraId="4DCDAA15" w14:textId="77777777" w:rsidR="00EF7D5B" w:rsidRPr="00EF7D5B" w:rsidRDefault="00EF7D5B" w:rsidP="00D529FE">
      <w:pPr>
        <w:shd w:val="clear" w:color="auto" w:fill="FFFFFF"/>
        <w:spacing w:after="0"/>
        <w:ind w:firstLine="709"/>
        <w:jc w:val="both"/>
        <w:rPr>
          <w:rFonts w:eastAsia="Times New Roman" w:cs="Times New Roman"/>
          <w:color w:val="000000"/>
          <w:sz w:val="24"/>
          <w:szCs w:val="24"/>
          <w:lang w:eastAsia="ru-RU"/>
        </w:rPr>
      </w:pPr>
      <w:r w:rsidRPr="00EF7D5B">
        <w:rPr>
          <w:rFonts w:eastAsia="Times New Roman" w:cs="Times New Roman"/>
          <w:color w:val="000000"/>
          <w:sz w:val="24"/>
          <w:szCs w:val="24"/>
          <w:lang w:eastAsia="ru-RU"/>
        </w:rPr>
        <w:lastRenderedPageBreak/>
        <w:t>-оценки степени соответствия запланированному уровню затрат из всех источников финансирования подпрограмм;</w:t>
      </w:r>
    </w:p>
    <w:p w14:paraId="6602B568" w14:textId="77777777" w:rsidR="00EF7D5B" w:rsidRPr="00EF7D5B" w:rsidRDefault="00EF7D5B" w:rsidP="00D529FE">
      <w:pPr>
        <w:shd w:val="clear" w:color="auto" w:fill="FFFFFF"/>
        <w:spacing w:after="0"/>
        <w:ind w:firstLine="709"/>
        <w:jc w:val="both"/>
        <w:rPr>
          <w:rFonts w:eastAsia="Times New Roman" w:cs="Times New Roman"/>
          <w:color w:val="000000"/>
          <w:sz w:val="24"/>
          <w:szCs w:val="24"/>
          <w:lang w:eastAsia="ru-RU"/>
        </w:rPr>
      </w:pPr>
      <w:r w:rsidRPr="00EF7D5B">
        <w:rPr>
          <w:rFonts w:eastAsia="Times New Roman" w:cs="Times New Roman"/>
          <w:color w:val="000000"/>
          <w:sz w:val="24"/>
          <w:szCs w:val="24"/>
          <w:lang w:eastAsia="ru-RU"/>
        </w:rPr>
        <w:t>-оценки эффективности использования средств из всех источников финансирования подпрограмм.</w:t>
      </w:r>
    </w:p>
    <w:p w14:paraId="10F63618" w14:textId="77777777" w:rsidR="00EF7D5B" w:rsidRPr="00EF7D5B" w:rsidRDefault="00EF7D5B" w:rsidP="00D529FE">
      <w:pPr>
        <w:shd w:val="clear" w:color="auto" w:fill="FFFFFF"/>
        <w:spacing w:after="0"/>
        <w:ind w:firstLine="709"/>
        <w:jc w:val="both"/>
        <w:rPr>
          <w:rFonts w:eastAsia="Times New Roman" w:cs="Times New Roman"/>
          <w:color w:val="000000"/>
          <w:sz w:val="24"/>
          <w:szCs w:val="24"/>
          <w:lang w:eastAsia="ru-RU"/>
        </w:rPr>
      </w:pPr>
    </w:p>
    <w:p w14:paraId="5085EBFE" w14:textId="232A0F8B" w:rsidR="00EF7D5B" w:rsidRPr="00C403A5" w:rsidRDefault="00EF7D5B" w:rsidP="00D529FE">
      <w:pPr>
        <w:shd w:val="clear" w:color="auto" w:fill="FFFFFF"/>
        <w:spacing w:after="0"/>
        <w:ind w:firstLine="709"/>
        <w:jc w:val="both"/>
        <w:rPr>
          <w:rFonts w:eastAsia="Arial Unicode MS" w:cs="Times New Roman"/>
          <w:sz w:val="24"/>
          <w:szCs w:val="24"/>
        </w:rPr>
      </w:pPr>
      <w:bookmarkStart w:id="8" w:name="_Hlk133416282"/>
      <w:r w:rsidRPr="00C403A5">
        <w:rPr>
          <w:rFonts w:eastAsia="Arial Unicode MS" w:cs="Times New Roman"/>
          <w:sz w:val="24"/>
          <w:szCs w:val="24"/>
        </w:rPr>
        <w:t>По итогам реализации 202</w:t>
      </w:r>
      <w:r w:rsidR="005A0D60">
        <w:rPr>
          <w:rFonts w:eastAsia="Arial Unicode MS" w:cs="Times New Roman"/>
          <w:sz w:val="24"/>
          <w:szCs w:val="24"/>
        </w:rPr>
        <w:t>4</w:t>
      </w:r>
      <w:r w:rsidRPr="00C403A5">
        <w:rPr>
          <w:rFonts w:eastAsia="Arial Unicode MS" w:cs="Times New Roman"/>
          <w:sz w:val="24"/>
          <w:szCs w:val="24"/>
        </w:rPr>
        <w:t xml:space="preserve"> года, из 1</w:t>
      </w:r>
      <w:r w:rsidR="00C403A5">
        <w:rPr>
          <w:rFonts w:eastAsia="Arial Unicode MS" w:cs="Times New Roman"/>
          <w:sz w:val="24"/>
          <w:szCs w:val="24"/>
        </w:rPr>
        <w:t>1</w:t>
      </w:r>
      <w:r w:rsidRPr="00C403A5">
        <w:rPr>
          <w:rFonts w:eastAsia="Arial Unicode MS" w:cs="Times New Roman"/>
          <w:sz w:val="24"/>
          <w:szCs w:val="24"/>
        </w:rPr>
        <w:t xml:space="preserve"> муниципальных программ в рейтинге высокую эффективность реализации имеют </w:t>
      </w:r>
      <w:r w:rsidR="00B73FD5">
        <w:rPr>
          <w:rFonts w:eastAsia="Arial Unicode MS" w:cs="Times New Roman"/>
          <w:sz w:val="24"/>
          <w:szCs w:val="24"/>
        </w:rPr>
        <w:t>8</w:t>
      </w:r>
      <w:r w:rsidRPr="00C403A5">
        <w:rPr>
          <w:rFonts w:eastAsia="Arial Unicode MS" w:cs="Times New Roman"/>
          <w:sz w:val="24"/>
          <w:szCs w:val="24"/>
        </w:rPr>
        <w:t xml:space="preserve"> муниципальны</w:t>
      </w:r>
      <w:r w:rsidR="00C403A5">
        <w:rPr>
          <w:rFonts w:eastAsia="Arial Unicode MS" w:cs="Times New Roman"/>
          <w:sz w:val="24"/>
          <w:szCs w:val="24"/>
        </w:rPr>
        <w:t>х</w:t>
      </w:r>
      <w:r w:rsidRPr="00C403A5">
        <w:rPr>
          <w:rFonts w:eastAsia="Arial Unicode MS" w:cs="Times New Roman"/>
          <w:sz w:val="24"/>
          <w:szCs w:val="24"/>
        </w:rPr>
        <w:t xml:space="preserve"> программ, среднюю эффективность – </w:t>
      </w:r>
      <w:r w:rsidR="00B73FD5">
        <w:rPr>
          <w:rFonts w:eastAsia="Arial Unicode MS" w:cs="Times New Roman"/>
          <w:sz w:val="24"/>
          <w:szCs w:val="24"/>
        </w:rPr>
        <w:t>3</w:t>
      </w:r>
      <w:r w:rsidRPr="00C403A5">
        <w:rPr>
          <w:rFonts w:eastAsia="Arial Unicode MS" w:cs="Times New Roman"/>
          <w:sz w:val="24"/>
          <w:szCs w:val="24"/>
        </w:rPr>
        <w:t xml:space="preserve"> муниципальны</w:t>
      </w:r>
      <w:r w:rsidR="00C403A5">
        <w:rPr>
          <w:rFonts w:eastAsia="Arial Unicode MS" w:cs="Times New Roman"/>
          <w:sz w:val="24"/>
          <w:szCs w:val="24"/>
        </w:rPr>
        <w:t>е</w:t>
      </w:r>
      <w:r w:rsidRPr="00C403A5">
        <w:rPr>
          <w:rFonts w:eastAsia="Arial Unicode MS" w:cs="Times New Roman"/>
          <w:sz w:val="24"/>
          <w:szCs w:val="24"/>
        </w:rPr>
        <w:t xml:space="preserve"> программы</w:t>
      </w:r>
      <w:r w:rsidR="00C403A5">
        <w:rPr>
          <w:rFonts w:eastAsia="Times New Roman" w:cs="Times New Roman"/>
          <w:color w:val="000000"/>
          <w:sz w:val="24"/>
          <w:szCs w:val="24"/>
          <w:lang w:eastAsia="ru-RU"/>
        </w:rPr>
        <w:t>.</w:t>
      </w:r>
    </w:p>
    <w:p w14:paraId="152693DD" w14:textId="77777777" w:rsidR="00187B69" w:rsidRPr="00187B69" w:rsidRDefault="00187B69" w:rsidP="00D529FE">
      <w:pPr>
        <w:shd w:val="clear" w:color="auto" w:fill="FFFFFF"/>
        <w:spacing w:after="0"/>
        <w:ind w:firstLine="709"/>
        <w:jc w:val="both"/>
        <w:rPr>
          <w:rFonts w:eastAsia="Arial Unicode MS" w:cs="Times New Roman"/>
          <w:sz w:val="24"/>
          <w:szCs w:val="24"/>
        </w:rPr>
      </w:pPr>
      <w:r w:rsidRPr="00187B69">
        <w:rPr>
          <w:rFonts w:eastAsia="Arial Unicode MS" w:cs="Times New Roman"/>
          <w:sz w:val="24"/>
          <w:szCs w:val="24"/>
        </w:rPr>
        <w:t>В целом, муниципальные программы городского округа город Чкаловск реализовывались в соответствии с запланированными целями и задачами. Рекомендуется дальнейшая реализация муниципальных программ округа. При этом заказчикам – координаторам необходимо своевременно актуализировать мероприятия, индикаторы достижения целей, показатели непосредственных результатов и объемы финансирования муниципальных программ.</w:t>
      </w:r>
    </w:p>
    <w:p w14:paraId="78C84581" w14:textId="77777777" w:rsidR="00EF7D5B" w:rsidRPr="00EF7D5B" w:rsidRDefault="00EF7D5B" w:rsidP="00D529FE">
      <w:pPr>
        <w:shd w:val="clear" w:color="auto" w:fill="FFFFFF"/>
        <w:ind w:right="-424"/>
        <w:jc w:val="center"/>
        <w:rPr>
          <w:rFonts w:eastAsia="Times New Roman" w:cs="Times New Roman"/>
          <w:b/>
          <w:color w:val="000000"/>
          <w:sz w:val="24"/>
          <w:szCs w:val="24"/>
          <w:lang w:eastAsia="ru-RU"/>
        </w:rPr>
      </w:pPr>
    </w:p>
    <w:p w14:paraId="361F6372" w14:textId="77777777" w:rsidR="00EF7D5B" w:rsidRPr="00EF7D5B" w:rsidRDefault="00EF7D5B" w:rsidP="00D529FE">
      <w:pPr>
        <w:shd w:val="clear" w:color="auto" w:fill="FFFFFF"/>
        <w:ind w:right="-424"/>
        <w:jc w:val="both"/>
        <w:rPr>
          <w:rFonts w:eastAsia="Times New Roman" w:cs="Times New Roman"/>
          <w:b/>
          <w:color w:val="000000"/>
          <w:sz w:val="24"/>
          <w:szCs w:val="24"/>
          <w:lang w:eastAsia="ru-RU"/>
        </w:rPr>
      </w:pPr>
    </w:p>
    <w:p w14:paraId="6D36D05F" w14:textId="77777777" w:rsidR="00EF7D5B" w:rsidRPr="00EF7D5B" w:rsidRDefault="00EF7D5B" w:rsidP="00D529FE">
      <w:pPr>
        <w:shd w:val="clear" w:color="auto" w:fill="FFFFFF"/>
        <w:ind w:right="-424"/>
        <w:jc w:val="both"/>
        <w:rPr>
          <w:rFonts w:eastAsia="Times New Roman" w:cs="Times New Roman"/>
          <w:b/>
          <w:color w:val="000000"/>
          <w:sz w:val="24"/>
          <w:szCs w:val="24"/>
          <w:lang w:eastAsia="ru-RU"/>
        </w:rPr>
      </w:pPr>
    </w:p>
    <w:p w14:paraId="651B8AFC" w14:textId="77777777" w:rsidR="00EF7D5B" w:rsidRPr="00EF7D5B" w:rsidRDefault="00EF7D5B" w:rsidP="00D529FE">
      <w:pPr>
        <w:shd w:val="clear" w:color="auto" w:fill="FFFFFF"/>
        <w:ind w:right="-424"/>
        <w:jc w:val="center"/>
        <w:rPr>
          <w:rFonts w:eastAsia="Times New Roman" w:cs="Times New Roman"/>
          <w:b/>
          <w:color w:val="000000"/>
          <w:sz w:val="24"/>
          <w:szCs w:val="24"/>
          <w:lang w:eastAsia="ru-RU"/>
        </w:rPr>
      </w:pPr>
    </w:p>
    <w:bookmarkEnd w:id="8"/>
    <w:p w14:paraId="47D608B1" w14:textId="77777777" w:rsidR="006458F7" w:rsidRPr="00A7560E" w:rsidRDefault="006458F7" w:rsidP="00D529FE">
      <w:pPr>
        <w:ind w:firstLine="709"/>
        <w:jc w:val="both"/>
        <w:rPr>
          <w:rFonts w:eastAsia="Calibri" w:cs="Times New Roman"/>
          <w:sz w:val="24"/>
          <w:szCs w:val="24"/>
        </w:rPr>
      </w:pPr>
    </w:p>
    <w:p w14:paraId="39C3360C" w14:textId="77777777" w:rsidR="00F12C76" w:rsidRDefault="00F12C76" w:rsidP="00D529FE">
      <w:pPr>
        <w:spacing w:after="0"/>
        <w:ind w:firstLine="709"/>
        <w:jc w:val="both"/>
      </w:pPr>
    </w:p>
    <w:sectPr w:rsidR="00F12C76" w:rsidSect="00953E1E">
      <w:pgSz w:w="11906" w:h="16838" w:code="9"/>
      <w:pgMar w:top="851" w:right="567"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ont1216">
    <w:altName w:val="Calibri"/>
    <w:charset w:val="CC"/>
    <w:family w:val="auto"/>
    <w:pitch w:val="variable"/>
  </w:font>
  <w:font w:name="Roboto">
    <w:altName w:val="Times New Roman"/>
    <w:charset w:val="00"/>
    <w:family w:val="auto"/>
    <w:pitch w:val="variable"/>
    <w:sig w:usb0="E0000AFF" w:usb1="5000217F" w:usb2="00000021" w:usb3="00000000" w:csb0="0000019F" w:csb1="00000000"/>
  </w:font>
  <w:font w:name="font1266">
    <w:altName w:val="Calibri"/>
    <w:charset w:val="CC"/>
    <w:family w:val="auto"/>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TimesNewRomanPSMT">
    <w:altName w:val="Calibri"/>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6"/>
    <w:lvl w:ilvl="0">
      <w:start w:val="1"/>
      <w:numFmt w:val="decimal"/>
      <w:lvlText w:val="%1."/>
      <w:lvlJc w:val="left"/>
      <w:pPr>
        <w:tabs>
          <w:tab w:val="num" w:pos="-256"/>
        </w:tabs>
        <w:ind w:left="644" w:hanging="360"/>
      </w:pPr>
    </w:lvl>
    <w:lvl w:ilvl="1">
      <w:numFmt w:val="none"/>
      <w:suff w:val="nothing"/>
      <w:lvlText w:val=""/>
      <w:lvlJc w:val="left"/>
      <w:pPr>
        <w:tabs>
          <w:tab w:val="num" w:pos="104"/>
        </w:tabs>
        <w:ind w:left="-256" w:firstLine="0"/>
      </w:pPr>
    </w:lvl>
    <w:lvl w:ilvl="2">
      <w:numFmt w:val="none"/>
      <w:suff w:val="nothing"/>
      <w:lvlText w:val=""/>
      <w:lvlJc w:val="left"/>
      <w:pPr>
        <w:tabs>
          <w:tab w:val="num" w:pos="104"/>
        </w:tabs>
        <w:ind w:left="-256" w:firstLine="0"/>
      </w:pPr>
    </w:lvl>
    <w:lvl w:ilvl="3">
      <w:numFmt w:val="none"/>
      <w:suff w:val="nothing"/>
      <w:lvlText w:val=""/>
      <w:lvlJc w:val="left"/>
      <w:pPr>
        <w:tabs>
          <w:tab w:val="num" w:pos="104"/>
        </w:tabs>
        <w:ind w:left="-256" w:firstLine="0"/>
      </w:pPr>
    </w:lvl>
    <w:lvl w:ilvl="4">
      <w:numFmt w:val="none"/>
      <w:suff w:val="nothing"/>
      <w:lvlText w:val=""/>
      <w:lvlJc w:val="left"/>
      <w:pPr>
        <w:tabs>
          <w:tab w:val="num" w:pos="104"/>
        </w:tabs>
        <w:ind w:left="-256" w:firstLine="0"/>
      </w:pPr>
    </w:lvl>
    <w:lvl w:ilvl="5">
      <w:numFmt w:val="none"/>
      <w:suff w:val="nothing"/>
      <w:lvlText w:val=""/>
      <w:lvlJc w:val="left"/>
      <w:pPr>
        <w:tabs>
          <w:tab w:val="num" w:pos="104"/>
        </w:tabs>
        <w:ind w:left="-256" w:firstLine="0"/>
      </w:pPr>
    </w:lvl>
    <w:lvl w:ilvl="6">
      <w:numFmt w:val="none"/>
      <w:suff w:val="nothing"/>
      <w:lvlText w:val=""/>
      <w:lvlJc w:val="left"/>
      <w:pPr>
        <w:tabs>
          <w:tab w:val="num" w:pos="104"/>
        </w:tabs>
        <w:ind w:left="-256" w:firstLine="0"/>
      </w:pPr>
    </w:lvl>
    <w:lvl w:ilvl="7">
      <w:numFmt w:val="none"/>
      <w:suff w:val="nothing"/>
      <w:lvlText w:val=""/>
      <w:lvlJc w:val="left"/>
      <w:pPr>
        <w:tabs>
          <w:tab w:val="num" w:pos="104"/>
        </w:tabs>
        <w:ind w:left="-256" w:firstLine="0"/>
      </w:pPr>
    </w:lvl>
    <w:lvl w:ilvl="8">
      <w:numFmt w:val="none"/>
      <w:suff w:val="nothing"/>
      <w:lvlText w:val=""/>
      <w:lvlJc w:val="left"/>
      <w:pPr>
        <w:tabs>
          <w:tab w:val="num" w:pos="104"/>
        </w:tabs>
        <w:ind w:left="-256" w:firstLine="0"/>
      </w:p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color w:val="000000"/>
        <w:sz w:val="24"/>
        <w:szCs w:val="24"/>
        <w:highlight w:val="white"/>
        <w:shd w:val="clear" w:color="auto" w:fill="FFFFFF"/>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highlight w:val="white"/>
        <w:shd w:val="clear" w:color="auto" w:fill="FFFFFF"/>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highlight w:val="white"/>
        <w:shd w:val="clear" w:color="auto" w:fill="FFFFFF"/>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53A2CC6"/>
    <w:multiLevelType w:val="hybridMultilevel"/>
    <w:tmpl w:val="C7A0BEEC"/>
    <w:lvl w:ilvl="0" w:tplc="CFAA3046">
      <w:start w:val="1"/>
      <w:numFmt w:val="decimal"/>
      <w:suff w:val="space"/>
      <w:lvlText w:val="%1."/>
      <w:lvlJc w:val="left"/>
      <w:pPr>
        <w:ind w:left="2628" w:hanging="360"/>
      </w:pPr>
      <w:rPr>
        <w:rFonts w:hint="default"/>
        <w:b/>
        <w:i/>
      </w:rPr>
    </w:lvl>
    <w:lvl w:ilvl="1" w:tplc="04190019" w:tentative="1">
      <w:start w:val="1"/>
      <w:numFmt w:val="lowerLetter"/>
      <w:lvlText w:val="%2."/>
      <w:lvlJc w:val="left"/>
      <w:pPr>
        <w:ind w:left="-763" w:hanging="360"/>
      </w:pPr>
    </w:lvl>
    <w:lvl w:ilvl="2" w:tplc="0419001B" w:tentative="1">
      <w:start w:val="1"/>
      <w:numFmt w:val="lowerRoman"/>
      <w:lvlText w:val="%3."/>
      <w:lvlJc w:val="right"/>
      <w:pPr>
        <w:ind w:left="-43" w:hanging="180"/>
      </w:pPr>
    </w:lvl>
    <w:lvl w:ilvl="3" w:tplc="0419000F" w:tentative="1">
      <w:start w:val="1"/>
      <w:numFmt w:val="decimal"/>
      <w:lvlText w:val="%4."/>
      <w:lvlJc w:val="left"/>
      <w:pPr>
        <w:ind w:left="677" w:hanging="360"/>
      </w:pPr>
    </w:lvl>
    <w:lvl w:ilvl="4" w:tplc="04190019" w:tentative="1">
      <w:start w:val="1"/>
      <w:numFmt w:val="lowerLetter"/>
      <w:lvlText w:val="%5."/>
      <w:lvlJc w:val="left"/>
      <w:pPr>
        <w:ind w:left="1397" w:hanging="360"/>
      </w:pPr>
    </w:lvl>
    <w:lvl w:ilvl="5" w:tplc="0419001B" w:tentative="1">
      <w:start w:val="1"/>
      <w:numFmt w:val="lowerRoman"/>
      <w:lvlText w:val="%6."/>
      <w:lvlJc w:val="right"/>
      <w:pPr>
        <w:ind w:left="2117" w:hanging="180"/>
      </w:pPr>
    </w:lvl>
    <w:lvl w:ilvl="6" w:tplc="0419000F" w:tentative="1">
      <w:start w:val="1"/>
      <w:numFmt w:val="decimal"/>
      <w:lvlText w:val="%7."/>
      <w:lvlJc w:val="left"/>
      <w:pPr>
        <w:ind w:left="2837" w:hanging="360"/>
      </w:pPr>
    </w:lvl>
    <w:lvl w:ilvl="7" w:tplc="04190019" w:tentative="1">
      <w:start w:val="1"/>
      <w:numFmt w:val="lowerLetter"/>
      <w:lvlText w:val="%8."/>
      <w:lvlJc w:val="left"/>
      <w:pPr>
        <w:ind w:left="3557" w:hanging="360"/>
      </w:pPr>
    </w:lvl>
    <w:lvl w:ilvl="8" w:tplc="0419001B" w:tentative="1">
      <w:start w:val="1"/>
      <w:numFmt w:val="lowerRoman"/>
      <w:lvlText w:val="%9."/>
      <w:lvlJc w:val="right"/>
      <w:pPr>
        <w:ind w:left="4277" w:hanging="180"/>
      </w:pPr>
    </w:lvl>
  </w:abstractNum>
  <w:abstractNum w:abstractNumId="4" w15:restartNumberingAfterBreak="0">
    <w:nsid w:val="0950060C"/>
    <w:multiLevelType w:val="hybridMultilevel"/>
    <w:tmpl w:val="31E0AE58"/>
    <w:lvl w:ilvl="0" w:tplc="FFFFFFFF">
      <w:start w:val="3"/>
      <w:numFmt w:val="decimal"/>
      <w:suff w:val="space"/>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0E6425"/>
    <w:multiLevelType w:val="hybridMultilevel"/>
    <w:tmpl w:val="773CC4B4"/>
    <w:lvl w:ilvl="0" w:tplc="C902ED88">
      <w:start w:val="3"/>
      <w:numFmt w:val="decimal"/>
      <w:suff w:val="space"/>
      <w:lvlText w:val="%1."/>
      <w:lvlJc w:val="left"/>
      <w:pPr>
        <w:ind w:left="1069" w:hanging="360"/>
      </w:pPr>
      <w:rPr>
        <w:rFonts w:hint="default"/>
        <w:b/>
        <w:sz w:val="26"/>
        <w:szCs w:val="26"/>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E218DD"/>
    <w:multiLevelType w:val="hybridMultilevel"/>
    <w:tmpl w:val="8794C0A0"/>
    <w:lvl w:ilvl="0" w:tplc="FB3251F6">
      <w:start w:val="1"/>
      <w:numFmt w:val="decimal"/>
      <w:suff w:val="space"/>
      <w:lvlText w:val="%1)"/>
      <w:lvlJc w:val="left"/>
      <w:pPr>
        <w:ind w:left="1211" w:hanging="360"/>
      </w:pPr>
      <w:rPr>
        <w:rFonts w:eastAsiaTheme="minorHAns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8733526"/>
    <w:multiLevelType w:val="hybridMultilevel"/>
    <w:tmpl w:val="398E8AFE"/>
    <w:lvl w:ilvl="0" w:tplc="FFFFFFFF">
      <w:start w:val="3"/>
      <w:numFmt w:val="decimal"/>
      <w:suff w:val="space"/>
      <w:lvlText w:val="%1."/>
      <w:lvlJc w:val="left"/>
      <w:pPr>
        <w:ind w:left="1069" w:hanging="360"/>
      </w:pPr>
      <w:rPr>
        <w:rFonts w:hint="default"/>
        <w:b/>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326FE3"/>
    <w:multiLevelType w:val="hybridMultilevel"/>
    <w:tmpl w:val="0EEA9BE2"/>
    <w:lvl w:ilvl="0" w:tplc="C5725E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0906AE5"/>
    <w:multiLevelType w:val="hybridMultilevel"/>
    <w:tmpl w:val="7D28C616"/>
    <w:lvl w:ilvl="0" w:tplc="FFFFFFFF">
      <w:start w:val="1"/>
      <w:numFmt w:val="decimal"/>
      <w:suff w:val="space"/>
      <w:lvlText w:val="%1."/>
      <w:lvlJc w:val="left"/>
      <w:pPr>
        <w:ind w:left="2628" w:hanging="360"/>
      </w:pPr>
      <w:rPr>
        <w:rFonts w:hint="default"/>
        <w:b/>
        <w:i/>
      </w:rPr>
    </w:lvl>
    <w:lvl w:ilvl="1" w:tplc="FFFFFFFF" w:tentative="1">
      <w:start w:val="1"/>
      <w:numFmt w:val="lowerLetter"/>
      <w:lvlText w:val="%2."/>
      <w:lvlJc w:val="left"/>
      <w:pPr>
        <w:ind w:left="-763" w:hanging="360"/>
      </w:pPr>
    </w:lvl>
    <w:lvl w:ilvl="2" w:tplc="FFFFFFFF" w:tentative="1">
      <w:start w:val="1"/>
      <w:numFmt w:val="lowerRoman"/>
      <w:lvlText w:val="%3."/>
      <w:lvlJc w:val="right"/>
      <w:pPr>
        <w:ind w:left="-43" w:hanging="180"/>
      </w:pPr>
    </w:lvl>
    <w:lvl w:ilvl="3" w:tplc="FFFFFFFF" w:tentative="1">
      <w:start w:val="1"/>
      <w:numFmt w:val="decimal"/>
      <w:lvlText w:val="%4."/>
      <w:lvlJc w:val="left"/>
      <w:pPr>
        <w:ind w:left="677" w:hanging="360"/>
      </w:pPr>
    </w:lvl>
    <w:lvl w:ilvl="4" w:tplc="FFFFFFFF" w:tentative="1">
      <w:start w:val="1"/>
      <w:numFmt w:val="lowerLetter"/>
      <w:lvlText w:val="%5."/>
      <w:lvlJc w:val="left"/>
      <w:pPr>
        <w:ind w:left="1397" w:hanging="360"/>
      </w:pPr>
    </w:lvl>
    <w:lvl w:ilvl="5" w:tplc="FFFFFFFF" w:tentative="1">
      <w:start w:val="1"/>
      <w:numFmt w:val="lowerRoman"/>
      <w:lvlText w:val="%6."/>
      <w:lvlJc w:val="right"/>
      <w:pPr>
        <w:ind w:left="2117" w:hanging="180"/>
      </w:pPr>
    </w:lvl>
    <w:lvl w:ilvl="6" w:tplc="FFFFFFFF" w:tentative="1">
      <w:start w:val="1"/>
      <w:numFmt w:val="decimal"/>
      <w:lvlText w:val="%7."/>
      <w:lvlJc w:val="left"/>
      <w:pPr>
        <w:ind w:left="2837" w:hanging="360"/>
      </w:pPr>
    </w:lvl>
    <w:lvl w:ilvl="7" w:tplc="FFFFFFFF" w:tentative="1">
      <w:start w:val="1"/>
      <w:numFmt w:val="lowerLetter"/>
      <w:lvlText w:val="%8."/>
      <w:lvlJc w:val="left"/>
      <w:pPr>
        <w:ind w:left="3557" w:hanging="360"/>
      </w:pPr>
    </w:lvl>
    <w:lvl w:ilvl="8" w:tplc="FFFFFFFF" w:tentative="1">
      <w:start w:val="1"/>
      <w:numFmt w:val="lowerRoman"/>
      <w:lvlText w:val="%9."/>
      <w:lvlJc w:val="right"/>
      <w:pPr>
        <w:ind w:left="4277" w:hanging="180"/>
      </w:pPr>
    </w:lvl>
  </w:abstractNum>
  <w:abstractNum w:abstractNumId="10" w15:restartNumberingAfterBreak="0">
    <w:nsid w:val="220964D9"/>
    <w:multiLevelType w:val="hybridMultilevel"/>
    <w:tmpl w:val="0244244E"/>
    <w:lvl w:ilvl="0" w:tplc="1A349B72">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E01708"/>
    <w:multiLevelType w:val="hybridMultilevel"/>
    <w:tmpl w:val="6E8EAFF6"/>
    <w:lvl w:ilvl="0" w:tplc="6102ECD0">
      <w:start w:val="3"/>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3A0E80"/>
    <w:multiLevelType w:val="hybridMultilevel"/>
    <w:tmpl w:val="3D7669D8"/>
    <w:lvl w:ilvl="0" w:tplc="FFFFFFFF">
      <w:start w:val="3"/>
      <w:numFmt w:val="decimal"/>
      <w:suff w:val="space"/>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044981"/>
    <w:multiLevelType w:val="hybridMultilevel"/>
    <w:tmpl w:val="8FDC79E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34777E2B"/>
    <w:multiLevelType w:val="hybridMultilevel"/>
    <w:tmpl w:val="1B6ED5B0"/>
    <w:lvl w:ilvl="0" w:tplc="7A50D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600378"/>
    <w:multiLevelType w:val="hybridMultilevel"/>
    <w:tmpl w:val="E2C8AF30"/>
    <w:lvl w:ilvl="0" w:tplc="8C0069B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8DF02AF"/>
    <w:multiLevelType w:val="hybridMultilevel"/>
    <w:tmpl w:val="DF545066"/>
    <w:lvl w:ilvl="0" w:tplc="FFFFFFFF">
      <w:start w:val="1"/>
      <w:numFmt w:val="decimal"/>
      <w:suff w:val="space"/>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D8406E"/>
    <w:multiLevelType w:val="hybridMultilevel"/>
    <w:tmpl w:val="BE928A48"/>
    <w:lvl w:ilvl="0" w:tplc="FAB0D6DC">
      <w:start w:val="3"/>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B35088"/>
    <w:multiLevelType w:val="hybridMultilevel"/>
    <w:tmpl w:val="70C6E76A"/>
    <w:lvl w:ilvl="0" w:tplc="35BE4834">
      <w:start w:val="1"/>
      <w:numFmt w:val="decimal"/>
      <w:suff w:val="space"/>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FB07BCD"/>
    <w:multiLevelType w:val="multilevel"/>
    <w:tmpl w:val="9ECA1C48"/>
    <w:lvl w:ilvl="0">
      <w:start w:val="3"/>
      <w:numFmt w:val="decimal"/>
      <w:suff w:val="space"/>
      <w:lvlText w:val="%1."/>
      <w:lvlJc w:val="left"/>
      <w:pPr>
        <w:ind w:left="900" w:hanging="360"/>
      </w:pPr>
      <w:rPr>
        <w:rFonts w:hint="default"/>
        <w:sz w:val="24"/>
        <w:szCs w:val="24"/>
      </w:rPr>
    </w:lvl>
    <w:lvl w:ilvl="1">
      <w:numFmt w:val="none"/>
      <w:suff w:val="nothing"/>
      <w:lvlText w:val=""/>
      <w:lvlJc w:val="left"/>
      <w:pPr>
        <w:ind w:left="0" w:firstLine="0"/>
      </w:pPr>
      <w:rPr>
        <w:rFonts w:hint="default"/>
      </w:rPr>
    </w:lvl>
    <w:lvl w:ilvl="2">
      <w:numFmt w:val="none"/>
      <w:suff w:val="nothing"/>
      <w:lvlText w:val=""/>
      <w:lvlJc w:val="left"/>
      <w:pPr>
        <w:ind w:left="0" w:firstLine="0"/>
      </w:pPr>
      <w:rPr>
        <w:rFonts w:hint="default"/>
      </w:rPr>
    </w:lvl>
    <w:lvl w:ilvl="3">
      <w:numFmt w:val="none"/>
      <w:suff w:val="nothing"/>
      <w:lvlText w:val=""/>
      <w:lvlJc w:val="left"/>
      <w:pPr>
        <w:ind w:left="0" w:firstLine="0"/>
      </w:pPr>
      <w:rPr>
        <w:rFonts w:hint="default"/>
      </w:rPr>
    </w:lvl>
    <w:lvl w:ilvl="4">
      <w:numFmt w:val="none"/>
      <w:suff w:val="nothing"/>
      <w:lvlText w:val=""/>
      <w:lvlJc w:val="left"/>
      <w:pPr>
        <w:ind w:left="0" w:firstLine="0"/>
      </w:pPr>
      <w:rPr>
        <w:rFonts w:hint="default"/>
      </w:rPr>
    </w:lvl>
    <w:lvl w:ilvl="5">
      <w:numFmt w:val="none"/>
      <w:suff w:val="nothing"/>
      <w:lvlText w:val=""/>
      <w:lvlJc w:val="left"/>
      <w:pPr>
        <w:ind w:left="0" w:firstLine="0"/>
      </w:pPr>
      <w:rPr>
        <w:rFonts w:hint="default"/>
      </w:rPr>
    </w:lvl>
    <w:lvl w:ilvl="6">
      <w:numFmt w:val="none"/>
      <w:suff w:val="nothing"/>
      <w:lvlText w:val=""/>
      <w:lvlJc w:val="left"/>
      <w:pPr>
        <w:ind w:left="0" w:firstLine="0"/>
      </w:pPr>
      <w:rPr>
        <w:rFonts w:hint="default"/>
      </w:rPr>
    </w:lvl>
    <w:lvl w:ilvl="7">
      <w:numFmt w:val="none"/>
      <w:suff w:val="nothing"/>
      <w:lvlText w:val=""/>
      <w:lvlJc w:val="left"/>
      <w:pPr>
        <w:ind w:left="0" w:firstLine="0"/>
      </w:pPr>
      <w:rPr>
        <w:rFonts w:hint="default"/>
      </w:rPr>
    </w:lvl>
    <w:lvl w:ilvl="8">
      <w:numFmt w:val="none"/>
      <w:suff w:val="nothing"/>
      <w:lvlText w:val=""/>
      <w:lvlJc w:val="left"/>
      <w:pPr>
        <w:ind w:left="0" w:firstLine="0"/>
      </w:pPr>
      <w:rPr>
        <w:rFonts w:hint="default"/>
      </w:rPr>
    </w:lvl>
  </w:abstractNum>
  <w:abstractNum w:abstractNumId="20" w15:restartNumberingAfterBreak="0">
    <w:nsid w:val="421B449C"/>
    <w:multiLevelType w:val="hybridMultilevel"/>
    <w:tmpl w:val="C7A0BEEC"/>
    <w:lvl w:ilvl="0" w:tplc="FFFFFFFF">
      <w:start w:val="1"/>
      <w:numFmt w:val="decimal"/>
      <w:suff w:val="space"/>
      <w:lvlText w:val="%1."/>
      <w:lvlJc w:val="left"/>
      <w:pPr>
        <w:ind w:left="2628" w:hanging="360"/>
      </w:pPr>
      <w:rPr>
        <w:rFonts w:hint="default"/>
        <w:b/>
        <w:i/>
      </w:rPr>
    </w:lvl>
    <w:lvl w:ilvl="1" w:tplc="FFFFFFFF" w:tentative="1">
      <w:start w:val="1"/>
      <w:numFmt w:val="lowerLetter"/>
      <w:lvlText w:val="%2."/>
      <w:lvlJc w:val="left"/>
      <w:pPr>
        <w:ind w:left="-763" w:hanging="360"/>
      </w:pPr>
    </w:lvl>
    <w:lvl w:ilvl="2" w:tplc="FFFFFFFF" w:tentative="1">
      <w:start w:val="1"/>
      <w:numFmt w:val="lowerRoman"/>
      <w:lvlText w:val="%3."/>
      <w:lvlJc w:val="right"/>
      <w:pPr>
        <w:ind w:left="-43" w:hanging="180"/>
      </w:pPr>
    </w:lvl>
    <w:lvl w:ilvl="3" w:tplc="FFFFFFFF" w:tentative="1">
      <w:start w:val="1"/>
      <w:numFmt w:val="decimal"/>
      <w:lvlText w:val="%4."/>
      <w:lvlJc w:val="left"/>
      <w:pPr>
        <w:ind w:left="677" w:hanging="360"/>
      </w:pPr>
    </w:lvl>
    <w:lvl w:ilvl="4" w:tplc="FFFFFFFF" w:tentative="1">
      <w:start w:val="1"/>
      <w:numFmt w:val="lowerLetter"/>
      <w:lvlText w:val="%5."/>
      <w:lvlJc w:val="left"/>
      <w:pPr>
        <w:ind w:left="1397" w:hanging="360"/>
      </w:pPr>
    </w:lvl>
    <w:lvl w:ilvl="5" w:tplc="FFFFFFFF" w:tentative="1">
      <w:start w:val="1"/>
      <w:numFmt w:val="lowerRoman"/>
      <w:lvlText w:val="%6."/>
      <w:lvlJc w:val="right"/>
      <w:pPr>
        <w:ind w:left="2117" w:hanging="180"/>
      </w:pPr>
    </w:lvl>
    <w:lvl w:ilvl="6" w:tplc="FFFFFFFF" w:tentative="1">
      <w:start w:val="1"/>
      <w:numFmt w:val="decimal"/>
      <w:lvlText w:val="%7."/>
      <w:lvlJc w:val="left"/>
      <w:pPr>
        <w:ind w:left="2837" w:hanging="360"/>
      </w:pPr>
    </w:lvl>
    <w:lvl w:ilvl="7" w:tplc="FFFFFFFF" w:tentative="1">
      <w:start w:val="1"/>
      <w:numFmt w:val="lowerLetter"/>
      <w:lvlText w:val="%8."/>
      <w:lvlJc w:val="left"/>
      <w:pPr>
        <w:ind w:left="3557" w:hanging="360"/>
      </w:pPr>
    </w:lvl>
    <w:lvl w:ilvl="8" w:tplc="FFFFFFFF" w:tentative="1">
      <w:start w:val="1"/>
      <w:numFmt w:val="lowerRoman"/>
      <w:lvlText w:val="%9."/>
      <w:lvlJc w:val="right"/>
      <w:pPr>
        <w:ind w:left="4277" w:hanging="180"/>
      </w:pPr>
    </w:lvl>
  </w:abstractNum>
  <w:abstractNum w:abstractNumId="21" w15:restartNumberingAfterBreak="0">
    <w:nsid w:val="50FE78B6"/>
    <w:multiLevelType w:val="hybridMultilevel"/>
    <w:tmpl w:val="4A0294B6"/>
    <w:lvl w:ilvl="0" w:tplc="ABB01F20">
      <w:start w:val="3"/>
      <w:numFmt w:val="decimal"/>
      <w:suff w:val="space"/>
      <w:lvlText w:val="%1."/>
      <w:lvlJc w:val="left"/>
      <w:pPr>
        <w:ind w:left="2628"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90136E"/>
    <w:multiLevelType w:val="hybridMultilevel"/>
    <w:tmpl w:val="4E6A8840"/>
    <w:lvl w:ilvl="0" w:tplc="FFFFFFFF">
      <w:start w:val="3"/>
      <w:numFmt w:val="decimal"/>
      <w:suff w:val="space"/>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1D383C"/>
    <w:multiLevelType w:val="hybridMultilevel"/>
    <w:tmpl w:val="1CDEC1C6"/>
    <w:lvl w:ilvl="0" w:tplc="43928B8C">
      <w:start w:val="4"/>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C52686"/>
    <w:multiLevelType w:val="hybridMultilevel"/>
    <w:tmpl w:val="63F89E7E"/>
    <w:lvl w:ilvl="0" w:tplc="FFFFFFFF">
      <w:start w:val="1"/>
      <w:numFmt w:val="decimal"/>
      <w:suff w:val="space"/>
      <w:lvlText w:val="%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4E07CE"/>
    <w:multiLevelType w:val="hybridMultilevel"/>
    <w:tmpl w:val="524ED13A"/>
    <w:lvl w:ilvl="0" w:tplc="FFFFFFFF">
      <w:start w:val="3"/>
      <w:numFmt w:val="decimal"/>
      <w:suff w:val="space"/>
      <w:lvlText w:val="%1."/>
      <w:lvlJc w:val="left"/>
      <w:pPr>
        <w:ind w:left="3621" w:hanging="360"/>
      </w:pPr>
      <w:rPr>
        <w:rFonts w:hint="default"/>
        <w:b/>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0B6692"/>
    <w:multiLevelType w:val="hybridMultilevel"/>
    <w:tmpl w:val="3D7669D8"/>
    <w:lvl w:ilvl="0" w:tplc="BA9ED0D6">
      <w:start w:val="3"/>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7853C6"/>
    <w:multiLevelType w:val="hybridMultilevel"/>
    <w:tmpl w:val="66DED79A"/>
    <w:lvl w:ilvl="0" w:tplc="DD4A093E">
      <w:start w:val="3"/>
      <w:numFmt w:val="decimal"/>
      <w:suff w:val="space"/>
      <w:lvlText w:val="%1."/>
      <w:lvlJc w:val="left"/>
      <w:pPr>
        <w:ind w:left="3621" w:hanging="360"/>
      </w:pPr>
      <w:rPr>
        <w:rFonts w:hint="default"/>
        <w:b/>
        <w:sz w:val="26"/>
        <w:szCs w:val="26"/>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8F570C"/>
    <w:multiLevelType w:val="hybridMultilevel"/>
    <w:tmpl w:val="3522BD72"/>
    <w:lvl w:ilvl="0" w:tplc="FFFFFFFF">
      <w:start w:val="3"/>
      <w:numFmt w:val="decimal"/>
      <w:suff w:val="space"/>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3B1D58"/>
    <w:multiLevelType w:val="hybridMultilevel"/>
    <w:tmpl w:val="D3F62C5A"/>
    <w:lvl w:ilvl="0" w:tplc="8D4AFBC2">
      <w:start w:val="3"/>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E65BC7"/>
    <w:multiLevelType w:val="hybridMultilevel"/>
    <w:tmpl w:val="4B86E1E0"/>
    <w:lvl w:ilvl="0" w:tplc="D2102A3E">
      <w:start w:val="3"/>
      <w:numFmt w:val="decimal"/>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3D3896"/>
    <w:multiLevelType w:val="hybridMultilevel"/>
    <w:tmpl w:val="C428DBE0"/>
    <w:lvl w:ilvl="0" w:tplc="B4C0CFE6">
      <w:start w:val="1"/>
      <w:numFmt w:val="decimal"/>
      <w:suff w:val="space"/>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E279D6"/>
    <w:multiLevelType w:val="hybridMultilevel"/>
    <w:tmpl w:val="8FDC79EE"/>
    <w:lvl w:ilvl="0" w:tplc="D4625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C9F3C1A"/>
    <w:multiLevelType w:val="hybridMultilevel"/>
    <w:tmpl w:val="73C60A70"/>
    <w:lvl w:ilvl="0" w:tplc="FFFFFFFF">
      <w:start w:val="3"/>
      <w:numFmt w:val="decimal"/>
      <w:suff w:val="space"/>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8523233">
    <w:abstractNumId w:val="6"/>
  </w:num>
  <w:num w:numId="2" w16cid:durableId="1023819934">
    <w:abstractNumId w:val="30"/>
  </w:num>
  <w:num w:numId="3" w16cid:durableId="931428253">
    <w:abstractNumId w:val="1"/>
    <w:lvlOverride w:ilvl="0">
      <w:startOverride w:val="1"/>
    </w:lvlOverride>
    <w:lvlOverride w:ilvl="1"/>
    <w:lvlOverride w:ilvl="2"/>
    <w:lvlOverride w:ilvl="3"/>
    <w:lvlOverride w:ilvl="4"/>
    <w:lvlOverride w:ilvl="5"/>
    <w:lvlOverride w:ilvl="6"/>
    <w:lvlOverride w:ilvl="7"/>
    <w:lvlOverride w:ilvl="8"/>
  </w:num>
  <w:num w:numId="4" w16cid:durableId="968900698">
    <w:abstractNumId w:val="1"/>
  </w:num>
  <w:num w:numId="5" w16cid:durableId="82647548">
    <w:abstractNumId w:val="10"/>
  </w:num>
  <w:num w:numId="6" w16cid:durableId="2325890">
    <w:abstractNumId w:val="19"/>
  </w:num>
  <w:num w:numId="7" w16cid:durableId="866984922">
    <w:abstractNumId w:val="4"/>
  </w:num>
  <w:num w:numId="8" w16cid:durableId="787432807">
    <w:abstractNumId w:val="3"/>
  </w:num>
  <w:num w:numId="9" w16cid:durableId="619150212">
    <w:abstractNumId w:val="9"/>
  </w:num>
  <w:num w:numId="10" w16cid:durableId="889654858">
    <w:abstractNumId w:val="21"/>
  </w:num>
  <w:num w:numId="11" w16cid:durableId="1103380657">
    <w:abstractNumId w:val="32"/>
  </w:num>
  <w:num w:numId="12" w16cid:durableId="72167440">
    <w:abstractNumId w:val="27"/>
  </w:num>
  <w:num w:numId="13" w16cid:durableId="605816365">
    <w:abstractNumId w:val="25"/>
  </w:num>
  <w:num w:numId="14" w16cid:durableId="1344940763">
    <w:abstractNumId w:val="15"/>
  </w:num>
  <w:num w:numId="15" w16cid:durableId="1791317761">
    <w:abstractNumId w:val="17"/>
  </w:num>
  <w:num w:numId="16" w16cid:durableId="552353242">
    <w:abstractNumId w:val="28"/>
  </w:num>
  <w:num w:numId="17" w16cid:durableId="687683276">
    <w:abstractNumId w:val="26"/>
  </w:num>
  <w:num w:numId="18" w16cid:durableId="462190293">
    <w:abstractNumId w:val="22"/>
  </w:num>
  <w:num w:numId="19" w16cid:durableId="669984627">
    <w:abstractNumId w:val="13"/>
  </w:num>
  <w:num w:numId="20" w16cid:durableId="2055036580">
    <w:abstractNumId w:val="29"/>
  </w:num>
  <w:num w:numId="21" w16cid:durableId="2050109821">
    <w:abstractNumId w:val="12"/>
  </w:num>
  <w:num w:numId="22" w16cid:durableId="2130588406">
    <w:abstractNumId w:val="23"/>
  </w:num>
  <w:num w:numId="23" w16cid:durableId="1349986157">
    <w:abstractNumId w:val="31"/>
  </w:num>
  <w:num w:numId="24" w16cid:durableId="498808701">
    <w:abstractNumId w:val="16"/>
  </w:num>
  <w:num w:numId="25" w16cid:durableId="461004860">
    <w:abstractNumId w:val="24"/>
  </w:num>
  <w:num w:numId="26" w16cid:durableId="368143415">
    <w:abstractNumId w:val="8"/>
  </w:num>
  <w:num w:numId="27" w16cid:durableId="1000699019">
    <w:abstractNumId w:val="5"/>
  </w:num>
  <w:num w:numId="28" w16cid:durableId="647444816">
    <w:abstractNumId w:val="7"/>
  </w:num>
  <w:num w:numId="29" w16cid:durableId="1267301373">
    <w:abstractNumId w:val="14"/>
  </w:num>
  <w:num w:numId="30" w16cid:durableId="1278028368">
    <w:abstractNumId w:val="11"/>
  </w:num>
  <w:num w:numId="31" w16cid:durableId="1873835038">
    <w:abstractNumId w:val="33"/>
  </w:num>
  <w:num w:numId="32" w16cid:durableId="484323950">
    <w:abstractNumId w:val="18"/>
  </w:num>
  <w:num w:numId="33" w16cid:durableId="421413834">
    <w:abstractNumId w:val="0"/>
  </w:num>
  <w:num w:numId="34" w16cid:durableId="1998341426">
    <w:abstractNumId w:val="2"/>
  </w:num>
  <w:num w:numId="35" w16cid:durableId="15543174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D5D72"/>
    <w:rsid w:val="000024E1"/>
    <w:rsid w:val="00007853"/>
    <w:rsid w:val="00017E57"/>
    <w:rsid w:val="00034B94"/>
    <w:rsid w:val="00036D96"/>
    <w:rsid w:val="00055FF4"/>
    <w:rsid w:val="000609AD"/>
    <w:rsid w:val="00065998"/>
    <w:rsid w:val="00066E0D"/>
    <w:rsid w:val="00082968"/>
    <w:rsid w:val="0008589F"/>
    <w:rsid w:val="00090AE0"/>
    <w:rsid w:val="00091E89"/>
    <w:rsid w:val="00094FD5"/>
    <w:rsid w:val="000B34D8"/>
    <w:rsid w:val="000B40C5"/>
    <w:rsid w:val="000F6C9B"/>
    <w:rsid w:val="00112E3E"/>
    <w:rsid w:val="001337A4"/>
    <w:rsid w:val="0013599C"/>
    <w:rsid w:val="00143CD8"/>
    <w:rsid w:val="00167C94"/>
    <w:rsid w:val="00187B69"/>
    <w:rsid w:val="001A1540"/>
    <w:rsid w:val="001B5B0B"/>
    <w:rsid w:val="001E0C2D"/>
    <w:rsid w:val="001F1F38"/>
    <w:rsid w:val="00212A9E"/>
    <w:rsid w:val="002264F7"/>
    <w:rsid w:val="002371F4"/>
    <w:rsid w:val="00245F0B"/>
    <w:rsid w:val="002471C0"/>
    <w:rsid w:val="002474AB"/>
    <w:rsid w:val="00252312"/>
    <w:rsid w:val="00267FA4"/>
    <w:rsid w:val="00295FE2"/>
    <w:rsid w:val="00297E3D"/>
    <w:rsid w:val="002B0842"/>
    <w:rsid w:val="002B1B39"/>
    <w:rsid w:val="002C0196"/>
    <w:rsid w:val="002C7E5D"/>
    <w:rsid w:val="002D5559"/>
    <w:rsid w:val="002E08F2"/>
    <w:rsid w:val="002E1F08"/>
    <w:rsid w:val="002F1553"/>
    <w:rsid w:val="002F55FA"/>
    <w:rsid w:val="00301DB5"/>
    <w:rsid w:val="0031110E"/>
    <w:rsid w:val="00324E9B"/>
    <w:rsid w:val="003433FF"/>
    <w:rsid w:val="00345041"/>
    <w:rsid w:val="003576E7"/>
    <w:rsid w:val="00374062"/>
    <w:rsid w:val="00376D91"/>
    <w:rsid w:val="003946F8"/>
    <w:rsid w:val="00395085"/>
    <w:rsid w:val="003A02A8"/>
    <w:rsid w:val="003A0FD0"/>
    <w:rsid w:val="003A6F66"/>
    <w:rsid w:val="003A75DE"/>
    <w:rsid w:val="003B2527"/>
    <w:rsid w:val="003C1EA7"/>
    <w:rsid w:val="003C70F0"/>
    <w:rsid w:val="003D4C01"/>
    <w:rsid w:val="003E417F"/>
    <w:rsid w:val="00405A45"/>
    <w:rsid w:val="004262D2"/>
    <w:rsid w:val="004300B9"/>
    <w:rsid w:val="00433FD5"/>
    <w:rsid w:val="00434041"/>
    <w:rsid w:val="00452CF8"/>
    <w:rsid w:val="00454E9B"/>
    <w:rsid w:val="004553F1"/>
    <w:rsid w:val="004618F6"/>
    <w:rsid w:val="004629BE"/>
    <w:rsid w:val="00463996"/>
    <w:rsid w:val="004803E7"/>
    <w:rsid w:val="00495443"/>
    <w:rsid w:val="004A3637"/>
    <w:rsid w:val="004E05F5"/>
    <w:rsid w:val="004E63C5"/>
    <w:rsid w:val="004F0BCE"/>
    <w:rsid w:val="00500873"/>
    <w:rsid w:val="005038BF"/>
    <w:rsid w:val="00520ED1"/>
    <w:rsid w:val="00533FA6"/>
    <w:rsid w:val="00545242"/>
    <w:rsid w:val="005500F8"/>
    <w:rsid w:val="00562A33"/>
    <w:rsid w:val="00562CFF"/>
    <w:rsid w:val="005664BB"/>
    <w:rsid w:val="00566670"/>
    <w:rsid w:val="00567B7B"/>
    <w:rsid w:val="005714DE"/>
    <w:rsid w:val="00575B79"/>
    <w:rsid w:val="00585018"/>
    <w:rsid w:val="0059061C"/>
    <w:rsid w:val="00591FA5"/>
    <w:rsid w:val="005977F0"/>
    <w:rsid w:val="005A09C6"/>
    <w:rsid w:val="005A0A7A"/>
    <w:rsid w:val="005A0D60"/>
    <w:rsid w:val="005A2B74"/>
    <w:rsid w:val="005A3364"/>
    <w:rsid w:val="005B6D2E"/>
    <w:rsid w:val="005D1102"/>
    <w:rsid w:val="005D3844"/>
    <w:rsid w:val="005D7DCC"/>
    <w:rsid w:val="005E05F9"/>
    <w:rsid w:val="005E5016"/>
    <w:rsid w:val="005E5256"/>
    <w:rsid w:val="005F2033"/>
    <w:rsid w:val="005F3FFE"/>
    <w:rsid w:val="0061321B"/>
    <w:rsid w:val="00621ED5"/>
    <w:rsid w:val="0062707E"/>
    <w:rsid w:val="00637977"/>
    <w:rsid w:val="00644FCF"/>
    <w:rsid w:val="006458F7"/>
    <w:rsid w:val="006548E6"/>
    <w:rsid w:val="00655D86"/>
    <w:rsid w:val="00686736"/>
    <w:rsid w:val="006876A6"/>
    <w:rsid w:val="006914DB"/>
    <w:rsid w:val="006940DA"/>
    <w:rsid w:val="006A48D8"/>
    <w:rsid w:val="006A5E83"/>
    <w:rsid w:val="006B63DF"/>
    <w:rsid w:val="006B77AC"/>
    <w:rsid w:val="006C0B77"/>
    <w:rsid w:val="006C220E"/>
    <w:rsid w:val="006C3546"/>
    <w:rsid w:val="006F67C7"/>
    <w:rsid w:val="0070164A"/>
    <w:rsid w:val="007102CE"/>
    <w:rsid w:val="00722227"/>
    <w:rsid w:val="00723259"/>
    <w:rsid w:val="0073433A"/>
    <w:rsid w:val="00744DB8"/>
    <w:rsid w:val="007470D1"/>
    <w:rsid w:val="00750C78"/>
    <w:rsid w:val="00757FF3"/>
    <w:rsid w:val="00760BD6"/>
    <w:rsid w:val="007655BA"/>
    <w:rsid w:val="007657CC"/>
    <w:rsid w:val="00772D67"/>
    <w:rsid w:val="00775576"/>
    <w:rsid w:val="00790559"/>
    <w:rsid w:val="00794C4F"/>
    <w:rsid w:val="007A6D0D"/>
    <w:rsid w:val="007B0BA6"/>
    <w:rsid w:val="007B3107"/>
    <w:rsid w:val="007B35E5"/>
    <w:rsid w:val="007B671F"/>
    <w:rsid w:val="007C1E0E"/>
    <w:rsid w:val="007C6AF4"/>
    <w:rsid w:val="007D4632"/>
    <w:rsid w:val="007D4DB4"/>
    <w:rsid w:val="007D5FDB"/>
    <w:rsid w:val="007F3149"/>
    <w:rsid w:val="007F683D"/>
    <w:rsid w:val="007F7659"/>
    <w:rsid w:val="00804A12"/>
    <w:rsid w:val="0080530B"/>
    <w:rsid w:val="00806305"/>
    <w:rsid w:val="00806B3F"/>
    <w:rsid w:val="008118D3"/>
    <w:rsid w:val="00813586"/>
    <w:rsid w:val="00813A29"/>
    <w:rsid w:val="00821DA7"/>
    <w:rsid w:val="008237D0"/>
    <w:rsid w:val="008242FF"/>
    <w:rsid w:val="008267E6"/>
    <w:rsid w:val="00837C54"/>
    <w:rsid w:val="008416FC"/>
    <w:rsid w:val="008540BB"/>
    <w:rsid w:val="008544AA"/>
    <w:rsid w:val="00854C8F"/>
    <w:rsid w:val="00855390"/>
    <w:rsid w:val="00855C6A"/>
    <w:rsid w:val="008601EE"/>
    <w:rsid w:val="00870751"/>
    <w:rsid w:val="00871074"/>
    <w:rsid w:val="008713A1"/>
    <w:rsid w:val="008845A8"/>
    <w:rsid w:val="00891D0C"/>
    <w:rsid w:val="00893483"/>
    <w:rsid w:val="00893F57"/>
    <w:rsid w:val="008A3915"/>
    <w:rsid w:val="008A77CF"/>
    <w:rsid w:val="008B092F"/>
    <w:rsid w:val="008B1C2F"/>
    <w:rsid w:val="008C0406"/>
    <w:rsid w:val="008C79FA"/>
    <w:rsid w:val="008D7EB2"/>
    <w:rsid w:val="0090453C"/>
    <w:rsid w:val="00906577"/>
    <w:rsid w:val="00913FB1"/>
    <w:rsid w:val="009145D4"/>
    <w:rsid w:val="00922C48"/>
    <w:rsid w:val="00953E1E"/>
    <w:rsid w:val="00964DD3"/>
    <w:rsid w:val="0097146F"/>
    <w:rsid w:val="00972AA3"/>
    <w:rsid w:val="00983F6E"/>
    <w:rsid w:val="009918BE"/>
    <w:rsid w:val="00991E3B"/>
    <w:rsid w:val="009A06F7"/>
    <w:rsid w:val="009A2FB8"/>
    <w:rsid w:val="009A366C"/>
    <w:rsid w:val="009C2FFD"/>
    <w:rsid w:val="009C4B66"/>
    <w:rsid w:val="009C59CC"/>
    <w:rsid w:val="009D5815"/>
    <w:rsid w:val="009D6FF0"/>
    <w:rsid w:val="009E14CC"/>
    <w:rsid w:val="009E73EB"/>
    <w:rsid w:val="009E7C37"/>
    <w:rsid w:val="00A016D1"/>
    <w:rsid w:val="00A15DEE"/>
    <w:rsid w:val="00A202E3"/>
    <w:rsid w:val="00A21745"/>
    <w:rsid w:val="00A2257E"/>
    <w:rsid w:val="00A42320"/>
    <w:rsid w:val="00A429A9"/>
    <w:rsid w:val="00A4392C"/>
    <w:rsid w:val="00A57531"/>
    <w:rsid w:val="00A7560E"/>
    <w:rsid w:val="00A8366E"/>
    <w:rsid w:val="00A90984"/>
    <w:rsid w:val="00A9122D"/>
    <w:rsid w:val="00A941E9"/>
    <w:rsid w:val="00A965F3"/>
    <w:rsid w:val="00AA16D7"/>
    <w:rsid w:val="00AA7120"/>
    <w:rsid w:val="00AB56C0"/>
    <w:rsid w:val="00AB5E31"/>
    <w:rsid w:val="00AC3191"/>
    <w:rsid w:val="00AE3531"/>
    <w:rsid w:val="00AE5912"/>
    <w:rsid w:val="00B11F0D"/>
    <w:rsid w:val="00B23EB4"/>
    <w:rsid w:val="00B26441"/>
    <w:rsid w:val="00B32E43"/>
    <w:rsid w:val="00B33258"/>
    <w:rsid w:val="00B4383E"/>
    <w:rsid w:val="00B47687"/>
    <w:rsid w:val="00B604E7"/>
    <w:rsid w:val="00B736B0"/>
    <w:rsid w:val="00B738B8"/>
    <w:rsid w:val="00B73FD5"/>
    <w:rsid w:val="00B75EA9"/>
    <w:rsid w:val="00B839CC"/>
    <w:rsid w:val="00B84505"/>
    <w:rsid w:val="00B87BF7"/>
    <w:rsid w:val="00B915B7"/>
    <w:rsid w:val="00B96BD5"/>
    <w:rsid w:val="00BA6C3A"/>
    <w:rsid w:val="00BB10C8"/>
    <w:rsid w:val="00BB1DB3"/>
    <w:rsid w:val="00BB71FF"/>
    <w:rsid w:val="00BC04A7"/>
    <w:rsid w:val="00BC22F9"/>
    <w:rsid w:val="00BC55EA"/>
    <w:rsid w:val="00BC7668"/>
    <w:rsid w:val="00BD1286"/>
    <w:rsid w:val="00BD1757"/>
    <w:rsid w:val="00BE6E60"/>
    <w:rsid w:val="00BF52CC"/>
    <w:rsid w:val="00C07373"/>
    <w:rsid w:val="00C130CD"/>
    <w:rsid w:val="00C20036"/>
    <w:rsid w:val="00C22641"/>
    <w:rsid w:val="00C27F76"/>
    <w:rsid w:val="00C325E8"/>
    <w:rsid w:val="00C403A5"/>
    <w:rsid w:val="00C403E2"/>
    <w:rsid w:val="00C44B0C"/>
    <w:rsid w:val="00C509BD"/>
    <w:rsid w:val="00C541B4"/>
    <w:rsid w:val="00C66EA7"/>
    <w:rsid w:val="00C70227"/>
    <w:rsid w:val="00C747B0"/>
    <w:rsid w:val="00C814FD"/>
    <w:rsid w:val="00C86DFF"/>
    <w:rsid w:val="00C963D6"/>
    <w:rsid w:val="00CB108D"/>
    <w:rsid w:val="00CC5380"/>
    <w:rsid w:val="00CC5CA7"/>
    <w:rsid w:val="00CD4B1F"/>
    <w:rsid w:val="00CE00F2"/>
    <w:rsid w:val="00CE7018"/>
    <w:rsid w:val="00D12A42"/>
    <w:rsid w:val="00D148F8"/>
    <w:rsid w:val="00D155FC"/>
    <w:rsid w:val="00D271F5"/>
    <w:rsid w:val="00D3283E"/>
    <w:rsid w:val="00D36688"/>
    <w:rsid w:val="00D377E8"/>
    <w:rsid w:val="00D42CC8"/>
    <w:rsid w:val="00D455CB"/>
    <w:rsid w:val="00D45D44"/>
    <w:rsid w:val="00D46289"/>
    <w:rsid w:val="00D52064"/>
    <w:rsid w:val="00D520D0"/>
    <w:rsid w:val="00D529FE"/>
    <w:rsid w:val="00D56F21"/>
    <w:rsid w:val="00D57F28"/>
    <w:rsid w:val="00D65A5B"/>
    <w:rsid w:val="00D777F4"/>
    <w:rsid w:val="00D84097"/>
    <w:rsid w:val="00D9218F"/>
    <w:rsid w:val="00DA0CE1"/>
    <w:rsid w:val="00DA3FE0"/>
    <w:rsid w:val="00DA5274"/>
    <w:rsid w:val="00DA6EF8"/>
    <w:rsid w:val="00DA741E"/>
    <w:rsid w:val="00DB11FC"/>
    <w:rsid w:val="00DB1BD3"/>
    <w:rsid w:val="00DC1A85"/>
    <w:rsid w:val="00DD165E"/>
    <w:rsid w:val="00DE4DAC"/>
    <w:rsid w:val="00DE79B7"/>
    <w:rsid w:val="00E01620"/>
    <w:rsid w:val="00E030DB"/>
    <w:rsid w:val="00E12238"/>
    <w:rsid w:val="00E14EE6"/>
    <w:rsid w:val="00E16B0F"/>
    <w:rsid w:val="00E23439"/>
    <w:rsid w:val="00E27577"/>
    <w:rsid w:val="00E328EE"/>
    <w:rsid w:val="00E35953"/>
    <w:rsid w:val="00E35CF3"/>
    <w:rsid w:val="00E37B94"/>
    <w:rsid w:val="00E4154B"/>
    <w:rsid w:val="00E45B16"/>
    <w:rsid w:val="00E46BCA"/>
    <w:rsid w:val="00E6153D"/>
    <w:rsid w:val="00E70345"/>
    <w:rsid w:val="00E75106"/>
    <w:rsid w:val="00E76CE9"/>
    <w:rsid w:val="00EA076D"/>
    <w:rsid w:val="00EA44C5"/>
    <w:rsid w:val="00EA59D4"/>
    <w:rsid w:val="00EA59DF"/>
    <w:rsid w:val="00EA651C"/>
    <w:rsid w:val="00EB036B"/>
    <w:rsid w:val="00EC37CB"/>
    <w:rsid w:val="00EC5DBE"/>
    <w:rsid w:val="00EE4070"/>
    <w:rsid w:val="00EF1FBB"/>
    <w:rsid w:val="00EF20E8"/>
    <w:rsid w:val="00EF4EC6"/>
    <w:rsid w:val="00EF5CD4"/>
    <w:rsid w:val="00EF7D5B"/>
    <w:rsid w:val="00F02FDD"/>
    <w:rsid w:val="00F12C76"/>
    <w:rsid w:val="00F14B0F"/>
    <w:rsid w:val="00F1759F"/>
    <w:rsid w:val="00F17FCE"/>
    <w:rsid w:val="00F2000F"/>
    <w:rsid w:val="00F206ED"/>
    <w:rsid w:val="00F31CE4"/>
    <w:rsid w:val="00F40789"/>
    <w:rsid w:val="00F40AD3"/>
    <w:rsid w:val="00F44505"/>
    <w:rsid w:val="00F46BAC"/>
    <w:rsid w:val="00F471BF"/>
    <w:rsid w:val="00F610D3"/>
    <w:rsid w:val="00F7334D"/>
    <w:rsid w:val="00F92328"/>
    <w:rsid w:val="00F92359"/>
    <w:rsid w:val="00F924D9"/>
    <w:rsid w:val="00FB0400"/>
    <w:rsid w:val="00FB1C0A"/>
    <w:rsid w:val="00FB524A"/>
    <w:rsid w:val="00FB7BF6"/>
    <w:rsid w:val="00FC382F"/>
    <w:rsid w:val="00FC69A9"/>
    <w:rsid w:val="00FC6A81"/>
    <w:rsid w:val="00FD3D7A"/>
    <w:rsid w:val="00FD4EAF"/>
    <w:rsid w:val="00FD541B"/>
    <w:rsid w:val="00FD5D72"/>
    <w:rsid w:val="00FE2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03FB9E"/>
  <w15:docId w15:val="{37F30FD3-1004-4BE0-8EED-09B5E462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5A8"/>
    <w:pPr>
      <w:spacing w:line="240" w:lineRule="auto"/>
    </w:pPr>
    <w:rPr>
      <w:rFonts w:ascii="Times New Roman" w:hAnsi="Times New Roman"/>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8F7"/>
    <w:pPr>
      <w:spacing w:line="259" w:lineRule="auto"/>
      <w:ind w:left="720"/>
      <w:contextualSpacing/>
    </w:pPr>
    <w:rPr>
      <w:rFonts w:asciiTheme="minorHAnsi" w:hAnsiTheme="minorHAnsi"/>
      <w:sz w:val="22"/>
    </w:rPr>
  </w:style>
  <w:style w:type="table" w:customStyle="1" w:styleId="2">
    <w:name w:val="Сетка таблицы2"/>
    <w:basedOn w:val="a1"/>
    <w:next w:val="a4"/>
    <w:uiPriority w:val="39"/>
    <w:rsid w:val="006458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645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11F0D"/>
    <w:pPr>
      <w:widowControl w:val="0"/>
      <w:suppressAutoHyphens/>
      <w:autoSpaceDE w:val="0"/>
      <w:spacing w:after="0" w:line="240" w:lineRule="auto"/>
      <w:ind w:firstLine="720"/>
    </w:pPr>
    <w:rPr>
      <w:rFonts w:ascii="Arial" w:eastAsia="Times New Roman" w:hAnsi="Arial" w:cs="Arial"/>
      <w:kern w:val="0"/>
      <w:sz w:val="20"/>
      <w:szCs w:val="20"/>
      <w:lang w:eastAsia="ar-SA"/>
      <w14:ligatures w14:val="none"/>
    </w:rPr>
  </w:style>
  <w:style w:type="table" w:customStyle="1" w:styleId="1">
    <w:name w:val="Сетка таблицы1"/>
    <w:basedOn w:val="a1"/>
    <w:next w:val="a4"/>
    <w:uiPriority w:val="39"/>
    <w:rsid w:val="00B11F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ормальный"/>
    <w:rsid w:val="00F02FDD"/>
    <w:pPr>
      <w:widowControl w:val="0"/>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 w:type="table" w:customStyle="1" w:styleId="3">
    <w:name w:val="Сетка таблицы3"/>
    <w:basedOn w:val="a1"/>
    <w:next w:val="a4"/>
    <w:uiPriority w:val="39"/>
    <w:rsid w:val="00A439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Содержимое таблицы"/>
    <w:basedOn w:val="a"/>
    <w:next w:val="a"/>
    <w:rsid w:val="0097146F"/>
    <w:pPr>
      <w:suppressAutoHyphens/>
      <w:spacing w:after="200" w:line="276" w:lineRule="auto"/>
    </w:pPr>
    <w:rPr>
      <w:rFonts w:ascii="Calibri" w:eastAsia="Calibri" w:hAnsi="Calibri" w:cs="font1216"/>
      <w:color w:val="00000A"/>
      <w:kern w:val="2"/>
      <w:sz w:val="22"/>
    </w:rPr>
  </w:style>
  <w:style w:type="table" w:customStyle="1" w:styleId="4">
    <w:name w:val="Сетка таблицы4"/>
    <w:basedOn w:val="a1"/>
    <w:next w:val="a4"/>
    <w:uiPriority w:val="39"/>
    <w:rsid w:val="0054524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EF7D5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BD128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972AA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80530B"/>
    <w:rPr>
      <w:sz w:val="16"/>
      <w:szCs w:val="16"/>
    </w:rPr>
  </w:style>
  <w:style w:type="paragraph" w:styleId="a8">
    <w:name w:val="annotation text"/>
    <w:basedOn w:val="a"/>
    <w:link w:val="a9"/>
    <w:uiPriority w:val="99"/>
    <w:semiHidden/>
    <w:unhideWhenUsed/>
    <w:rsid w:val="0080530B"/>
    <w:rPr>
      <w:sz w:val="20"/>
      <w:szCs w:val="20"/>
    </w:rPr>
  </w:style>
  <w:style w:type="character" w:customStyle="1" w:styleId="a9">
    <w:name w:val="Текст примечания Знак"/>
    <w:basedOn w:val="a0"/>
    <w:link w:val="a8"/>
    <w:uiPriority w:val="99"/>
    <w:semiHidden/>
    <w:rsid w:val="0080530B"/>
    <w:rPr>
      <w:rFonts w:ascii="Times New Roman" w:hAnsi="Times New Roman"/>
      <w:kern w:val="0"/>
      <w:sz w:val="20"/>
      <w:szCs w:val="20"/>
    </w:rPr>
  </w:style>
  <w:style w:type="paragraph" w:styleId="aa">
    <w:name w:val="annotation subject"/>
    <w:basedOn w:val="a8"/>
    <w:next w:val="a8"/>
    <w:link w:val="ab"/>
    <w:uiPriority w:val="99"/>
    <w:semiHidden/>
    <w:unhideWhenUsed/>
    <w:rsid w:val="0080530B"/>
    <w:rPr>
      <w:b/>
      <w:bCs/>
    </w:rPr>
  </w:style>
  <w:style w:type="character" w:customStyle="1" w:styleId="ab">
    <w:name w:val="Тема примечания Знак"/>
    <w:basedOn w:val="a9"/>
    <w:link w:val="aa"/>
    <w:uiPriority w:val="99"/>
    <w:semiHidden/>
    <w:rsid w:val="0080530B"/>
    <w:rPr>
      <w:rFonts w:ascii="Times New Roman" w:hAnsi="Times New Roman"/>
      <w:b/>
      <w:bCs/>
      <w:kern w:val="0"/>
      <w:sz w:val="20"/>
      <w:szCs w:val="20"/>
    </w:rPr>
  </w:style>
  <w:style w:type="character" w:styleId="ac">
    <w:name w:val="Hyperlink"/>
    <w:basedOn w:val="a0"/>
    <w:uiPriority w:val="99"/>
    <w:unhideWhenUsed/>
    <w:rsid w:val="0059061C"/>
    <w:rPr>
      <w:color w:val="0563C1" w:themeColor="hyperlink"/>
      <w:u w:val="single"/>
    </w:rPr>
  </w:style>
  <w:style w:type="character" w:styleId="ad">
    <w:name w:val="Unresolved Mention"/>
    <w:basedOn w:val="a0"/>
    <w:uiPriority w:val="99"/>
    <w:semiHidden/>
    <w:unhideWhenUsed/>
    <w:rsid w:val="00590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us.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65B84-723C-4EE1-892D-DC73D70D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3141</TotalTime>
  <Pages>40</Pages>
  <Words>18828</Words>
  <Characters>107322</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262</cp:revision>
  <cp:lastPrinted>2025-04-11T06:05:00Z</cp:lastPrinted>
  <dcterms:created xsi:type="dcterms:W3CDTF">2023-03-21T08:36:00Z</dcterms:created>
  <dcterms:modified xsi:type="dcterms:W3CDTF">2025-04-15T06:11:00Z</dcterms:modified>
</cp:coreProperties>
</file>